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87" w:rsidRPr="00C23540" w:rsidRDefault="00567C68" w:rsidP="00F97C23">
      <w:pPr>
        <w:shd w:val="clear" w:color="auto" w:fill="FFFFFF"/>
        <w:spacing w:line="672" w:lineRule="exact"/>
        <w:ind w:left="34"/>
        <w:jc w:val="center"/>
        <w:rPr>
          <w:rFonts w:ascii="Times New Roman" w:hAnsi="Times New Roman" w:cs="Times New Roman"/>
          <w:b/>
          <w:bCs/>
          <w:color w:val="3379B3"/>
          <w:spacing w:val="-1"/>
          <w:sz w:val="48"/>
          <w:szCs w:val="48"/>
        </w:rPr>
      </w:pPr>
      <w:r>
        <w:rPr>
          <w:rFonts w:ascii="Times New Roman" w:hAnsi="Times New Roman" w:cs="Times New Roman"/>
          <w:b/>
          <w:bCs/>
          <w:noProof/>
          <w:color w:val="3379B3"/>
          <w:spacing w:val="-1"/>
          <w:sz w:val="48"/>
          <w:szCs w:val="48"/>
          <w:lang w:eastAsia="tr-TR"/>
        </w:rPr>
        <mc:AlternateContent>
          <mc:Choice Requires="wps">
            <w:drawing>
              <wp:anchor distT="0" distB="0" distL="114300" distR="114300" simplePos="0" relativeHeight="251636736" behindDoc="0" locked="0" layoutInCell="1" allowOverlap="1">
                <wp:simplePos x="0" y="0"/>
                <wp:positionH relativeFrom="column">
                  <wp:posOffset>-609600</wp:posOffset>
                </wp:positionH>
                <wp:positionV relativeFrom="paragraph">
                  <wp:posOffset>-575945</wp:posOffset>
                </wp:positionV>
                <wp:extent cx="628650" cy="9982200"/>
                <wp:effectExtent l="76200" t="0" r="19050" b="95250"/>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9982200"/>
                        </a:xfrm>
                        <a:prstGeom prst="flowChartDelay">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107763" dir="8100000"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0" o:spid="_x0000_s1026" type="#_x0000_t135" style="position:absolute;margin-left:-48pt;margin-top:-45.35pt;width:49.5pt;height:7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" fillcolor="#b2a1c7 [1943]" strokecolor="#8064a2 [3207]" strokeweight="1pt">
                <v:fill color2="#8064a2 [3207]" focus="50%" type="gradient"/>
                <v:shadow on="t" color="#3f3151 [1607]" opacity=".5" offset="-6pt,6pt"/>
              </v:shape>
            </w:pict>
          </mc:Fallback>
        </mc:AlternateContent>
      </w:r>
      <w:r w:rsidR="00980C87" w:rsidRPr="00C23540">
        <w:rPr>
          <w:rFonts w:ascii="Times New Roman" w:hAnsi="Times New Roman" w:cs="Times New Roman"/>
          <w:b/>
          <w:bCs/>
          <w:color w:val="3379B3"/>
          <w:sz w:val="48"/>
          <w:szCs w:val="48"/>
        </w:rPr>
        <w:t>T.C.</w:t>
      </w:r>
    </w:p>
    <w:p w:rsidR="00980C87" w:rsidRPr="00C23540" w:rsidRDefault="00E519CB" w:rsidP="00F97C23">
      <w:pPr>
        <w:pStyle w:val="Balk1"/>
        <w:spacing w:before="0"/>
        <w:jc w:val="center"/>
        <w:rPr>
          <w:rFonts w:ascii="Times New Roman" w:hAnsi="Times New Roman" w:cs="Times New Roman"/>
          <w:sz w:val="48"/>
          <w:szCs w:val="48"/>
        </w:rPr>
      </w:pPr>
      <w:bookmarkStart w:id="0" w:name="_Toc414439176"/>
      <w:r>
        <w:rPr>
          <w:rFonts w:ascii="Times New Roman" w:hAnsi="Times New Roman" w:cs="Times New Roman"/>
          <w:b/>
          <w:bCs/>
          <w:color w:val="3379B3"/>
          <w:sz w:val="48"/>
          <w:szCs w:val="48"/>
        </w:rPr>
        <w:t xml:space="preserve">AKKUŞ </w:t>
      </w:r>
      <w:r w:rsidR="00980C87" w:rsidRPr="00C23540">
        <w:rPr>
          <w:rFonts w:ascii="Times New Roman" w:hAnsi="Times New Roman" w:cs="Times New Roman"/>
          <w:b/>
          <w:bCs/>
          <w:color w:val="3379B3"/>
          <w:sz w:val="48"/>
          <w:szCs w:val="48"/>
        </w:rPr>
        <w:t>KAYMAKAMLIĞI</w:t>
      </w:r>
      <w:bookmarkEnd w:id="0"/>
    </w:p>
    <w:p w:rsidR="003514EE" w:rsidRPr="00C23540" w:rsidRDefault="00980C87" w:rsidP="00D442C0">
      <w:pPr>
        <w:pStyle w:val="Balk1"/>
        <w:spacing w:before="0"/>
        <w:jc w:val="center"/>
        <w:rPr>
          <w:rFonts w:ascii="Times New Roman" w:hAnsi="Times New Roman" w:cs="Times New Roman"/>
          <w:b/>
          <w:bCs/>
          <w:sz w:val="48"/>
          <w:szCs w:val="48"/>
        </w:rPr>
      </w:pPr>
      <w:bookmarkStart w:id="1" w:name="_Toc414438045"/>
      <w:bookmarkStart w:id="2" w:name="_Toc414439177"/>
      <w:r w:rsidRPr="00C23540">
        <w:rPr>
          <w:rFonts w:ascii="Times New Roman" w:hAnsi="Times New Roman" w:cs="Times New Roman"/>
          <w:b/>
          <w:bCs/>
          <w:color w:val="3379B3"/>
          <w:spacing w:val="-2"/>
          <w:sz w:val="48"/>
          <w:szCs w:val="48"/>
        </w:rPr>
        <w:t>İLÇE MİLLİ EĞİTİM</w:t>
      </w:r>
      <w:r w:rsidR="003514EE" w:rsidRPr="00C23540">
        <w:rPr>
          <w:rFonts w:ascii="Times New Roman" w:hAnsi="Times New Roman" w:cs="Times New Roman"/>
          <w:b/>
          <w:bCs/>
          <w:color w:val="3379B3"/>
          <w:spacing w:val="-2"/>
          <w:sz w:val="48"/>
          <w:szCs w:val="48"/>
        </w:rPr>
        <w:t>MÜDÜRLÜĞÜ</w:t>
      </w:r>
      <w:bookmarkEnd w:id="1"/>
      <w:bookmarkEnd w:id="2"/>
      <w:r w:rsidR="00F97C23" w:rsidRPr="00C23540">
        <w:rPr>
          <w:rFonts w:ascii="Times New Roman" w:hAnsi="Times New Roman" w:cs="Times New Roman"/>
          <w:b/>
          <w:bCs/>
          <w:sz w:val="48"/>
          <w:szCs w:val="48"/>
        </w:rPr>
        <w:br w:type="textWrapping" w:clear="all"/>
      </w:r>
    </w:p>
    <w:p w:rsidR="00301DF3" w:rsidRPr="00C23540" w:rsidRDefault="00301DF3" w:rsidP="00301DF3">
      <w:pPr>
        <w:rPr>
          <w:rFonts w:ascii="Times New Roman" w:hAnsi="Times New Roman" w:cs="Times New Roman"/>
          <w:sz w:val="48"/>
          <w:szCs w:val="48"/>
        </w:rPr>
      </w:pPr>
    </w:p>
    <w:p w:rsidR="00C23540" w:rsidRDefault="00C23540" w:rsidP="003D71FF">
      <w:pPr>
        <w:rPr>
          <w:rFonts w:ascii="Times New Roman" w:hAnsi="Times New Roman" w:cs="Times New Roman"/>
          <w:sz w:val="22"/>
          <w:szCs w:val="22"/>
        </w:rPr>
      </w:pPr>
      <w:r>
        <w:rPr>
          <w:rFonts w:ascii="Times New Roman" w:hAnsi="Times New Roman" w:cs="Times New Roman"/>
          <w:noProof/>
          <w:sz w:val="22"/>
          <w:szCs w:val="22"/>
          <w:lang w:eastAsia="tr-TR"/>
        </w:rPr>
        <w:drawing>
          <wp:anchor distT="0" distB="0" distL="114300" distR="114300" simplePos="0" relativeHeight="251635712" behindDoc="0" locked="0" layoutInCell="1" allowOverlap="1" wp14:anchorId="5DAD7002" wp14:editId="61AEE7A6">
            <wp:simplePos x="0" y="0"/>
            <wp:positionH relativeFrom="column">
              <wp:posOffset>1659890</wp:posOffset>
            </wp:positionH>
            <wp:positionV relativeFrom="paragraph">
              <wp:posOffset>1141730</wp:posOffset>
            </wp:positionV>
            <wp:extent cx="2803525" cy="1831340"/>
            <wp:effectExtent l="190500" t="171450" r="0" b="835660"/>
            <wp:wrapSquare wrapText="bothSides"/>
            <wp:docPr id="16" name="Resim 16" descr="C:\Users\Hp\AppData\Local\Microsoft\Windows\INetCache\Content.Word\imagesH6N8YA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imagesH6N8YA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3525" cy="1831340"/>
                    </a:xfrm>
                    <a:prstGeom prst="round2DiagRect">
                      <a:avLst>
                        <a:gd name="adj1" fmla="val 16667"/>
                        <a:gd name="adj2" fmla="val 0"/>
                      </a:avLst>
                    </a:prstGeom>
                    <a:ln w="88900" cap="sq">
                      <a:noFill/>
                      <a:miter lim="800000"/>
                    </a:ln>
                    <a:effectLst>
                      <a:outerShdw blurRad="225425" dist="50800" dir="5220000" algn="ctr">
                        <a:srgbClr val="000000">
                          <a:alpha val="33000"/>
                        </a:srgbClr>
                      </a:outerShdw>
                      <a:reflection blurRad="6350" stA="50000" endA="300" endPos="38500" dist="50800" dir="5400000" sy="-100000" algn="bl" rotWithShape="0"/>
                    </a:effectLst>
                    <a:scene3d>
                      <a:camera prst="perspectiveFront" fov="3300000">
                        <a:rot lat="486000" lon="19530000" rev="174000"/>
                      </a:camera>
                      <a:lightRig rig="harsh" dir="t">
                        <a:rot lat="0" lon="0" rev="3000000"/>
                      </a:lightRig>
                    </a:scene3d>
                    <a:sp3d extrusionH="254000" contourW="19050">
                      <a:bevelB w="82550" h="44450" prst="angle"/>
                      <a:contourClr>
                        <a:srgbClr val="FFFFFF"/>
                      </a:contourClr>
                    </a:sp3d>
                  </pic:spPr>
                </pic:pic>
              </a:graphicData>
            </a:graphic>
          </wp:anchor>
        </w:drawing>
      </w: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Pr="00C23540" w:rsidRDefault="00C23540" w:rsidP="00C23540">
      <w:pPr>
        <w:rPr>
          <w:rFonts w:ascii="Times New Roman" w:hAnsi="Times New Roman" w:cs="Times New Roman"/>
          <w:sz w:val="22"/>
          <w:szCs w:val="22"/>
        </w:rPr>
      </w:pPr>
    </w:p>
    <w:p w:rsidR="00C23540" w:rsidRDefault="00C23540" w:rsidP="00C23540">
      <w:pPr>
        <w:rPr>
          <w:rFonts w:ascii="Times New Roman" w:hAnsi="Times New Roman" w:cs="Times New Roman"/>
          <w:sz w:val="22"/>
          <w:szCs w:val="22"/>
        </w:rPr>
      </w:pPr>
    </w:p>
    <w:p w:rsidR="00FF49B3" w:rsidRPr="00FF49B3" w:rsidRDefault="00FF49B3" w:rsidP="00FF49B3">
      <w:pPr>
        <w:jc w:val="center"/>
        <w:rPr>
          <w:rFonts w:ascii="Times New Roman" w:hAnsi="Times New Roman" w:cs="Times New Roman"/>
          <w:sz w:val="72"/>
          <w:szCs w:val="72"/>
        </w:rPr>
      </w:pPr>
      <w:r w:rsidRPr="00FF49B3">
        <w:rPr>
          <w:rFonts w:ascii="Times New Roman" w:hAnsi="Times New Roman" w:cs="Times New Roman"/>
          <w:b/>
          <w:color w:val="365F91" w:themeColor="accent1" w:themeShade="BF"/>
          <w:sz w:val="72"/>
          <w:szCs w:val="72"/>
        </w:rPr>
        <w:t>2015-2019</w:t>
      </w:r>
    </w:p>
    <w:p w:rsidR="00FF49B3" w:rsidRPr="00FF49B3" w:rsidRDefault="00FF49B3" w:rsidP="00FF49B3">
      <w:pPr>
        <w:spacing w:after="120" w:line="264" w:lineRule="auto"/>
        <w:jc w:val="center"/>
        <w:rPr>
          <w:rFonts w:ascii="Times New Roman" w:eastAsiaTheme="majorEastAsia" w:hAnsi="Times New Roman" w:cs="Times New Roman"/>
          <w:b/>
          <w:color w:val="365F91" w:themeColor="accent1" w:themeShade="BF"/>
          <w:spacing w:val="-7"/>
          <w:sz w:val="72"/>
          <w:szCs w:val="72"/>
        </w:rPr>
      </w:pPr>
      <w:r w:rsidRPr="00FF49B3">
        <w:rPr>
          <w:rStyle w:val="KonuBalChar"/>
          <w:rFonts w:ascii="Times New Roman" w:hAnsi="Times New Roman" w:cs="Times New Roman"/>
          <w:b/>
          <w:sz w:val="72"/>
          <w:szCs w:val="72"/>
        </w:rPr>
        <w:t>STRATEJİK PLANI</w:t>
      </w:r>
    </w:p>
    <w:p w:rsidR="00FF49B3" w:rsidRDefault="00FF49B3" w:rsidP="00C23540">
      <w:pPr>
        <w:rPr>
          <w:rFonts w:ascii="Times New Roman" w:hAnsi="Times New Roman" w:cs="Times New Roman"/>
          <w:sz w:val="22"/>
          <w:szCs w:val="22"/>
        </w:rPr>
      </w:pPr>
    </w:p>
    <w:p w:rsidR="00FF49B3" w:rsidRPr="00C23540" w:rsidRDefault="00FF49B3" w:rsidP="00C23540">
      <w:pPr>
        <w:rPr>
          <w:rFonts w:ascii="Times New Roman" w:hAnsi="Times New Roman" w:cs="Times New Roman"/>
          <w:sz w:val="22"/>
          <w:szCs w:val="22"/>
        </w:rPr>
      </w:pPr>
    </w:p>
    <w:p w:rsidR="00C23540" w:rsidRPr="00FF49B3" w:rsidRDefault="00C23540" w:rsidP="00C23540">
      <w:pPr>
        <w:spacing w:after="120" w:line="264" w:lineRule="auto"/>
        <w:jc w:val="center"/>
        <w:rPr>
          <w:rFonts w:ascii="Times New Roman" w:eastAsiaTheme="majorEastAsia" w:hAnsi="Times New Roman" w:cs="Times New Roman"/>
          <w:b/>
          <w:color w:val="365F91" w:themeColor="accent1" w:themeShade="BF"/>
          <w:spacing w:val="-7"/>
          <w:sz w:val="28"/>
          <w:szCs w:val="28"/>
        </w:rPr>
      </w:pPr>
      <w:r>
        <w:rPr>
          <w:rFonts w:ascii="Times New Roman" w:hAnsi="Times New Roman" w:cs="Times New Roman"/>
          <w:sz w:val="22"/>
          <w:szCs w:val="22"/>
        </w:rPr>
        <w:tab/>
      </w:r>
      <w:r w:rsidR="00E519CB">
        <w:rPr>
          <w:rFonts w:ascii="Times New Roman" w:hAnsi="Times New Roman" w:cs="Times New Roman"/>
          <w:b/>
          <w:bCs/>
          <w:color w:val="002060"/>
          <w:spacing w:val="-2"/>
          <w:sz w:val="28"/>
          <w:szCs w:val="28"/>
        </w:rPr>
        <w:t>AKKUŞ</w:t>
      </w:r>
      <w:r w:rsidRPr="00FF49B3">
        <w:rPr>
          <w:rFonts w:ascii="Times New Roman" w:hAnsi="Times New Roman" w:cs="Times New Roman"/>
          <w:b/>
          <w:bCs/>
          <w:color w:val="002060"/>
          <w:spacing w:val="-2"/>
          <w:sz w:val="28"/>
          <w:szCs w:val="28"/>
        </w:rPr>
        <w:t xml:space="preserve"> 2015</w:t>
      </w:r>
    </w:p>
    <w:p w:rsidR="00C23540" w:rsidRPr="00C23540" w:rsidRDefault="00C23540" w:rsidP="00C23540">
      <w:pPr>
        <w:tabs>
          <w:tab w:val="left" w:pos="3299"/>
        </w:tabs>
        <w:rPr>
          <w:rFonts w:ascii="Times New Roman" w:hAnsi="Times New Roman" w:cs="Times New Roman"/>
          <w:sz w:val="36"/>
          <w:szCs w:val="36"/>
        </w:rPr>
      </w:pPr>
    </w:p>
    <w:p w:rsidR="00C23540" w:rsidRPr="00C23540" w:rsidRDefault="00C23540" w:rsidP="00C23540">
      <w:pPr>
        <w:rPr>
          <w:rFonts w:ascii="Times New Roman" w:hAnsi="Times New Roman" w:cs="Times New Roman"/>
          <w:sz w:val="36"/>
          <w:szCs w:val="36"/>
        </w:rPr>
      </w:pPr>
    </w:p>
    <w:p w:rsidR="00B01B51" w:rsidRPr="00D6423A" w:rsidRDefault="00B01B51" w:rsidP="00B01B51">
      <w:pPr>
        <w:ind w:left="749" w:right="1118"/>
        <w:jc w:val="center"/>
        <w:rPr>
          <w:rFonts w:ascii="Times New Roman" w:hAnsi="Times New Roman" w:cs="Times New Roman"/>
          <w:sz w:val="22"/>
          <w:szCs w:val="22"/>
        </w:rPr>
      </w:pPr>
      <w:r w:rsidRPr="00D6423A">
        <w:rPr>
          <w:rFonts w:ascii="Times New Roman" w:hAnsi="Times New Roman" w:cs="Times New Roman"/>
          <w:noProof/>
          <w:sz w:val="22"/>
          <w:szCs w:val="22"/>
          <w:lang w:eastAsia="tr-TR"/>
        </w:rPr>
        <w:drawing>
          <wp:inline distT="0" distB="0" distL="0" distR="0" wp14:anchorId="0DF9ACDD" wp14:editId="3E6960CB">
            <wp:extent cx="3286125" cy="4643010"/>
            <wp:effectExtent l="190500" t="171450" r="161925" b="1581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2801" cy="465244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B01B51" w:rsidRPr="00D6423A" w:rsidRDefault="00B01B51" w:rsidP="00B01B51">
      <w:pPr>
        <w:ind w:left="-284" w:right="396"/>
        <w:rPr>
          <w:rFonts w:ascii="Times New Roman" w:hAnsi="Times New Roman" w:cs="Times New Roman"/>
          <w:b/>
          <w:bCs/>
          <w:sz w:val="22"/>
          <w:szCs w:val="22"/>
        </w:rPr>
      </w:pPr>
    </w:p>
    <w:p w:rsidR="00980C87" w:rsidRPr="00D6423A" w:rsidRDefault="00535111" w:rsidP="00B01B51">
      <w:pPr>
        <w:spacing w:line="276" w:lineRule="auto"/>
        <w:ind w:left="-284" w:right="396"/>
        <w:jc w:val="center"/>
        <w:rPr>
          <w:rFonts w:ascii="Times New Roman" w:hAnsi="Times New Roman" w:cs="Times New Roman"/>
          <w:b/>
          <w:sz w:val="22"/>
          <w:szCs w:val="22"/>
        </w:rPr>
      </w:pPr>
      <w:r w:rsidRPr="00D6423A">
        <w:rPr>
          <w:rFonts w:ascii="Times New Roman" w:hAnsi="Times New Roman" w:cs="Times New Roman"/>
          <w:color w:val="272727"/>
          <w:sz w:val="22"/>
          <w:szCs w:val="22"/>
        </w:rPr>
        <w:t>Milli E</w:t>
      </w:r>
      <w:r w:rsidRPr="00D6423A">
        <w:rPr>
          <w:rFonts w:ascii="Times New Roman" w:hAnsi="Times New Roman" w:cs="Times New Roman"/>
          <w:b/>
          <w:i/>
          <w:color w:val="272727"/>
          <w:sz w:val="22"/>
          <w:szCs w:val="22"/>
        </w:rPr>
        <w:t>ğ</w:t>
      </w:r>
      <w:r w:rsidRPr="00D6423A">
        <w:rPr>
          <w:rFonts w:ascii="Times New Roman" w:hAnsi="Times New Roman" w:cs="Times New Roman"/>
          <w:color w:val="272727"/>
          <w:sz w:val="22"/>
          <w:szCs w:val="22"/>
        </w:rPr>
        <w:t>itim’in gayesi yalnız hükümete memur yetiştirmek de</w:t>
      </w:r>
      <w:r w:rsidRPr="00D6423A">
        <w:rPr>
          <w:rFonts w:ascii="Times New Roman" w:hAnsi="Times New Roman" w:cs="Times New Roman"/>
          <w:b/>
          <w:i/>
          <w:color w:val="272727"/>
          <w:sz w:val="22"/>
          <w:szCs w:val="22"/>
        </w:rPr>
        <w:t>ğ</w:t>
      </w:r>
      <w:r w:rsidRPr="00D6423A">
        <w:rPr>
          <w:rFonts w:ascii="Times New Roman" w:hAnsi="Times New Roman" w:cs="Times New Roman"/>
          <w:color w:val="272727"/>
          <w:sz w:val="22"/>
          <w:szCs w:val="22"/>
        </w:rPr>
        <w:t>il, daha çok memlekete ahlâklı, karakterli, cumhuriyetçi, inkılâpçı, olumlu, atılgan, başladı</w:t>
      </w:r>
      <w:r w:rsidRPr="00D6423A">
        <w:rPr>
          <w:rFonts w:ascii="Times New Roman" w:hAnsi="Times New Roman" w:cs="Times New Roman"/>
          <w:b/>
          <w:i/>
          <w:color w:val="272727"/>
          <w:sz w:val="22"/>
          <w:szCs w:val="22"/>
        </w:rPr>
        <w:t>ğ</w:t>
      </w:r>
      <w:r w:rsidRPr="00D6423A">
        <w:rPr>
          <w:rFonts w:ascii="Times New Roman" w:hAnsi="Times New Roman" w:cs="Times New Roman"/>
          <w:color w:val="272727"/>
          <w:sz w:val="22"/>
          <w:szCs w:val="22"/>
        </w:rPr>
        <w:t>ı işleri başarabilecek kabiliyette, dürüst, düşünceli, iradeli, hayatta rastlayaca</w:t>
      </w:r>
      <w:r w:rsidRPr="00D6423A">
        <w:rPr>
          <w:rFonts w:ascii="Times New Roman" w:hAnsi="Times New Roman" w:cs="Times New Roman"/>
          <w:b/>
          <w:i/>
          <w:color w:val="272727"/>
          <w:sz w:val="22"/>
          <w:szCs w:val="22"/>
        </w:rPr>
        <w:t>ğ</w:t>
      </w:r>
      <w:r w:rsidRPr="00D6423A">
        <w:rPr>
          <w:rFonts w:ascii="Times New Roman" w:hAnsi="Times New Roman" w:cs="Times New Roman"/>
          <w:color w:val="272727"/>
          <w:sz w:val="22"/>
          <w:szCs w:val="22"/>
        </w:rPr>
        <w:t>ı engelleri aşmaya kudretli, karakter sahibi genç yetiştirmektir. Bunun için de ö</w:t>
      </w:r>
      <w:r w:rsidRPr="00D6423A">
        <w:rPr>
          <w:rFonts w:ascii="Times New Roman" w:hAnsi="Times New Roman" w:cs="Times New Roman"/>
          <w:b/>
          <w:i/>
          <w:color w:val="272727"/>
          <w:sz w:val="22"/>
          <w:szCs w:val="22"/>
        </w:rPr>
        <w:t>ğ</w:t>
      </w:r>
      <w:r w:rsidRPr="00D6423A">
        <w:rPr>
          <w:rFonts w:ascii="Times New Roman" w:hAnsi="Times New Roman" w:cs="Times New Roman"/>
          <w:color w:val="272727"/>
          <w:sz w:val="22"/>
          <w:szCs w:val="22"/>
        </w:rPr>
        <w:t>retim programları ve sistemleri ona göre düzenlenmelidir.</w:t>
      </w:r>
    </w:p>
    <w:p w:rsidR="00980C87" w:rsidRPr="00D6423A" w:rsidRDefault="00980C87" w:rsidP="00980C87">
      <w:pPr>
        <w:spacing w:before="835"/>
        <w:ind w:left="5578" w:right="91"/>
        <w:rPr>
          <w:rFonts w:ascii="Times New Roman" w:hAnsi="Times New Roman" w:cs="Times New Roman"/>
          <w:sz w:val="22"/>
          <w:szCs w:val="22"/>
        </w:rPr>
      </w:pPr>
      <w:r w:rsidRPr="00D6423A">
        <w:rPr>
          <w:rFonts w:ascii="Times New Roman" w:hAnsi="Times New Roman" w:cs="Times New Roman"/>
          <w:noProof/>
          <w:sz w:val="22"/>
          <w:szCs w:val="22"/>
          <w:lang w:eastAsia="tr-TR"/>
        </w:rPr>
        <w:drawing>
          <wp:inline distT="0" distB="0" distL="0" distR="0" wp14:anchorId="6BB322A9" wp14:editId="5245A235">
            <wp:extent cx="1790700" cy="600474"/>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179" cy="602646"/>
                    </a:xfrm>
                    <a:prstGeom prst="rect">
                      <a:avLst/>
                    </a:prstGeom>
                    <a:noFill/>
                    <a:ln>
                      <a:noFill/>
                    </a:ln>
                  </pic:spPr>
                </pic:pic>
              </a:graphicData>
            </a:graphic>
          </wp:inline>
        </w:drawing>
      </w:r>
    </w:p>
    <w:p w:rsidR="00980C87" w:rsidRPr="00D6423A" w:rsidRDefault="00980C87" w:rsidP="00980C87">
      <w:pPr>
        <w:spacing w:before="835"/>
        <w:ind w:left="5578" w:right="91"/>
        <w:rPr>
          <w:rFonts w:ascii="Times New Roman" w:hAnsi="Times New Roman" w:cs="Times New Roman"/>
          <w:sz w:val="22"/>
          <w:szCs w:val="22"/>
        </w:rPr>
        <w:sectPr w:rsidR="00980C87" w:rsidRPr="00D6423A" w:rsidSect="00374B46">
          <w:headerReference w:type="default" r:id="rId12"/>
          <w:footerReference w:type="default" r:id="rId13"/>
          <w:pgSz w:w="11909" w:h="16834"/>
          <w:pgMar w:top="1417" w:right="1669" w:bottom="720" w:left="2047" w:header="708" w:footer="708" w:gutter="0"/>
          <w:cols w:space="60"/>
          <w:noEndnote/>
        </w:sectPr>
      </w:pPr>
    </w:p>
    <w:p w:rsidR="00C15C59" w:rsidRPr="00D6423A" w:rsidRDefault="00C15C59" w:rsidP="00AA6602">
      <w:pPr>
        <w:shd w:val="clear" w:color="auto" w:fill="FFFFFF"/>
        <w:spacing w:after="0"/>
        <w:rPr>
          <w:rFonts w:ascii="Times New Roman" w:hAnsi="Times New Roman" w:cs="Times New Roman"/>
          <w:noProof/>
          <w:sz w:val="22"/>
          <w:szCs w:val="22"/>
          <w:lang w:eastAsia="tr-TR"/>
        </w:rPr>
      </w:pPr>
    </w:p>
    <w:p w:rsidR="00535111" w:rsidRPr="00C23540" w:rsidRDefault="002D0DBD" w:rsidP="002D0DBD">
      <w:pPr>
        <w:shd w:val="clear" w:color="auto" w:fill="FFFFFF"/>
        <w:tabs>
          <w:tab w:val="center" w:pos="4352"/>
          <w:tab w:val="left" w:pos="6225"/>
        </w:tabs>
        <w:spacing w:after="0" w:line="240" w:lineRule="auto"/>
        <w:rPr>
          <w:rFonts w:ascii="Times New Roman" w:hAnsi="Times New Roman" w:cs="Times New Roman"/>
          <w:noProof/>
          <w:sz w:val="28"/>
          <w:szCs w:val="28"/>
          <w:lang w:eastAsia="tr-TR"/>
        </w:rPr>
      </w:pPr>
      <w:r w:rsidRPr="00D6423A">
        <w:rPr>
          <w:rFonts w:ascii="Times New Roman" w:hAnsi="Times New Roman" w:cs="Times New Roman"/>
          <w:noProof/>
          <w:sz w:val="22"/>
          <w:szCs w:val="22"/>
          <w:lang w:eastAsia="tr-TR"/>
        </w:rPr>
        <w:tab/>
      </w:r>
      <w:r w:rsidR="00535111" w:rsidRPr="00C23540">
        <w:rPr>
          <w:rFonts w:ascii="Times New Roman" w:hAnsi="Times New Roman" w:cs="Times New Roman"/>
          <w:noProof/>
          <w:sz w:val="28"/>
          <w:szCs w:val="28"/>
          <w:lang w:eastAsia="tr-TR"/>
        </w:rPr>
        <w:t>İSTİKLAL MARŞI</w:t>
      </w:r>
      <w:r w:rsidRPr="00C23540">
        <w:rPr>
          <w:rFonts w:ascii="Times New Roman" w:hAnsi="Times New Roman" w:cs="Times New Roman"/>
          <w:noProof/>
          <w:sz w:val="28"/>
          <w:szCs w:val="28"/>
          <w:lang w:eastAsia="tr-TR"/>
        </w:rPr>
        <w:tab/>
      </w:r>
    </w:p>
    <w:p w:rsidR="003560BF" w:rsidRPr="00D6423A" w:rsidRDefault="00535111" w:rsidP="00880399">
      <w:pPr>
        <w:shd w:val="clear" w:color="auto" w:fill="FFFFFF"/>
        <w:spacing w:before="365" w:line="276" w:lineRule="auto"/>
        <w:rPr>
          <w:rFonts w:ascii="Times New Roman" w:hAnsi="Times New Roman" w:cs="Times New Roman"/>
          <w:b/>
          <w:color w:val="000000"/>
          <w:sz w:val="22"/>
          <w:szCs w:val="22"/>
        </w:rPr>
      </w:pPr>
      <w:r w:rsidRPr="00D6423A">
        <w:rPr>
          <w:rFonts w:ascii="Times New Roman" w:hAnsi="Times New Roman" w:cs="Times New Roman"/>
          <w:noProof/>
          <w:sz w:val="22"/>
          <w:szCs w:val="22"/>
          <w:lang w:eastAsia="tr-TR"/>
        </w:rPr>
        <w:drawing>
          <wp:inline distT="0" distB="0" distL="0" distR="0" wp14:anchorId="546CABFC" wp14:editId="680ECF7E">
            <wp:extent cx="5305425" cy="1754505"/>
            <wp:effectExtent l="19050" t="0" r="9525" b="51244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5425" cy="17545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759E5" w:rsidRPr="00D6423A">
        <w:rPr>
          <w:rFonts w:ascii="Times New Roman" w:hAnsi="Times New Roman" w:cs="Times New Roman"/>
          <w:color w:val="000000"/>
          <w:sz w:val="22"/>
          <w:szCs w:val="22"/>
        </w:rPr>
        <w:br/>
      </w:r>
    </w:p>
    <w:tbl>
      <w:tblPr>
        <w:tblStyle w:val="TabloKlavuzu"/>
        <w:tblW w:w="907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3"/>
      </w:tblGrid>
      <w:tr w:rsidR="003560BF" w:rsidRPr="00D6423A" w:rsidTr="00C23540">
        <w:trPr>
          <w:trHeight w:val="1546"/>
        </w:trPr>
        <w:tc>
          <w:tcPr>
            <w:tcW w:w="4820" w:type="dxa"/>
          </w:tcPr>
          <w:p w:rsidR="003560BF" w:rsidRPr="00C23540" w:rsidRDefault="003560BF" w:rsidP="003560BF">
            <w:pPr>
              <w:spacing w:line="276" w:lineRule="auto"/>
              <w:rPr>
                <w:b/>
              </w:rPr>
            </w:pPr>
            <w:r w:rsidRPr="00C23540">
              <w:rPr>
                <w:b/>
              </w:rPr>
              <w:t>Korkma, sönmez bu şafaklarda yüzen al sancak;</w:t>
            </w:r>
          </w:p>
          <w:p w:rsidR="003560BF" w:rsidRPr="00C23540" w:rsidRDefault="003560BF" w:rsidP="003560BF">
            <w:pPr>
              <w:spacing w:line="276" w:lineRule="auto"/>
              <w:rPr>
                <w:b/>
              </w:rPr>
            </w:pPr>
            <w:proofErr w:type="gramStart"/>
            <w:r w:rsidRPr="00C23540">
              <w:rPr>
                <w:b/>
              </w:rPr>
              <w:t>Sönmeden yurdumun üstünde tüten en son ocak.</w:t>
            </w:r>
            <w:proofErr w:type="gramEnd"/>
          </w:p>
          <w:p w:rsidR="003560BF" w:rsidRPr="00C23540" w:rsidRDefault="003560BF" w:rsidP="003560BF">
            <w:pPr>
              <w:spacing w:line="276" w:lineRule="auto"/>
              <w:rPr>
                <w:b/>
              </w:rPr>
            </w:pPr>
            <w:r w:rsidRPr="00C23540">
              <w:rPr>
                <w:b/>
              </w:rPr>
              <w:t>O benim milletimin yıldızıdır, parlayacak;</w:t>
            </w:r>
          </w:p>
          <w:p w:rsidR="003560BF" w:rsidRPr="00C23540" w:rsidRDefault="003560BF" w:rsidP="003560BF">
            <w:pPr>
              <w:spacing w:line="276" w:lineRule="auto"/>
              <w:rPr>
                <w:b/>
              </w:rPr>
            </w:pPr>
            <w:r w:rsidRPr="00C23540">
              <w:rPr>
                <w:b/>
              </w:rPr>
              <w:t xml:space="preserve">O benimdir, o benim milletimindir ancak.   </w:t>
            </w:r>
          </w:p>
        </w:tc>
        <w:tc>
          <w:tcPr>
            <w:tcW w:w="4253" w:type="dxa"/>
          </w:tcPr>
          <w:p w:rsidR="003560BF" w:rsidRPr="00C23540" w:rsidRDefault="003560BF" w:rsidP="003560BF">
            <w:pPr>
              <w:spacing w:line="276" w:lineRule="auto"/>
            </w:pPr>
            <w:r w:rsidRPr="00C23540">
              <w:rPr>
                <w:b/>
              </w:rPr>
              <w:t>Bastığın yerleri “toprak!” diyerek geçme, tanı:</w:t>
            </w:r>
          </w:p>
          <w:p w:rsidR="003560BF" w:rsidRPr="00C23540" w:rsidRDefault="003560BF" w:rsidP="003560BF">
            <w:pPr>
              <w:spacing w:line="276" w:lineRule="auto"/>
              <w:rPr>
                <w:b/>
              </w:rPr>
            </w:pPr>
            <w:r w:rsidRPr="00C23540">
              <w:rPr>
                <w:b/>
              </w:rPr>
              <w:t>Düşün altındaki binlerce kefensiz yatanı.</w:t>
            </w:r>
          </w:p>
          <w:p w:rsidR="003560BF" w:rsidRPr="00C23540" w:rsidRDefault="003560BF" w:rsidP="003560BF">
            <w:pPr>
              <w:spacing w:line="276" w:lineRule="auto"/>
              <w:rPr>
                <w:b/>
              </w:rPr>
            </w:pPr>
            <w:r w:rsidRPr="00C23540">
              <w:rPr>
                <w:b/>
              </w:rPr>
              <w:t>Sen şehit oğlusun, incitme, yazıktır, atanı:</w:t>
            </w:r>
          </w:p>
          <w:p w:rsidR="003560BF" w:rsidRPr="00C23540" w:rsidRDefault="003560BF" w:rsidP="003560BF">
            <w:pPr>
              <w:shd w:val="clear" w:color="auto" w:fill="FFFFFF"/>
              <w:spacing w:line="276" w:lineRule="auto"/>
            </w:pPr>
            <w:r w:rsidRPr="00C23540">
              <w:rPr>
                <w:b/>
              </w:rPr>
              <w:t>Verme, dünyaları alsan da, bu cennet vatanı,</w:t>
            </w:r>
          </w:p>
        </w:tc>
      </w:tr>
      <w:tr w:rsidR="003560BF" w:rsidRPr="00D6423A" w:rsidTr="00C23540">
        <w:trPr>
          <w:trHeight w:val="1540"/>
        </w:trPr>
        <w:tc>
          <w:tcPr>
            <w:tcW w:w="4820" w:type="dxa"/>
          </w:tcPr>
          <w:p w:rsidR="003560BF" w:rsidRPr="00C23540" w:rsidRDefault="003560BF" w:rsidP="003560BF">
            <w:pPr>
              <w:spacing w:line="276" w:lineRule="auto"/>
              <w:rPr>
                <w:b/>
              </w:rPr>
            </w:pPr>
            <w:r w:rsidRPr="00C23540">
              <w:rPr>
                <w:b/>
              </w:rPr>
              <w:t xml:space="preserve">Çatma, kurban olayım, çehreni ey nazlı hilâl!  </w:t>
            </w:r>
          </w:p>
          <w:p w:rsidR="003560BF" w:rsidRPr="00C23540" w:rsidRDefault="003560BF" w:rsidP="003560BF">
            <w:pPr>
              <w:spacing w:line="276" w:lineRule="auto"/>
              <w:rPr>
                <w:b/>
              </w:rPr>
            </w:pPr>
            <w:r w:rsidRPr="00C23540">
              <w:rPr>
                <w:b/>
              </w:rPr>
              <w:t>Kahraman ırkıma bir gül! Ne bu şiddet, bu celâl?</w:t>
            </w:r>
          </w:p>
          <w:p w:rsidR="003560BF" w:rsidRPr="00C23540" w:rsidRDefault="003560BF" w:rsidP="003560BF">
            <w:pPr>
              <w:spacing w:line="276" w:lineRule="auto"/>
              <w:rPr>
                <w:b/>
              </w:rPr>
            </w:pPr>
            <w:r w:rsidRPr="00C23540">
              <w:rPr>
                <w:b/>
              </w:rPr>
              <w:t>Sana olmaz dökülen kanlarımız sonra helâl...</w:t>
            </w:r>
          </w:p>
          <w:p w:rsidR="003560BF" w:rsidRPr="00C23540" w:rsidRDefault="003560BF" w:rsidP="003560BF">
            <w:pPr>
              <w:spacing w:line="276" w:lineRule="auto"/>
              <w:rPr>
                <w:b/>
              </w:rPr>
            </w:pPr>
            <w:r w:rsidRPr="00C23540">
              <w:rPr>
                <w:b/>
              </w:rPr>
              <w:t xml:space="preserve">Hakkıdır, Hakk’a tapan, milletimin istiklâl!    </w:t>
            </w:r>
          </w:p>
        </w:tc>
        <w:tc>
          <w:tcPr>
            <w:tcW w:w="4253" w:type="dxa"/>
          </w:tcPr>
          <w:p w:rsidR="003560BF" w:rsidRPr="00C23540" w:rsidRDefault="003560BF" w:rsidP="003560BF">
            <w:pPr>
              <w:spacing w:line="276" w:lineRule="auto"/>
              <w:rPr>
                <w:b/>
              </w:rPr>
            </w:pPr>
            <w:r w:rsidRPr="00C23540">
              <w:rPr>
                <w:b/>
              </w:rPr>
              <w:t>Kim bu cennet vatanın uğruna olmaz ki feda?</w:t>
            </w:r>
            <w:r w:rsidRPr="00C23540">
              <w:rPr>
                <w:b/>
              </w:rPr>
              <w:br/>
              <w:t>Şüheda fışkıracak toprağı sıksan, şüheda!</w:t>
            </w:r>
          </w:p>
          <w:p w:rsidR="003560BF" w:rsidRPr="00C23540" w:rsidRDefault="003560BF" w:rsidP="003560BF">
            <w:pPr>
              <w:spacing w:line="276" w:lineRule="auto"/>
              <w:rPr>
                <w:b/>
              </w:rPr>
            </w:pPr>
            <w:r w:rsidRPr="00C23540">
              <w:rPr>
                <w:b/>
              </w:rPr>
              <w:t xml:space="preserve">Canı, cananı, bütün varımı alsın da Huda,   </w:t>
            </w:r>
          </w:p>
          <w:p w:rsidR="003560BF" w:rsidRPr="00C23540" w:rsidRDefault="003560BF" w:rsidP="003560BF">
            <w:pPr>
              <w:spacing w:line="276" w:lineRule="auto"/>
              <w:rPr>
                <w:b/>
              </w:rPr>
            </w:pPr>
            <w:r w:rsidRPr="00C23540">
              <w:rPr>
                <w:b/>
              </w:rPr>
              <w:t>Etmesin tek vatanımdan beni dünyada cüda.</w:t>
            </w:r>
          </w:p>
        </w:tc>
      </w:tr>
      <w:tr w:rsidR="003560BF" w:rsidRPr="00D6423A" w:rsidTr="00C23540">
        <w:trPr>
          <w:trHeight w:val="1561"/>
        </w:trPr>
        <w:tc>
          <w:tcPr>
            <w:tcW w:w="4820" w:type="dxa"/>
          </w:tcPr>
          <w:p w:rsidR="00B00C7F" w:rsidRPr="00C23540" w:rsidRDefault="003560BF" w:rsidP="003560BF">
            <w:pPr>
              <w:spacing w:line="276" w:lineRule="auto"/>
              <w:rPr>
                <w:b/>
              </w:rPr>
            </w:pPr>
            <w:r w:rsidRPr="00C23540">
              <w:rPr>
                <w:b/>
              </w:rPr>
              <w:t xml:space="preserve">Ben ezelden beridir hür yaşadım, hür yaşarım.  </w:t>
            </w:r>
            <w:r w:rsidRPr="00C23540">
              <w:rPr>
                <w:b/>
              </w:rPr>
              <w:br/>
              <w:t xml:space="preserve">Hangi çılgın bana zincir vuracakmış? Şaşarım!  </w:t>
            </w:r>
            <w:r w:rsidRPr="00C23540">
              <w:rPr>
                <w:b/>
              </w:rPr>
              <w:br/>
              <w:t xml:space="preserve">Kükremiş sel gibiyim, bendimi çiğner, aşarım. </w:t>
            </w:r>
          </w:p>
          <w:p w:rsidR="003560BF" w:rsidRPr="00C23540" w:rsidRDefault="003560BF" w:rsidP="003560BF">
            <w:pPr>
              <w:spacing w:line="276" w:lineRule="auto"/>
              <w:rPr>
                <w:b/>
              </w:rPr>
            </w:pPr>
            <w:r w:rsidRPr="00C23540">
              <w:rPr>
                <w:b/>
              </w:rPr>
              <w:t xml:space="preserve">Yırtarım dağları, enginlere sığmam, taşarım.     </w:t>
            </w:r>
          </w:p>
        </w:tc>
        <w:tc>
          <w:tcPr>
            <w:tcW w:w="4253" w:type="dxa"/>
          </w:tcPr>
          <w:p w:rsidR="003560BF" w:rsidRPr="00C23540" w:rsidRDefault="003560BF" w:rsidP="003560BF">
            <w:pPr>
              <w:spacing w:line="276" w:lineRule="auto"/>
              <w:rPr>
                <w:b/>
              </w:rPr>
            </w:pPr>
            <w:r w:rsidRPr="00C23540">
              <w:rPr>
                <w:b/>
              </w:rPr>
              <w:t>Ruhumun senden, İlâhî, şudur ancak emeli:</w:t>
            </w:r>
          </w:p>
          <w:p w:rsidR="003560BF" w:rsidRPr="00C23540" w:rsidRDefault="003560BF" w:rsidP="003560BF">
            <w:pPr>
              <w:spacing w:line="276" w:lineRule="auto"/>
              <w:rPr>
                <w:b/>
              </w:rPr>
            </w:pPr>
            <w:r w:rsidRPr="00C23540">
              <w:rPr>
                <w:b/>
              </w:rPr>
              <w:t>Değmesin mabedimin göğsüne namahrem eli.</w:t>
            </w:r>
          </w:p>
          <w:p w:rsidR="003560BF" w:rsidRPr="00C23540" w:rsidRDefault="003560BF" w:rsidP="003560BF">
            <w:pPr>
              <w:spacing w:line="276" w:lineRule="auto"/>
              <w:rPr>
                <w:b/>
              </w:rPr>
            </w:pPr>
            <w:r w:rsidRPr="00C23540">
              <w:rPr>
                <w:b/>
              </w:rPr>
              <w:t>Bu ezanlar ki şahadetleri dinin temeli.</w:t>
            </w:r>
          </w:p>
          <w:p w:rsidR="003560BF" w:rsidRPr="00C23540" w:rsidRDefault="003560BF" w:rsidP="003560BF">
            <w:pPr>
              <w:spacing w:line="276" w:lineRule="auto"/>
              <w:rPr>
                <w:b/>
              </w:rPr>
            </w:pPr>
            <w:r w:rsidRPr="00C23540">
              <w:rPr>
                <w:b/>
              </w:rPr>
              <w:t>Ebedi yurdumun üstünde benim inlemeli.</w:t>
            </w:r>
          </w:p>
        </w:tc>
      </w:tr>
      <w:tr w:rsidR="003560BF" w:rsidRPr="00D6423A" w:rsidTr="00C23540">
        <w:trPr>
          <w:trHeight w:val="1541"/>
        </w:trPr>
        <w:tc>
          <w:tcPr>
            <w:tcW w:w="4820" w:type="dxa"/>
          </w:tcPr>
          <w:p w:rsidR="003560BF" w:rsidRPr="00C23540" w:rsidRDefault="003560BF" w:rsidP="003560BF">
            <w:pPr>
              <w:spacing w:line="276" w:lineRule="auto"/>
              <w:rPr>
                <w:b/>
              </w:rPr>
            </w:pPr>
            <w:r w:rsidRPr="00C23540">
              <w:rPr>
                <w:b/>
              </w:rPr>
              <w:t>Garbın afakını sarmışsa çelik zırhlı duvar,</w:t>
            </w:r>
          </w:p>
          <w:p w:rsidR="00B00C7F" w:rsidRPr="00C23540" w:rsidRDefault="003560BF" w:rsidP="003560BF">
            <w:pPr>
              <w:spacing w:line="276" w:lineRule="auto"/>
              <w:rPr>
                <w:b/>
              </w:rPr>
            </w:pPr>
            <w:r w:rsidRPr="00C23540">
              <w:rPr>
                <w:b/>
              </w:rPr>
              <w:t xml:space="preserve">Benim iman dolu göğsüm gibi </w:t>
            </w:r>
            <w:proofErr w:type="spellStart"/>
            <w:r w:rsidRPr="00C23540">
              <w:rPr>
                <w:b/>
              </w:rPr>
              <w:t>serhaddım</w:t>
            </w:r>
            <w:proofErr w:type="spellEnd"/>
            <w:r w:rsidRPr="00C23540">
              <w:rPr>
                <w:b/>
              </w:rPr>
              <w:t xml:space="preserve"> var.  </w:t>
            </w:r>
          </w:p>
          <w:p w:rsidR="003560BF" w:rsidRPr="00C23540" w:rsidRDefault="003560BF" w:rsidP="003560BF">
            <w:pPr>
              <w:spacing w:line="276" w:lineRule="auto"/>
              <w:rPr>
                <w:b/>
              </w:rPr>
            </w:pPr>
            <w:r w:rsidRPr="00C23540">
              <w:rPr>
                <w:b/>
              </w:rPr>
              <w:t xml:space="preserve">Ulusun, korkma! Nasıl böyle bir imanı boğar,  Medeniyet!” dediğin tek dişi kalmış canavar?  </w:t>
            </w:r>
          </w:p>
        </w:tc>
        <w:tc>
          <w:tcPr>
            <w:tcW w:w="4253" w:type="dxa"/>
          </w:tcPr>
          <w:p w:rsidR="003560BF" w:rsidRPr="00C23540" w:rsidRDefault="003560BF" w:rsidP="003560BF">
            <w:pPr>
              <w:spacing w:line="276" w:lineRule="auto"/>
              <w:rPr>
                <w:b/>
              </w:rPr>
            </w:pPr>
            <w:r w:rsidRPr="00C23540">
              <w:rPr>
                <w:b/>
              </w:rPr>
              <w:t xml:space="preserve">O zaman </w:t>
            </w:r>
            <w:proofErr w:type="spellStart"/>
            <w:r w:rsidRPr="00C23540">
              <w:rPr>
                <w:b/>
              </w:rPr>
              <w:t>vecd</w:t>
            </w:r>
            <w:proofErr w:type="spellEnd"/>
            <w:r w:rsidRPr="00C23540">
              <w:rPr>
                <w:b/>
              </w:rPr>
              <w:t xml:space="preserve"> ile bin secde eder-varsa-taşım,</w:t>
            </w:r>
            <w:r w:rsidRPr="00C23540">
              <w:rPr>
                <w:b/>
              </w:rPr>
              <w:br/>
              <w:t>Her cerihamdan, ilâhî, boşanıp kanlı yaşım,</w:t>
            </w:r>
          </w:p>
          <w:p w:rsidR="003560BF" w:rsidRPr="00C23540" w:rsidRDefault="003560BF" w:rsidP="003560BF">
            <w:r w:rsidRPr="00C23540">
              <w:rPr>
                <w:b/>
              </w:rPr>
              <w:t xml:space="preserve">Fışkırır ruh-ı mücerret gibi yerden </w:t>
            </w:r>
            <w:proofErr w:type="spellStart"/>
            <w:r w:rsidRPr="00C23540">
              <w:rPr>
                <w:b/>
              </w:rPr>
              <w:t>naşım</w:t>
            </w:r>
            <w:proofErr w:type="spellEnd"/>
            <w:r w:rsidRPr="00C23540">
              <w:rPr>
                <w:b/>
              </w:rPr>
              <w:t>;</w:t>
            </w:r>
            <w:r w:rsidRPr="00C23540">
              <w:rPr>
                <w:b/>
              </w:rPr>
              <w:br/>
              <w:t>O zaman yükselerek arşa değer belki başım.</w:t>
            </w:r>
          </w:p>
        </w:tc>
      </w:tr>
      <w:tr w:rsidR="003560BF" w:rsidRPr="00D6423A" w:rsidTr="00C23540">
        <w:trPr>
          <w:trHeight w:val="1833"/>
        </w:trPr>
        <w:tc>
          <w:tcPr>
            <w:tcW w:w="4820" w:type="dxa"/>
          </w:tcPr>
          <w:p w:rsidR="00B00C7F" w:rsidRPr="00C23540" w:rsidRDefault="003560BF" w:rsidP="003560BF">
            <w:pPr>
              <w:shd w:val="clear" w:color="auto" w:fill="FFFFFF"/>
              <w:rPr>
                <w:b/>
              </w:rPr>
            </w:pPr>
            <w:r w:rsidRPr="00C23540">
              <w:rPr>
                <w:b/>
              </w:rPr>
              <w:t xml:space="preserve">Arkadaş! Yurduma alçakları uğratma, sakın. </w:t>
            </w:r>
          </w:p>
          <w:p w:rsidR="003560BF" w:rsidRPr="00C23540" w:rsidRDefault="003560BF" w:rsidP="003560BF">
            <w:pPr>
              <w:shd w:val="clear" w:color="auto" w:fill="FFFFFF"/>
              <w:rPr>
                <w:b/>
              </w:rPr>
            </w:pPr>
            <w:r w:rsidRPr="00C23540">
              <w:rPr>
                <w:b/>
              </w:rPr>
              <w:t xml:space="preserve"> Siper et gövdeni, dursun bu </w:t>
            </w:r>
            <w:proofErr w:type="spellStart"/>
            <w:r w:rsidRPr="00C23540">
              <w:rPr>
                <w:b/>
              </w:rPr>
              <w:t>hayâsızca</w:t>
            </w:r>
            <w:proofErr w:type="spellEnd"/>
            <w:r w:rsidRPr="00C23540">
              <w:rPr>
                <w:b/>
              </w:rPr>
              <w:t xml:space="preserve"> akın.  Doğacaktır sana </w:t>
            </w:r>
            <w:proofErr w:type="spellStart"/>
            <w:r w:rsidRPr="00C23540">
              <w:rPr>
                <w:b/>
              </w:rPr>
              <w:t>va’dettiği</w:t>
            </w:r>
            <w:proofErr w:type="spellEnd"/>
            <w:r w:rsidRPr="00C23540">
              <w:rPr>
                <w:b/>
              </w:rPr>
              <w:t xml:space="preserve"> günler Hakk’ın...  </w:t>
            </w:r>
            <w:r w:rsidRPr="00C23540">
              <w:rPr>
                <w:b/>
              </w:rPr>
              <w:br/>
              <w:t xml:space="preserve">Kim bilir, belki yarın, belki yarından da yakın.  </w:t>
            </w:r>
          </w:p>
        </w:tc>
        <w:tc>
          <w:tcPr>
            <w:tcW w:w="4253" w:type="dxa"/>
          </w:tcPr>
          <w:p w:rsidR="003560BF" w:rsidRPr="00C23540" w:rsidRDefault="003560BF" w:rsidP="003560BF">
            <w:pPr>
              <w:spacing w:line="276" w:lineRule="auto"/>
              <w:rPr>
                <w:b/>
              </w:rPr>
            </w:pPr>
            <w:r w:rsidRPr="00C23540">
              <w:rPr>
                <w:b/>
              </w:rPr>
              <w:t>Dalgalan sen de şafaklar gibi ey şanlı hilâl!</w:t>
            </w:r>
            <w:r w:rsidRPr="00C23540">
              <w:rPr>
                <w:b/>
              </w:rPr>
              <w:br/>
              <w:t>Olsun artık dökülen kanlarımın hepsi helâl.</w:t>
            </w:r>
            <w:r w:rsidRPr="00C23540">
              <w:rPr>
                <w:b/>
              </w:rPr>
              <w:br/>
              <w:t>Ebediyen sana yok, ırkıma yok izmihlâl:</w:t>
            </w:r>
          </w:p>
          <w:p w:rsidR="003560BF" w:rsidRPr="00C23540" w:rsidRDefault="003560BF" w:rsidP="003560BF">
            <w:pPr>
              <w:shd w:val="clear" w:color="auto" w:fill="FFFFFF"/>
              <w:rPr>
                <w:b/>
              </w:rPr>
            </w:pPr>
            <w:r w:rsidRPr="00C23540">
              <w:rPr>
                <w:b/>
              </w:rPr>
              <w:t>Hakkıdır, hür yaşamış, bayrağımın hürriyet;                                                            Hakkıdır, Hakk’a tapan, milletimin istiklâl!</w:t>
            </w:r>
          </w:p>
        </w:tc>
      </w:tr>
    </w:tbl>
    <w:p w:rsidR="0048743C" w:rsidRPr="00D6423A" w:rsidRDefault="00BA6A43" w:rsidP="00BA6A43">
      <w:pPr>
        <w:pStyle w:val="NormalWeb"/>
        <w:jc w:val="center"/>
        <w:rPr>
          <w:rFonts w:ascii="Times New Roman" w:hAnsi="Times New Roman" w:cs="Times New Roman"/>
          <w:b/>
          <w:bCs/>
          <w:color w:val="000000"/>
          <w:sz w:val="22"/>
          <w:szCs w:val="22"/>
        </w:rPr>
      </w:pPr>
      <w:r w:rsidRPr="00D6423A">
        <w:rPr>
          <w:rFonts w:ascii="Times New Roman" w:hAnsi="Times New Roman" w:cs="Times New Roman"/>
          <w:b/>
          <w:bCs/>
          <w:color w:val="000000"/>
          <w:sz w:val="22"/>
          <w:szCs w:val="22"/>
        </w:rPr>
        <w:t xml:space="preserve">                                                                                                         </w:t>
      </w:r>
      <w:r w:rsidR="00DA3FD0" w:rsidRPr="00D6423A">
        <w:rPr>
          <w:rFonts w:ascii="Times New Roman" w:hAnsi="Times New Roman" w:cs="Times New Roman"/>
          <w:b/>
          <w:bCs/>
          <w:color w:val="000000"/>
          <w:sz w:val="22"/>
          <w:szCs w:val="22"/>
        </w:rPr>
        <w:t>Mehmet Akif ERSOY</w:t>
      </w:r>
    </w:p>
    <w:p w:rsidR="00263DFE" w:rsidRPr="00D6423A" w:rsidRDefault="000C4B13" w:rsidP="00713AE0">
      <w:pPr>
        <w:ind w:left="-284"/>
        <w:jc w:val="both"/>
        <w:rPr>
          <w:rFonts w:ascii="Times New Roman" w:hAnsi="Times New Roman" w:cs="Times New Roman"/>
          <w:sz w:val="22"/>
          <w:szCs w:val="22"/>
        </w:rPr>
      </w:pPr>
      <w:r>
        <w:rPr>
          <w:rFonts w:ascii="Times New Roman" w:hAnsi="Times New Roman" w:cs="Times New Roman"/>
          <w:noProof/>
          <w:sz w:val="24"/>
          <w:szCs w:val="24"/>
          <w:lang w:eastAsia="tr-TR"/>
        </w:rPr>
        <w:lastRenderedPageBreak/>
        <w:drawing>
          <wp:inline distT="0" distB="0" distL="0" distR="0" wp14:anchorId="1B3AF2A9" wp14:editId="3F7C07B9">
            <wp:extent cx="5348177" cy="2913321"/>
            <wp:effectExtent l="0" t="0" r="5080" b="1905"/>
            <wp:docPr id="230" name="Resim 230" descr="Hüseyin A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üseyin ATİ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8177" cy="2913321"/>
                    </a:xfrm>
                    <a:prstGeom prst="rect">
                      <a:avLst/>
                    </a:prstGeom>
                    <a:noFill/>
                    <a:ln>
                      <a:noFill/>
                    </a:ln>
                  </pic:spPr>
                </pic:pic>
              </a:graphicData>
            </a:graphic>
          </wp:inline>
        </w:drawing>
      </w:r>
    </w:p>
    <w:p w:rsidR="00980C87" w:rsidRPr="00893640" w:rsidRDefault="00E519CB" w:rsidP="0050705D">
      <w:pPr>
        <w:shd w:val="clear" w:color="auto" w:fill="FFFFFF"/>
        <w:spacing w:before="221"/>
        <w:ind w:right="5"/>
        <w:jc w:val="center"/>
        <w:rPr>
          <w:rFonts w:ascii="Times New Roman" w:hAnsi="Times New Roman" w:cs="Times New Roman"/>
          <w:b/>
          <w:bCs/>
          <w:spacing w:val="-2"/>
          <w:sz w:val="24"/>
          <w:szCs w:val="24"/>
        </w:rPr>
      </w:pPr>
      <w:r>
        <w:rPr>
          <w:rStyle w:val="Gl"/>
          <w:rFonts w:ascii="Times New Roman" w:hAnsi="Times New Roman" w:cs="Times New Roman"/>
          <w:sz w:val="24"/>
          <w:szCs w:val="24"/>
        </w:rPr>
        <w:t>Hüseyin ATİLA</w:t>
      </w:r>
      <w:r w:rsidR="00980C87" w:rsidRPr="00893640">
        <w:rPr>
          <w:rStyle w:val="Gl"/>
          <w:rFonts w:ascii="Times New Roman" w:hAnsi="Times New Roman" w:cs="Times New Roman"/>
          <w:sz w:val="24"/>
          <w:szCs w:val="24"/>
        </w:rPr>
        <w:br/>
      </w:r>
      <w:r>
        <w:rPr>
          <w:rFonts w:ascii="Times New Roman" w:hAnsi="Times New Roman" w:cs="Times New Roman"/>
          <w:b/>
          <w:bCs/>
          <w:spacing w:val="-2"/>
          <w:sz w:val="24"/>
          <w:szCs w:val="24"/>
        </w:rPr>
        <w:t>Akkuş</w:t>
      </w:r>
      <w:r w:rsidR="0050705D" w:rsidRPr="00893640">
        <w:rPr>
          <w:rFonts w:ascii="Times New Roman" w:hAnsi="Times New Roman" w:cs="Times New Roman"/>
          <w:b/>
          <w:bCs/>
          <w:spacing w:val="-2"/>
          <w:sz w:val="24"/>
          <w:szCs w:val="24"/>
        </w:rPr>
        <w:t xml:space="preserve"> Kaymakamı</w:t>
      </w:r>
    </w:p>
    <w:p w:rsidR="00AA28F2" w:rsidRPr="00893640" w:rsidRDefault="00AA28F2" w:rsidP="0050705D">
      <w:pPr>
        <w:shd w:val="clear" w:color="auto" w:fill="FFFFFF"/>
        <w:spacing w:before="221"/>
        <w:ind w:right="5"/>
        <w:jc w:val="center"/>
        <w:rPr>
          <w:rFonts w:ascii="Times New Roman" w:hAnsi="Times New Roman" w:cs="Times New Roman"/>
          <w:b/>
          <w:bCs/>
          <w:spacing w:val="-2"/>
          <w:sz w:val="24"/>
          <w:szCs w:val="24"/>
        </w:rPr>
      </w:pPr>
    </w:p>
    <w:p w:rsidR="0050705D" w:rsidRPr="00893640" w:rsidRDefault="00292A87"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r w:rsidRPr="00893640">
        <w:rPr>
          <w:rFonts w:ascii="Times New Roman" w:hAnsi="Times New Roman" w:cs="Times New Roman"/>
          <w:sz w:val="24"/>
          <w:szCs w:val="24"/>
        </w:rPr>
        <w:t>Günümüz dünyası ile birlikte ülkemiz son yıllarda oldukça hızlı bir değişim içindedir. Bilgi ve teknolojik gelişmelerin baş döndürücü bir hale geldiği günümüzde eğitim sistemimiz ve eğitim kurumlarının çevrelerindeki bu değişime, gelişmelere kayıtsız kalması elbette düşünülemez. Top</w:t>
      </w:r>
      <w:r w:rsidRPr="00893640">
        <w:rPr>
          <w:rFonts w:ascii="Times New Roman" w:hAnsi="Times New Roman" w:cs="Times New Roman"/>
          <w:sz w:val="24"/>
          <w:szCs w:val="24"/>
        </w:rPr>
        <w:softHyphen/>
        <w:t>lumsal ve kültürel zenginlikleri yaşatan ve geliştiren eğitim kurumlarımız beklentileri yerine getire</w:t>
      </w:r>
      <w:r w:rsidRPr="00893640">
        <w:rPr>
          <w:rFonts w:ascii="Times New Roman" w:hAnsi="Times New Roman" w:cs="Times New Roman"/>
          <w:sz w:val="24"/>
          <w:szCs w:val="24"/>
        </w:rPr>
        <w:softHyphen/>
        <w:t>bilmeleri için yeni yaklaşımlar ve uygulamaları eğitim ortamına taşımak zorundadırlar. Eğitim ku</w:t>
      </w:r>
      <w:r w:rsidRPr="00893640">
        <w:rPr>
          <w:rFonts w:ascii="Times New Roman" w:hAnsi="Times New Roman" w:cs="Times New Roman"/>
          <w:sz w:val="24"/>
          <w:szCs w:val="24"/>
        </w:rPr>
        <w:softHyphen/>
        <w:t>rumları bu işlevi yerine getirebilmeleri için iyi bir planlama yapmalı ve bu planı sağlıklı bir şekilde hayata geçirmeleri gerekmekt</w:t>
      </w:r>
      <w:r w:rsidR="0050705D" w:rsidRPr="00893640">
        <w:rPr>
          <w:rFonts w:ascii="Times New Roman" w:hAnsi="Times New Roman" w:cs="Times New Roman"/>
          <w:sz w:val="24"/>
          <w:szCs w:val="24"/>
        </w:rPr>
        <w:t>edir.</w:t>
      </w:r>
    </w:p>
    <w:p w:rsidR="00663826" w:rsidRPr="00893640" w:rsidRDefault="00663826"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p>
    <w:p w:rsidR="0050705D" w:rsidRPr="00893640" w:rsidRDefault="00292A87"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r w:rsidRPr="00893640">
        <w:rPr>
          <w:rFonts w:ascii="Times New Roman" w:hAnsi="Times New Roman" w:cs="Times New Roman"/>
          <w:sz w:val="24"/>
          <w:szCs w:val="24"/>
        </w:rPr>
        <w:t xml:space="preserve">Bir süreç olarak Stratejik Planlama ya da daha geniş anlamıyla stratejik yönetim, kurum ve kuruluşların mevcut durum, </w:t>
      </w:r>
      <w:proofErr w:type="gramStart"/>
      <w:r w:rsidRPr="00893640">
        <w:rPr>
          <w:rFonts w:ascii="Times New Roman" w:hAnsi="Times New Roman" w:cs="Times New Roman"/>
          <w:sz w:val="24"/>
          <w:szCs w:val="24"/>
        </w:rPr>
        <w:t>misyon</w:t>
      </w:r>
      <w:proofErr w:type="gramEnd"/>
      <w:r w:rsidRPr="00893640">
        <w:rPr>
          <w:rFonts w:ascii="Times New Roman" w:hAnsi="Times New Roman" w:cs="Times New Roman"/>
          <w:sz w:val="24"/>
          <w:szCs w:val="24"/>
        </w:rPr>
        <w:t>, temel ilkeler ve değerlerinden hareketle geleceğe ilişkin bir vizyon oluşturarak, bu vizyona ulaşabilmek için uygun hedef ve stratejiler belirlemek, tüm bunları süreçler bazında inceleyebilmek üzere ölçülebilir kriterler belirleyerek, performansları izleme ve sonuçlarını değe</w:t>
      </w:r>
      <w:r w:rsidR="0050705D" w:rsidRPr="00893640">
        <w:rPr>
          <w:rFonts w:ascii="Times New Roman" w:hAnsi="Times New Roman" w:cs="Times New Roman"/>
          <w:sz w:val="24"/>
          <w:szCs w:val="24"/>
        </w:rPr>
        <w:t>rlendirme, sürecini ifade eder.</w:t>
      </w:r>
    </w:p>
    <w:p w:rsidR="00663826" w:rsidRPr="00893640" w:rsidRDefault="00663826"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p>
    <w:p w:rsidR="0050705D" w:rsidRPr="00893640" w:rsidRDefault="00292A87"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r w:rsidRPr="00893640">
        <w:rPr>
          <w:rFonts w:ascii="Times New Roman" w:hAnsi="Times New Roman" w:cs="Times New Roman"/>
          <w:sz w:val="24"/>
          <w:szCs w:val="24"/>
        </w:rPr>
        <w:t>Tüm dünyada olduğu gibi eğitim kurumları, toplumsal ilerlemenin ve kalkınmanın temelidir ve var olabilmek için, dünyadaki ve çevresindeki gelişimlere, değişimlere uyum sağlayacak ve çev</w:t>
      </w:r>
      <w:r w:rsidRPr="00893640">
        <w:rPr>
          <w:rFonts w:ascii="Times New Roman" w:hAnsi="Times New Roman" w:cs="Times New Roman"/>
          <w:sz w:val="24"/>
          <w:szCs w:val="24"/>
        </w:rPr>
        <w:softHyphen/>
        <w:t xml:space="preserve">resel koşulları göz önüne alacak bir yol haritasına sahip olmak zorundadır. Eğitim şansa bırakılamaz. Stratejik planlama sayesinde, geleceğe ilişkin hedefler, </w:t>
      </w:r>
      <w:proofErr w:type="gramStart"/>
      <w:r w:rsidRPr="00893640">
        <w:rPr>
          <w:rFonts w:ascii="Times New Roman" w:hAnsi="Times New Roman" w:cs="Times New Roman"/>
          <w:sz w:val="24"/>
          <w:szCs w:val="24"/>
        </w:rPr>
        <w:t>vizyon</w:t>
      </w:r>
      <w:proofErr w:type="gramEnd"/>
      <w:r w:rsidRPr="00893640">
        <w:rPr>
          <w:rFonts w:ascii="Times New Roman" w:hAnsi="Times New Roman" w:cs="Times New Roman"/>
          <w:sz w:val="24"/>
          <w:szCs w:val="24"/>
        </w:rPr>
        <w:t xml:space="preserve"> ve misyon belirlenebilir, güçlü ve zayıf yanları ile karşılaşabilecekleri fırsatlar ve tehditler değerlendirilebilir. Nihayetinde, hem kurum olarak kendi geleceğini hem de ülkenin geleceğini en iyi şekilde yönlendirmeyi başarabilir.</w:t>
      </w:r>
    </w:p>
    <w:p w:rsidR="00663826" w:rsidRPr="00893640" w:rsidRDefault="00663826"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p>
    <w:p w:rsidR="00292A87" w:rsidRPr="00893640" w:rsidRDefault="00292A87" w:rsidP="00663826">
      <w:pPr>
        <w:shd w:val="clear" w:color="auto" w:fill="FFFFFF"/>
        <w:tabs>
          <w:tab w:val="left" w:pos="9072"/>
        </w:tabs>
        <w:spacing w:after="0" w:line="276" w:lineRule="auto"/>
        <w:ind w:left="-567" w:right="-979" w:firstLine="567"/>
        <w:jc w:val="both"/>
        <w:rPr>
          <w:rFonts w:ascii="Times New Roman" w:hAnsi="Times New Roman" w:cs="Times New Roman"/>
          <w:sz w:val="24"/>
          <w:szCs w:val="24"/>
        </w:rPr>
      </w:pPr>
      <w:r w:rsidRPr="00893640">
        <w:rPr>
          <w:rFonts w:ascii="Times New Roman" w:hAnsi="Times New Roman" w:cs="Times New Roman"/>
          <w:sz w:val="24"/>
          <w:szCs w:val="24"/>
        </w:rPr>
        <w:t>Bu nedenle, 2003 yılında yayımlanan 5018 sayılı Kamu Mali Yönetimi ve Kontrol Kanunu, 2006 yılında yayımlanan Kamu İdarelerinde Stratejik Planlamaya İlişkin Usul ve Esaslar Hakkında Yönetmelik hükümleri ile Milli Eğitim Bakanlığı Strateji Geliştirme Başkanlığ</w:t>
      </w:r>
      <w:r w:rsidR="00663826" w:rsidRPr="00893640">
        <w:rPr>
          <w:rFonts w:ascii="Times New Roman" w:hAnsi="Times New Roman" w:cs="Times New Roman"/>
          <w:sz w:val="24"/>
          <w:szCs w:val="24"/>
        </w:rPr>
        <w:t xml:space="preserve">ının 2006/55, </w:t>
      </w:r>
      <w:r w:rsidRPr="00893640">
        <w:rPr>
          <w:rFonts w:ascii="Times New Roman" w:hAnsi="Times New Roman" w:cs="Times New Roman"/>
          <w:sz w:val="24"/>
          <w:szCs w:val="24"/>
        </w:rPr>
        <w:lastRenderedPageBreak/>
        <w:t xml:space="preserve">2008/68 ve 2013/26 sayılı Genelgeleri doğrultusunda ülkemizin Avrupa Birliği </w:t>
      </w:r>
      <w:proofErr w:type="gramStart"/>
      <w:r w:rsidRPr="00893640">
        <w:rPr>
          <w:rFonts w:ascii="Times New Roman" w:hAnsi="Times New Roman" w:cs="Times New Roman"/>
          <w:sz w:val="24"/>
          <w:szCs w:val="24"/>
        </w:rPr>
        <w:t>vizyonuna</w:t>
      </w:r>
      <w:proofErr w:type="gramEnd"/>
      <w:r w:rsidRPr="00893640">
        <w:rPr>
          <w:rFonts w:ascii="Times New Roman" w:hAnsi="Times New Roman" w:cs="Times New Roman"/>
          <w:sz w:val="24"/>
          <w:szCs w:val="24"/>
        </w:rPr>
        <w:t xml:space="preserve"> uygun olarak Milli Eğitim Bakanlığı 2015-2019 Yılları Stratejik Planı ve tüm illerimiz ile birlikte </w:t>
      </w:r>
      <w:r w:rsidR="000C4B13">
        <w:rPr>
          <w:rFonts w:ascii="Times New Roman" w:hAnsi="Times New Roman" w:cs="Times New Roman"/>
          <w:sz w:val="24"/>
          <w:szCs w:val="24"/>
        </w:rPr>
        <w:t>Akkuş</w:t>
      </w:r>
      <w:r w:rsidRPr="00893640">
        <w:rPr>
          <w:rFonts w:ascii="Times New Roman" w:hAnsi="Times New Roman" w:cs="Times New Roman"/>
          <w:sz w:val="24"/>
          <w:szCs w:val="24"/>
        </w:rPr>
        <w:t xml:space="preserve"> İl</w:t>
      </w:r>
      <w:r w:rsidR="000C4B13">
        <w:rPr>
          <w:rFonts w:ascii="Times New Roman" w:hAnsi="Times New Roman" w:cs="Times New Roman"/>
          <w:sz w:val="24"/>
          <w:szCs w:val="24"/>
        </w:rPr>
        <w:t>çe</w:t>
      </w:r>
      <w:r w:rsidRPr="00893640">
        <w:rPr>
          <w:rFonts w:ascii="Times New Roman" w:hAnsi="Times New Roman" w:cs="Times New Roman"/>
          <w:sz w:val="24"/>
          <w:szCs w:val="24"/>
        </w:rPr>
        <w:t xml:space="preserve"> Milli Eğitim Müdürlüğü Stratejik Planı hazırlanarak uygulamaya konulmuştur. Hazırlanan bu planlar ışığında İlçe Milli Eğitim Müdürlüğünce de stratejik planlama çalışmalarına başlanmış olup hazırlanan stra</w:t>
      </w:r>
      <w:r w:rsidRPr="00893640">
        <w:rPr>
          <w:rFonts w:ascii="Times New Roman" w:hAnsi="Times New Roman" w:cs="Times New Roman"/>
          <w:sz w:val="24"/>
          <w:szCs w:val="24"/>
        </w:rPr>
        <w:softHyphen/>
        <w:t>tejik planın başarısı, başta ilçemizdeki okul ve kurum müdürleri olmak üzere her düzeydeki perso</w:t>
      </w:r>
      <w:r w:rsidRPr="00893640">
        <w:rPr>
          <w:rFonts w:ascii="Times New Roman" w:hAnsi="Times New Roman" w:cs="Times New Roman"/>
          <w:sz w:val="24"/>
          <w:szCs w:val="24"/>
        </w:rPr>
        <w:softHyphen/>
        <w:t>nelin planı sahiplenmesi ile mümkündür.</w:t>
      </w:r>
    </w:p>
    <w:p w:rsidR="00AA28F2" w:rsidRPr="00893640" w:rsidRDefault="00292A87" w:rsidP="00AA28F2">
      <w:pPr>
        <w:shd w:val="clear" w:color="auto" w:fill="FFFFFF"/>
        <w:spacing w:before="120" w:line="276" w:lineRule="auto"/>
        <w:ind w:left="-567" w:right="-979" w:firstLine="768"/>
        <w:jc w:val="both"/>
        <w:rPr>
          <w:rFonts w:ascii="Times New Roman" w:hAnsi="Times New Roman" w:cs="Times New Roman"/>
          <w:sz w:val="24"/>
          <w:szCs w:val="24"/>
        </w:rPr>
      </w:pPr>
      <w:r w:rsidRPr="00893640">
        <w:rPr>
          <w:rFonts w:ascii="Times New Roman" w:hAnsi="Times New Roman" w:cs="Times New Roman"/>
          <w:sz w:val="24"/>
          <w:szCs w:val="24"/>
        </w:rPr>
        <w:t>İlçe Milli Eğitim Müdürlüğü 2015-2019 Yılları Stratejik Planı ile ilçemizdeki eğitimin çıta</w:t>
      </w:r>
      <w:r w:rsidRPr="00893640">
        <w:rPr>
          <w:rFonts w:ascii="Times New Roman" w:hAnsi="Times New Roman" w:cs="Times New Roman"/>
          <w:sz w:val="24"/>
          <w:szCs w:val="24"/>
        </w:rPr>
        <w:softHyphen/>
        <w:t xml:space="preserve">sının daha da yukarılara çıkacağını düşünüyor, planın hazırlanmasında emeği </w:t>
      </w:r>
      <w:r w:rsidR="0050705D" w:rsidRPr="00893640">
        <w:rPr>
          <w:rFonts w:ascii="Times New Roman" w:hAnsi="Times New Roman" w:cs="Times New Roman"/>
          <w:sz w:val="24"/>
          <w:szCs w:val="24"/>
        </w:rPr>
        <w:t>geçen herkese teş</w:t>
      </w:r>
      <w:r w:rsidR="00AA28F2" w:rsidRPr="00893640">
        <w:rPr>
          <w:rFonts w:ascii="Times New Roman" w:hAnsi="Times New Roman" w:cs="Times New Roman"/>
          <w:sz w:val="24"/>
          <w:szCs w:val="24"/>
        </w:rPr>
        <w:t>ekkür ediyorum.</w:t>
      </w:r>
    </w:p>
    <w:p w:rsidR="00E33204" w:rsidRPr="00893640" w:rsidRDefault="00E33204" w:rsidP="00AA28F2">
      <w:pPr>
        <w:shd w:val="clear" w:color="auto" w:fill="FFFFFF"/>
        <w:spacing w:before="120" w:line="276" w:lineRule="auto"/>
        <w:ind w:left="-567" w:right="-979" w:firstLine="768"/>
        <w:jc w:val="both"/>
        <w:rPr>
          <w:rFonts w:ascii="Times New Roman" w:hAnsi="Times New Roman" w:cs="Times New Roman"/>
          <w:sz w:val="24"/>
          <w:szCs w:val="24"/>
        </w:rPr>
      </w:pPr>
    </w:p>
    <w:p w:rsidR="00574151" w:rsidRPr="00893640" w:rsidRDefault="00574151" w:rsidP="00AA28F2">
      <w:pPr>
        <w:shd w:val="clear" w:color="auto" w:fill="FFFFFF"/>
        <w:spacing w:before="120" w:line="276" w:lineRule="auto"/>
        <w:ind w:left="-567" w:right="-979" w:firstLine="768"/>
        <w:jc w:val="both"/>
        <w:rPr>
          <w:rFonts w:ascii="Times New Roman" w:hAnsi="Times New Roman" w:cs="Times New Roman"/>
          <w:sz w:val="24"/>
          <w:szCs w:val="24"/>
        </w:rPr>
      </w:pPr>
    </w:p>
    <w:p w:rsidR="00175203" w:rsidRPr="00893640" w:rsidRDefault="00E1753C" w:rsidP="00AA28F2">
      <w:pPr>
        <w:shd w:val="clear" w:color="auto" w:fill="FFFFFF"/>
        <w:spacing w:before="120" w:line="276" w:lineRule="auto"/>
        <w:ind w:left="-567" w:right="-979" w:firstLine="768"/>
        <w:rPr>
          <w:rFonts w:ascii="Times New Roman" w:hAnsi="Times New Roman" w:cs="Times New Roman"/>
          <w:sz w:val="24"/>
          <w:szCs w:val="24"/>
        </w:rPr>
        <w:sectPr w:rsidR="00175203" w:rsidRPr="00893640" w:rsidSect="00374B46">
          <w:pgSz w:w="11909" w:h="16834"/>
          <w:pgMar w:top="1417" w:right="1942" w:bottom="720" w:left="1874" w:header="708" w:footer="708" w:gutter="0"/>
          <w:cols w:space="60"/>
          <w:noEndnote/>
        </w:sectPr>
      </w:pPr>
      <w:r w:rsidRPr="00893640">
        <w:rPr>
          <w:rStyle w:val="Gl"/>
          <w:rFonts w:ascii="Times New Roman" w:hAnsi="Times New Roman" w:cs="Times New Roman"/>
          <w:sz w:val="24"/>
          <w:szCs w:val="24"/>
        </w:rPr>
        <w:tab/>
      </w:r>
      <w:r w:rsidRPr="00893640">
        <w:rPr>
          <w:rStyle w:val="Gl"/>
          <w:rFonts w:ascii="Times New Roman" w:hAnsi="Times New Roman" w:cs="Times New Roman"/>
          <w:sz w:val="24"/>
          <w:szCs w:val="24"/>
        </w:rPr>
        <w:tab/>
      </w:r>
      <w:r w:rsidRPr="00893640">
        <w:rPr>
          <w:rStyle w:val="Gl"/>
          <w:rFonts w:ascii="Times New Roman" w:hAnsi="Times New Roman" w:cs="Times New Roman"/>
          <w:sz w:val="24"/>
          <w:szCs w:val="24"/>
        </w:rPr>
        <w:tab/>
      </w:r>
      <w:r w:rsidRPr="00893640">
        <w:rPr>
          <w:rStyle w:val="Gl"/>
          <w:rFonts w:ascii="Times New Roman" w:hAnsi="Times New Roman" w:cs="Times New Roman"/>
          <w:sz w:val="24"/>
          <w:szCs w:val="24"/>
        </w:rPr>
        <w:tab/>
      </w:r>
      <w:r w:rsidRPr="00893640">
        <w:rPr>
          <w:rStyle w:val="Gl"/>
          <w:rFonts w:ascii="Times New Roman" w:hAnsi="Times New Roman" w:cs="Times New Roman"/>
          <w:sz w:val="24"/>
          <w:szCs w:val="24"/>
        </w:rPr>
        <w:tab/>
      </w:r>
      <w:r w:rsidR="00BA6A43" w:rsidRPr="00893640">
        <w:rPr>
          <w:rStyle w:val="Gl"/>
          <w:rFonts w:ascii="Times New Roman" w:hAnsi="Times New Roman" w:cs="Times New Roman"/>
          <w:sz w:val="24"/>
          <w:szCs w:val="24"/>
        </w:rPr>
        <w:t xml:space="preserve">                                  </w:t>
      </w:r>
      <w:r w:rsidRPr="00893640">
        <w:rPr>
          <w:rStyle w:val="Gl"/>
          <w:rFonts w:ascii="Times New Roman" w:hAnsi="Times New Roman" w:cs="Times New Roman"/>
          <w:sz w:val="24"/>
          <w:szCs w:val="24"/>
        </w:rPr>
        <w:t xml:space="preserve">  </w:t>
      </w:r>
      <w:r w:rsidR="000C4B13">
        <w:rPr>
          <w:rStyle w:val="Gl"/>
          <w:rFonts w:ascii="Times New Roman" w:hAnsi="Times New Roman" w:cs="Times New Roman"/>
          <w:sz w:val="24"/>
          <w:szCs w:val="24"/>
        </w:rPr>
        <w:t>Hüseyin ATİLA</w:t>
      </w:r>
      <w:r w:rsidR="00980C87" w:rsidRPr="00893640">
        <w:rPr>
          <w:rStyle w:val="Gl"/>
          <w:rFonts w:ascii="Times New Roman" w:hAnsi="Times New Roman" w:cs="Times New Roman"/>
          <w:sz w:val="24"/>
          <w:szCs w:val="24"/>
        </w:rPr>
        <w:br/>
      </w:r>
      <w:r w:rsidRPr="00893640">
        <w:rPr>
          <w:rFonts w:ascii="Times New Roman" w:hAnsi="Times New Roman" w:cs="Times New Roman"/>
          <w:b/>
          <w:sz w:val="24"/>
          <w:szCs w:val="24"/>
        </w:rPr>
        <w:tab/>
      </w:r>
      <w:r w:rsidRPr="00893640">
        <w:rPr>
          <w:rFonts w:ascii="Times New Roman" w:hAnsi="Times New Roman" w:cs="Times New Roman"/>
          <w:b/>
          <w:sz w:val="24"/>
          <w:szCs w:val="24"/>
        </w:rPr>
        <w:tab/>
      </w:r>
      <w:r w:rsidRPr="00893640">
        <w:rPr>
          <w:rFonts w:ascii="Times New Roman" w:hAnsi="Times New Roman" w:cs="Times New Roman"/>
          <w:b/>
          <w:sz w:val="24"/>
          <w:szCs w:val="24"/>
        </w:rPr>
        <w:tab/>
      </w:r>
      <w:r w:rsidRPr="00893640">
        <w:rPr>
          <w:rFonts w:ascii="Times New Roman" w:hAnsi="Times New Roman" w:cs="Times New Roman"/>
          <w:b/>
          <w:sz w:val="24"/>
          <w:szCs w:val="24"/>
        </w:rPr>
        <w:tab/>
      </w:r>
      <w:r w:rsidRPr="00893640">
        <w:rPr>
          <w:rFonts w:ascii="Times New Roman" w:hAnsi="Times New Roman" w:cs="Times New Roman"/>
          <w:b/>
          <w:sz w:val="24"/>
          <w:szCs w:val="24"/>
        </w:rPr>
        <w:tab/>
      </w:r>
      <w:r w:rsidRPr="00893640">
        <w:rPr>
          <w:rFonts w:ascii="Times New Roman" w:hAnsi="Times New Roman" w:cs="Times New Roman"/>
          <w:b/>
          <w:sz w:val="24"/>
          <w:szCs w:val="24"/>
        </w:rPr>
        <w:tab/>
      </w:r>
      <w:r w:rsidRPr="00893640">
        <w:rPr>
          <w:rFonts w:ascii="Times New Roman" w:hAnsi="Times New Roman" w:cs="Times New Roman"/>
          <w:b/>
          <w:sz w:val="24"/>
          <w:szCs w:val="24"/>
        </w:rPr>
        <w:tab/>
      </w:r>
      <w:r w:rsidR="000C4B13">
        <w:rPr>
          <w:rFonts w:ascii="Times New Roman" w:hAnsi="Times New Roman" w:cs="Times New Roman"/>
          <w:b/>
          <w:sz w:val="24"/>
          <w:szCs w:val="24"/>
        </w:rPr>
        <w:t xml:space="preserve">                           </w:t>
      </w:r>
      <w:r w:rsidR="00BA6A43" w:rsidRPr="00893640">
        <w:rPr>
          <w:rFonts w:ascii="Times New Roman" w:hAnsi="Times New Roman" w:cs="Times New Roman"/>
          <w:b/>
          <w:sz w:val="24"/>
          <w:szCs w:val="24"/>
        </w:rPr>
        <w:t xml:space="preserve"> </w:t>
      </w:r>
      <w:r w:rsidR="00175203" w:rsidRPr="00893640">
        <w:rPr>
          <w:rFonts w:ascii="Times New Roman" w:hAnsi="Times New Roman" w:cs="Times New Roman"/>
          <w:b/>
          <w:sz w:val="24"/>
          <w:szCs w:val="24"/>
        </w:rPr>
        <w:t>Kaymakam</w:t>
      </w:r>
    </w:p>
    <w:p w:rsidR="00D466ED" w:rsidRPr="00D6423A" w:rsidRDefault="00D466ED" w:rsidP="00D466ED">
      <w:pPr>
        <w:jc w:val="center"/>
        <w:rPr>
          <w:rFonts w:ascii="Times New Roman" w:hAnsi="Times New Roman" w:cs="Times New Roman"/>
          <w:sz w:val="22"/>
          <w:szCs w:val="22"/>
        </w:rPr>
      </w:pPr>
    </w:p>
    <w:p w:rsidR="00D466ED" w:rsidRPr="00D6423A" w:rsidRDefault="00D55B1C" w:rsidP="00D466ED">
      <w:pPr>
        <w:jc w:val="center"/>
        <w:rPr>
          <w:rFonts w:ascii="Times New Roman" w:hAnsi="Times New Roman" w:cs="Times New Roman"/>
          <w:sz w:val="22"/>
          <w:szCs w:val="22"/>
        </w:rPr>
      </w:pPr>
      <w:r>
        <w:rPr>
          <w:rFonts w:ascii="Times New Roman" w:hAnsi="Times New Roman" w:cs="Times New Roman"/>
          <w:noProof/>
          <w:sz w:val="22"/>
          <w:szCs w:val="22"/>
          <w:lang w:eastAsia="tr-TR"/>
        </w:rPr>
        <w:drawing>
          <wp:inline distT="0" distB="0" distL="0" distR="0">
            <wp:extent cx="6306185" cy="3546121"/>
            <wp:effectExtent l="0" t="0" r="0" b="0"/>
            <wp:docPr id="224" name="Resim 224" descr="C:\Users\BernaKURT\Desktop\Yeni klasör\IMG-2016032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KURT\Desktop\Yeni klasör\IMG-20160324-WA0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6185" cy="3546121"/>
                    </a:xfrm>
                    <a:prstGeom prst="rect">
                      <a:avLst/>
                    </a:prstGeom>
                    <a:noFill/>
                    <a:ln>
                      <a:noFill/>
                    </a:ln>
                  </pic:spPr>
                </pic:pic>
              </a:graphicData>
            </a:graphic>
          </wp:inline>
        </w:drawing>
      </w:r>
      <w:bookmarkStart w:id="3" w:name="_GoBack"/>
      <w:bookmarkEnd w:id="3"/>
    </w:p>
    <w:p w:rsidR="00EB6ADB" w:rsidRPr="00893640" w:rsidRDefault="00980152" w:rsidP="00D466ED">
      <w:pPr>
        <w:spacing w:after="0"/>
        <w:jc w:val="center"/>
        <w:rPr>
          <w:rFonts w:ascii="Times New Roman" w:hAnsi="Times New Roman" w:cs="Times New Roman"/>
          <w:sz w:val="24"/>
          <w:szCs w:val="24"/>
        </w:rPr>
      </w:pPr>
      <w:r>
        <w:rPr>
          <w:rFonts w:ascii="Times New Roman" w:hAnsi="Times New Roman" w:cs="Times New Roman"/>
          <w:b/>
          <w:bCs/>
          <w:spacing w:val="-2"/>
          <w:sz w:val="24"/>
          <w:szCs w:val="24"/>
        </w:rPr>
        <w:t>Seyfettin GÜL</w:t>
      </w:r>
    </w:p>
    <w:p w:rsidR="00980C87" w:rsidRPr="00893640" w:rsidRDefault="00663826" w:rsidP="00947A6B">
      <w:pPr>
        <w:spacing w:after="0"/>
        <w:jc w:val="center"/>
        <w:rPr>
          <w:rFonts w:ascii="Times New Roman" w:hAnsi="Times New Roman" w:cs="Times New Roman"/>
          <w:b/>
          <w:bCs/>
          <w:spacing w:val="-2"/>
          <w:sz w:val="24"/>
          <w:szCs w:val="24"/>
        </w:rPr>
      </w:pPr>
      <w:r w:rsidRPr="00893640">
        <w:rPr>
          <w:rFonts w:ascii="Times New Roman" w:hAnsi="Times New Roman" w:cs="Times New Roman"/>
          <w:b/>
          <w:bCs/>
          <w:spacing w:val="-2"/>
          <w:sz w:val="24"/>
          <w:szCs w:val="24"/>
        </w:rPr>
        <w:t>İlçe Milli Eğitim Müdürü</w:t>
      </w:r>
    </w:p>
    <w:p w:rsidR="00663826" w:rsidRPr="00893640" w:rsidRDefault="00663826" w:rsidP="00663826">
      <w:pPr>
        <w:spacing w:after="0"/>
        <w:jc w:val="center"/>
        <w:rPr>
          <w:rFonts w:ascii="Times New Roman" w:hAnsi="Times New Roman" w:cs="Times New Roman"/>
          <w:b/>
          <w:bCs/>
          <w:spacing w:val="-2"/>
          <w:sz w:val="24"/>
          <w:szCs w:val="24"/>
        </w:rPr>
      </w:pPr>
    </w:p>
    <w:p w:rsidR="00980C87" w:rsidRPr="00893640" w:rsidRDefault="00980C87" w:rsidP="00D466ED">
      <w:pPr>
        <w:shd w:val="clear" w:color="auto" w:fill="FFFFFF"/>
        <w:spacing w:line="276" w:lineRule="auto"/>
        <w:ind w:right="10" w:firstLine="850"/>
        <w:jc w:val="both"/>
        <w:rPr>
          <w:rFonts w:ascii="Times New Roman" w:hAnsi="Times New Roman" w:cs="Times New Roman"/>
          <w:sz w:val="24"/>
          <w:szCs w:val="24"/>
        </w:rPr>
      </w:pPr>
      <w:r w:rsidRPr="00893640">
        <w:rPr>
          <w:rFonts w:ascii="Times New Roman" w:hAnsi="Times New Roman" w:cs="Times New Roman"/>
          <w:sz w:val="24"/>
          <w:szCs w:val="24"/>
        </w:rPr>
        <w:t>Çağımız hızlı bir değişim ve gelişim süreci içerisindedir. Bu</w:t>
      </w:r>
      <w:r w:rsidR="0099696F" w:rsidRPr="00893640">
        <w:rPr>
          <w:rFonts w:ascii="Times New Roman" w:hAnsi="Times New Roman" w:cs="Times New Roman"/>
          <w:sz w:val="24"/>
          <w:szCs w:val="24"/>
        </w:rPr>
        <w:t xml:space="preserve"> süreci doğru ve hızlı algı</w:t>
      </w:r>
      <w:r w:rsidRPr="00893640">
        <w:rPr>
          <w:rFonts w:ascii="Times New Roman" w:hAnsi="Times New Roman" w:cs="Times New Roman"/>
          <w:sz w:val="24"/>
          <w:szCs w:val="24"/>
        </w:rPr>
        <w:t>layan toplumlar, öncü ve önder olma yeteneklerini artırarak, toplumlarının ekonomik, sosyal, kültürel ve düşünsel gereksinimlerini karşılayabilmektedirler.</w:t>
      </w:r>
      <w:r w:rsidRPr="00893640">
        <w:rPr>
          <w:rFonts w:ascii="Times New Roman" w:hAnsi="Times New Roman" w:cs="Times New Roman"/>
          <w:spacing w:val="-1"/>
          <w:sz w:val="24"/>
          <w:szCs w:val="24"/>
        </w:rPr>
        <w:t xml:space="preserve"> Dünyada ve ülkemizde yaşanan hızlı değişimler sonucunda kamu kurumlarının stratejik </w:t>
      </w:r>
      <w:r w:rsidRPr="00893640">
        <w:rPr>
          <w:rFonts w:ascii="Times New Roman" w:hAnsi="Times New Roman" w:cs="Times New Roman"/>
          <w:sz w:val="24"/>
          <w:szCs w:val="24"/>
        </w:rPr>
        <w:t xml:space="preserve">planlarını hazırlamalarını, belirledikleri </w:t>
      </w:r>
      <w:proofErr w:type="gramStart"/>
      <w:r w:rsidRPr="00893640">
        <w:rPr>
          <w:rFonts w:ascii="Times New Roman" w:hAnsi="Times New Roman" w:cs="Times New Roman"/>
          <w:sz w:val="24"/>
          <w:szCs w:val="24"/>
        </w:rPr>
        <w:t>misyon</w:t>
      </w:r>
      <w:proofErr w:type="gramEnd"/>
      <w:r w:rsidRPr="00893640">
        <w:rPr>
          <w:rFonts w:ascii="Times New Roman" w:hAnsi="Times New Roman" w:cs="Times New Roman"/>
          <w:sz w:val="24"/>
          <w:szCs w:val="24"/>
        </w:rPr>
        <w:t xml:space="preserve"> ve vizyon doğrultusunda amaç, hedef ve faali</w:t>
      </w:r>
      <w:r w:rsidRPr="00893640">
        <w:rPr>
          <w:rFonts w:ascii="Times New Roman" w:hAnsi="Times New Roman" w:cs="Times New Roman"/>
          <w:sz w:val="24"/>
          <w:szCs w:val="24"/>
        </w:rPr>
        <w:softHyphen/>
        <w:t>yetlerini somut olarak ortaya koymalarını ve stratejik planlarında öngördükleri amaç ve hedef</w:t>
      </w:r>
      <w:r w:rsidRPr="00893640">
        <w:rPr>
          <w:rFonts w:ascii="Times New Roman" w:hAnsi="Times New Roman" w:cs="Times New Roman"/>
          <w:sz w:val="24"/>
          <w:szCs w:val="24"/>
        </w:rPr>
        <w:softHyphen/>
        <w:t xml:space="preserve">lere ilişkin geliştirdikleri faaliyet ve projeleri </w:t>
      </w:r>
      <w:proofErr w:type="spellStart"/>
      <w:r w:rsidRPr="00893640">
        <w:rPr>
          <w:rFonts w:ascii="Times New Roman" w:hAnsi="Times New Roman" w:cs="Times New Roman"/>
          <w:sz w:val="24"/>
          <w:szCs w:val="24"/>
        </w:rPr>
        <w:t>bütçeleştirmelerini</w:t>
      </w:r>
      <w:proofErr w:type="spellEnd"/>
      <w:r w:rsidRPr="00893640">
        <w:rPr>
          <w:rFonts w:ascii="Times New Roman" w:hAnsi="Times New Roman" w:cs="Times New Roman"/>
          <w:sz w:val="24"/>
          <w:szCs w:val="24"/>
        </w:rPr>
        <w:t xml:space="preserve"> ve planın uygulaması safhasında etkili bir şekilde izleme ve değerlendirmenin yapılmasını gerekli kılmaktadır</w:t>
      </w:r>
      <w:r w:rsidR="00380014" w:rsidRPr="00893640">
        <w:rPr>
          <w:rFonts w:ascii="Times New Roman" w:hAnsi="Times New Roman" w:cs="Times New Roman"/>
          <w:sz w:val="24"/>
          <w:szCs w:val="24"/>
        </w:rPr>
        <w:t xml:space="preserve">. </w:t>
      </w:r>
      <w:r w:rsidRPr="00893640">
        <w:rPr>
          <w:rFonts w:ascii="Times New Roman" w:hAnsi="Times New Roman" w:cs="Times New Roman"/>
          <w:sz w:val="24"/>
          <w:szCs w:val="24"/>
        </w:rPr>
        <w:t>Özellikle son yıllarda kamu yönetiminin yeniden yapılanması çerçevesinde kamu ku</w:t>
      </w:r>
      <w:r w:rsidRPr="00893640">
        <w:rPr>
          <w:rFonts w:ascii="Times New Roman" w:hAnsi="Times New Roman" w:cs="Times New Roman"/>
          <w:sz w:val="24"/>
          <w:szCs w:val="24"/>
        </w:rPr>
        <w:softHyphen/>
        <w:t xml:space="preserve">rumlarının daha etkin ve verimli bir yapıya kavuşturularak hizmetin kalitesinin arttırılması </w:t>
      </w:r>
      <w:r w:rsidRPr="00893640">
        <w:rPr>
          <w:rFonts w:ascii="Times New Roman" w:hAnsi="Times New Roman" w:cs="Times New Roman"/>
          <w:spacing w:val="-1"/>
          <w:sz w:val="24"/>
          <w:szCs w:val="24"/>
        </w:rPr>
        <w:t>amaçlanmakta ve çeşitli yasal düzenlemeler ile hukuki bir temel oluşturulmaya çalışılmaktadır.</w:t>
      </w:r>
      <w:r w:rsidR="00440922" w:rsidRPr="00893640">
        <w:rPr>
          <w:rFonts w:ascii="Times New Roman" w:hAnsi="Times New Roman" w:cs="Times New Roman"/>
          <w:spacing w:val="-1"/>
          <w:sz w:val="24"/>
          <w:szCs w:val="24"/>
        </w:rPr>
        <w:t xml:space="preserve"> </w:t>
      </w:r>
      <w:r w:rsidRPr="00893640">
        <w:rPr>
          <w:rFonts w:ascii="Times New Roman" w:hAnsi="Times New Roman" w:cs="Times New Roman"/>
          <w:sz w:val="24"/>
          <w:szCs w:val="24"/>
        </w:rPr>
        <w:t>5018 sayılı Kamu Mali yönetimi ve Kontrol Kanunu kapsamında katılımcılık, şeffaflık ve hesap verilebilirlik ilkeleri doğrultusunda etkin ve kaliteli hizmet sunabilen bir yapıya kavuşmaları öngörülmüştür. Bu kanunla birlikte stratejik plan hazırlama zorunluluğu tüm kamu kurumlarına getirilmiştir.</w:t>
      </w:r>
    </w:p>
    <w:p w:rsidR="00980C87" w:rsidRPr="00893640" w:rsidRDefault="00980C87" w:rsidP="00663826">
      <w:pPr>
        <w:shd w:val="clear" w:color="auto" w:fill="FFFFFF"/>
        <w:spacing w:before="115" w:line="276" w:lineRule="auto"/>
        <w:ind w:left="5" w:firstLine="710"/>
        <w:jc w:val="both"/>
        <w:rPr>
          <w:rFonts w:ascii="Times New Roman" w:hAnsi="Times New Roman" w:cs="Times New Roman"/>
          <w:sz w:val="24"/>
          <w:szCs w:val="24"/>
        </w:rPr>
      </w:pPr>
      <w:r w:rsidRPr="00893640">
        <w:rPr>
          <w:rFonts w:ascii="Times New Roman" w:hAnsi="Times New Roman" w:cs="Times New Roman"/>
          <w:sz w:val="24"/>
          <w:szCs w:val="24"/>
        </w:rPr>
        <w:t xml:space="preserve"> İlçe Milli Eğitim Müdürlüğü olarak, bu amaca hizmet etme bilinciyle, ilçemizde okul öncesi eğitimin yaygınlaştırılması, İlköğretimde yüzde yüz okullaşma oranının gerçekleştirilmesi ve ilköğretimden mezun olan tüm öğrencilerimizin örgün eğitim içerisinde kalmalarını sağlayarak, ortaöğretim okullaşma oranının da aynı düzeyde gerçekleşmesini</w:t>
      </w:r>
      <w:r w:rsidR="00663826" w:rsidRPr="00893640">
        <w:rPr>
          <w:rFonts w:ascii="Times New Roman" w:hAnsi="Times New Roman" w:cs="Times New Roman"/>
          <w:sz w:val="24"/>
          <w:szCs w:val="24"/>
        </w:rPr>
        <w:t xml:space="preserve"> sağlama çabası </w:t>
      </w:r>
      <w:r w:rsidR="0099696F" w:rsidRPr="00893640">
        <w:rPr>
          <w:rFonts w:ascii="Times New Roman" w:hAnsi="Times New Roman" w:cs="Times New Roman"/>
          <w:sz w:val="24"/>
          <w:szCs w:val="24"/>
        </w:rPr>
        <w:t>içerisindeyiz. Eğitim</w:t>
      </w:r>
      <w:r w:rsidRPr="00893640">
        <w:rPr>
          <w:rFonts w:ascii="Times New Roman" w:hAnsi="Times New Roman" w:cs="Times New Roman"/>
          <w:sz w:val="24"/>
          <w:szCs w:val="24"/>
        </w:rPr>
        <w:t xml:space="preserve"> kurumlarımızın fiziksel ve donanım yeterliliklerinin geliştirilmesi, okullarımızda eğitim-öğretim kalitesinin artırılması, çalışanlarımıza kalite bilincinin kazandırılması, ortak </w:t>
      </w:r>
      <w:r w:rsidRPr="00893640">
        <w:rPr>
          <w:rFonts w:ascii="Times New Roman" w:hAnsi="Times New Roman" w:cs="Times New Roman"/>
          <w:spacing w:val="-1"/>
          <w:sz w:val="24"/>
          <w:szCs w:val="24"/>
        </w:rPr>
        <w:t xml:space="preserve">aklı kullanarak, eğitim öğretim süreçlerinin sürekli geliştirilmesi, iyileştirilmesi ve verimliliğin </w:t>
      </w:r>
      <w:r w:rsidRPr="00893640">
        <w:rPr>
          <w:rFonts w:ascii="Times New Roman" w:hAnsi="Times New Roman" w:cs="Times New Roman"/>
          <w:sz w:val="24"/>
          <w:szCs w:val="24"/>
        </w:rPr>
        <w:t>artırılması için ilçemizin tüm kaynaklarını harekete geçirmeye, diğer yandan, yaygın eğitim yoluyla ilçemizde yaşayan her bireyin eğitim olanaklarından yararlanmalarını sağlamaya çalışıyoruz.</w:t>
      </w:r>
    </w:p>
    <w:p w:rsidR="00980C87" w:rsidRPr="00893640" w:rsidRDefault="00980C87" w:rsidP="00D466ED">
      <w:pPr>
        <w:shd w:val="clear" w:color="auto" w:fill="FFFFFF"/>
        <w:spacing w:line="276" w:lineRule="auto"/>
        <w:ind w:right="10" w:firstLine="710"/>
        <w:jc w:val="both"/>
        <w:rPr>
          <w:rFonts w:ascii="Times New Roman" w:hAnsi="Times New Roman" w:cs="Times New Roman"/>
          <w:sz w:val="24"/>
          <w:szCs w:val="24"/>
        </w:rPr>
      </w:pPr>
      <w:r w:rsidRPr="00893640">
        <w:rPr>
          <w:rFonts w:ascii="Times New Roman" w:hAnsi="Times New Roman" w:cs="Times New Roman"/>
          <w:spacing w:val="-1"/>
          <w:sz w:val="24"/>
          <w:szCs w:val="24"/>
        </w:rPr>
        <w:lastRenderedPageBreak/>
        <w:t>Tüm çalışanlarımızla birlikte hazırlamış olduğumuz 201</w:t>
      </w:r>
      <w:r w:rsidR="005E0D3A" w:rsidRPr="00893640">
        <w:rPr>
          <w:rFonts w:ascii="Times New Roman" w:hAnsi="Times New Roman" w:cs="Times New Roman"/>
          <w:spacing w:val="-1"/>
          <w:sz w:val="24"/>
          <w:szCs w:val="24"/>
        </w:rPr>
        <w:t>5</w:t>
      </w:r>
      <w:r w:rsidRPr="00893640">
        <w:rPr>
          <w:rFonts w:ascii="Times New Roman" w:hAnsi="Times New Roman" w:cs="Times New Roman"/>
          <w:spacing w:val="-1"/>
          <w:sz w:val="24"/>
          <w:szCs w:val="24"/>
        </w:rPr>
        <w:t>-201</w:t>
      </w:r>
      <w:r w:rsidR="005E0D3A" w:rsidRPr="00893640">
        <w:rPr>
          <w:rFonts w:ascii="Times New Roman" w:hAnsi="Times New Roman" w:cs="Times New Roman"/>
          <w:spacing w:val="-1"/>
          <w:sz w:val="24"/>
          <w:szCs w:val="24"/>
        </w:rPr>
        <w:t>9</w:t>
      </w:r>
      <w:r w:rsidRPr="00893640">
        <w:rPr>
          <w:rFonts w:ascii="Times New Roman" w:hAnsi="Times New Roman" w:cs="Times New Roman"/>
          <w:spacing w:val="-1"/>
          <w:sz w:val="24"/>
          <w:szCs w:val="24"/>
        </w:rPr>
        <w:t xml:space="preserve"> yıllarını kapsayan bu </w:t>
      </w:r>
      <w:r w:rsidR="005E0D3A" w:rsidRPr="00893640">
        <w:rPr>
          <w:rFonts w:ascii="Times New Roman" w:hAnsi="Times New Roman" w:cs="Times New Roman"/>
          <w:spacing w:val="-1"/>
          <w:sz w:val="24"/>
          <w:szCs w:val="24"/>
        </w:rPr>
        <w:t>ikinci</w:t>
      </w:r>
      <w:r w:rsidR="00433D4C" w:rsidRPr="00893640">
        <w:rPr>
          <w:rFonts w:ascii="Times New Roman" w:hAnsi="Times New Roman" w:cs="Times New Roman"/>
          <w:spacing w:val="-1"/>
          <w:sz w:val="24"/>
          <w:szCs w:val="24"/>
        </w:rPr>
        <w:t xml:space="preserve"> </w:t>
      </w:r>
      <w:r w:rsidRPr="00893640">
        <w:rPr>
          <w:rFonts w:ascii="Times New Roman" w:hAnsi="Times New Roman" w:cs="Times New Roman"/>
          <w:sz w:val="24"/>
          <w:szCs w:val="24"/>
        </w:rPr>
        <w:t xml:space="preserve">Stratejik Plan, Müdürlüğümüzün geleceğe yönelik </w:t>
      </w:r>
      <w:proofErr w:type="gramStart"/>
      <w:r w:rsidRPr="00893640">
        <w:rPr>
          <w:rFonts w:ascii="Times New Roman" w:hAnsi="Times New Roman" w:cs="Times New Roman"/>
          <w:sz w:val="24"/>
          <w:szCs w:val="24"/>
        </w:rPr>
        <w:t>vizyonunu</w:t>
      </w:r>
      <w:proofErr w:type="gramEnd"/>
      <w:r w:rsidRPr="00893640">
        <w:rPr>
          <w:rFonts w:ascii="Times New Roman" w:hAnsi="Times New Roman" w:cs="Times New Roman"/>
          <w:sz w:val="24"/>
          <w:szCs w:val="24"/>
        </w:rPr>
        <w:t xml:space="preserve"> oluşturmasını, yürüttüğü faali</w:t>
      </w:r>
      <w:r w:rsidRPr="00893640">
        <w:rPr>
          <w:rFonts w:ascii="Times New Roman" w:hAnsi="Times New Roman" w:cs="Times New Roman"/>
          <w:sz w:val="24"/>
          <w:szCs w:val="24"/>
        </w:rPr>
        <w:softHyphen/>
        <w:t>yetlerin amaçlarını, ölçülebilir hedeflerini önceden belirlenmiş göstergeler doğrultusunda per</w:t>
      </w:r>
      <w:r w:rsidRPr="00893640">
        <w:rPr>
          <w:rFonts w:ascii="Times New Roman" w:hAnsi="Times New Roman" w:cs="Times New Roman"/>
          <w:sz w:val="24"/>
          <w:szCs w:val="24"/>
        </w:rPr>
        <w:softHyphen/>
        <w:t>formansının ölçülmesini ve bu yönde kaynaklarının etkin verimli kullanılmasını sağlayacaktır.</w:t>
      </w:r>
      <w:r w:rsidRPr="00893640">
        <w:rPr>
          <w:rFonts w:ascii="Times New Roman" w:hAnsi="Times New Roman" w:cs="Times New Roman"/>
          <w:spacing w:val="-1"/>
          <w:sz w:val="24"/>
          <w:szCs w:val="24"/>
        </w:rPr>
        <w:t xml:space="preserve"> Stratejik amaç ve hedeflerimiz belirlenirken; Bakanlığımızın, İl Milli Eğitim Müdürlüğümüzün </w:t>
      </w:r>
      <w:r w:rsidRPr="00893640">
        <w:rPr>
          <w:rFonts w:ascii="Times New Roman" w:hAnsi="Times New Roman" w:cs="Times New Roman"/>
          <w:sz w:val="24"/>
          <w:szCs w:val="24"/>
        </w:rPr>
        <w:t>planları esas alınmakla birlikte ilçemizin potansiyeli daima göz önünde bulundurulmuştur. Planımız, bize özgüdür, bizim yol haritamızdır. Planımız, paylaşımcı bir yönetim anlayışı ve işbirliğine dayalı bir çalışma sistemi esas alınarak hazırlanmıştır. Bu anlayışın, uygulayıcıların planı benimsemesinde din</w:t>
      </w:r>
      <w:r w:rsidR="00D466ED" w:rsidRPr="00893640">
        <w:rPr>
          <w:rFonts w:ascii="Times New Roman" w:hAnsi="Times New Roman" w:cs="Times New Roman"/>
          <w:sz w:val="24"/>
          <w:szCs w:val="24"/>
        </w:rPr>
        <w:t xml:space="preserve">amizm oluşturacağı </w:t>
      </w:r>
      <w:r w:rsidR="0099696F" w:rsidRPr="00893640">
        <w:rPr>
          <w:rFonts w:ascii="Times New Roman" w:hAnsi="Times New Roman" w:cs="Times New Roman"/>
          <w:sz w:val="24"/>
          <w:szCs w:val="24"/>
        </w:rPr>
        <w:t>kuşkusuzdur. Günümüzde</w:t>
      </w:r>
      <w:r w:rsidRPr="00893640">
        <w:rPr>
          <w:rFonts w:ascii="Times New Roman" w:hAnsi="Times New Roman" w:cs="Times New Roman"/>
          <w:sz w:val="24"/>
          <w:szCs w:val="24"/>
        </w:rPr>
        <w:t xml:space="preserve"> artık her şeyi yönetimin başındakilerden beklemek devrinin geride kaldığı herkes tarafından bilinmeli ve toplumun tüm kesimlerinin kurumlarına sahip çıkması ve kuru</w:t>
      </w:r>
      <w:r w:rsidRPr="00893640">
        <w:rPr>
          <w:rFonts w:ascii="Times New Roman" w:hAnsi="Times New Roman" w:cs="Times New Roman"/>
          <w:sz w:val="24"/>
          <w:szCs w:val="24"/>
        </w:rPr>
        <w:softHyphen/>
        <w:t>mun sorunlarına çözüm üretmede bir görev üstlenmesin</w:t>
      </w:r>
      <w:r w:rsidR="00663826" w:rsidRPr="00893640">
        <w:rPr>
          <w:rFonts w:ascii="Times New Roman" w:hAnsi="Times New Roman" w:cs="Times New Roman"/>
          <w:sz w:val="24"/>
          <w:szCs w:val="24"/>
        </w:rPr>
        <w:t xml:space="preserve">in gerekliliği benimsenmelidir. </w:t>
      </w:r>
      <w:r w:rsidRPr="00893640">
        <w:rPr>
          <w:rFonts w:ascii="Times New Roman" w:hAnsi="Times New Roman" w:cs="Times New Roman"/>
          <w:sz w:val="24"/>
          <w:szCs w:val="24"/>
        </w:rPr>
        <w:t>Bu plan, İlçe Milli Eğitim Müdürlüğünün planıdır, plana öncelikle tüm eğitim ve öğre</w:t>
      </w:r>
      <w:r w:rsidRPr="00893640">
        <w:rPr>
          <w:rFonts w:ascii="Times New Roman" w:hAnsi="Times New Roman" w:cs="Times New Roman"/>
          <w:sz w:val="24"/>
          <w:szCs w:val="24"/>
        </w:rPr>
        <w:softHyphen/>
        <w:t>tim kurumları ve çalışanları sahip çıkmalı ve uygulama safhasını dikkatle takip etmelidir.</w:t>
      </w:r>
    </w:p>
    <w:p w:rsidR="00175203" w:rsidRPr="00893640" w:rsidRDefault="00980C87" w:rsidP="00175203">
      <w:pPr>
        <w:shd w:val="clear" w:color="auto" w:fill="FFFFFF"/>
        <w:spacing w:before="134" w:after="0" w:line="276" w:lineRule="auto"/>
        <w:ind w:left="5" w:right="5" w:firstLine="706"/>
        <w:jc w:val="both"/>
        <w:rPr>
          <w:rFonts w:ascii="Times New Roman" w:hAnsi="Times New Roman" w:cs="Times New Roman"/>
          <w:b/>
          <w:bCs/>
          <w:spacing w:val="-2"/>
          <w:sz w:val="24"/>
          <w:szCs w:val="24"/>
        </w:rPr>
      </w:pPr>
      <w:r w:rsidRPr="00893640">
        <w:rPr>
          <w:rFonts w:ascii="Times New Roman" w:hAnsi="Times New Roman" w:cs="Times New Roman"/>
          <w:sz w:val="24"/>
          <w:szCs w:val="24"/>
        </w:rPr>
        <w:t xml:space="preserve">Bu çalışmada görev alan başta Stratejik Plan Hazırlama Ekibi </w:t>
      </w:r>
      <w:r w:rsidR="005E0D3A" w:rsidRPr="00893640">
        <w:rPr>
          <w:rFonts w:ascii="Times New Roman" w:hAnsi="Times New Roman" w:cs="Times New Roman"/>
          <w:sz w:val="24"/>
          <w:szCs w:val="24"/>
        </w:rPr>
        <w:t xml:space="preserve">ve Stratejik Plan Üst Kurulu </w:t>
      </w:r>
      <w:r w:rsidRPr="00893640">
        <w:rPr>
          <w:rFonts w:ascii="Times New Roman" w:hAnsi="Times New Roman" w:cs="Times New Roman"/>
          <w:sz w:val="24"/>
          <w:szCs w:val="24"/>
        </w:rPr>
        <w:t>olmak üzere tüm mesai arkadaşlarıma teşekkür ediyorum.</w:t>
      </w:r>
    </w:p>
    <w:p w:rsidR="00574151" w:rsidRPr="00893640" w:rsidRDefault="00574151" w:rsidP="00947A6B">
      <w:pPr>
        <w:shd w:val="clear" w:color="auto" w:fill="FFFFFF"/>
        <w:spacing w:before="134" w:after="0" w:line="276" w:lineRule="auto"/>
        <w:ind w:left="5" w:right="5" w:firstLine="706"/>
        <w:jc w:val="center"/>
        <w:rPr>
          <w:rFonts w:ascii="Times New Roman" w:hAnsi="Times New Roman" w:cs="Times New Roman"/>
          <w:b/>
          <w:bCs/>
          <w:spacing w:val="-2"/>
          <w:sz w:val="24"/>
          <w:szCs w:val="24"/>
        </w:rPr>
      </w:pPr>
    </w:p>
    <w:p w:rsidR="00663826" w:rsidRPr="00893640" w:rsidRDefault="00A46AB3" w:rsidP="00947A6B">
      <w:pPr>
        <w:shd w:val="clear" w:color="auto" w:fill="FFFFFF"/>
        <w:spacing w:before="134" w:after="0" w:line="276" w:lineRule="auto"/>
        <w:ind w:left="5" w:right="5" w:firstLine="706"/>
        <w:jc w:val="center"/>
        <w:rPr>
          <w:rFonts w:ascii="Times New Roman" w:hAnsi="Times New Roman" w:cs="Times New Roman"/>
          <w:color w:val="FF0000"/>
          <w:sz w:val="24"/>
          <w:szCs w:val="24"/>
        </w:rPr>
      </w:pPr>
      <w:r w:rsidRPr="00893640">
        <w:rPr>
          <w:rFonts w:ascii="Times New Roman" w:hAnsi="Times New Roman" w:cs="Times New Roman"/>
          <w:b/>
          <w:bCs/>
          <w:spacing w:val="-2"/>
          <w:sz w:val="24"/>
          <w:szCs w:val="24"/>
        </w:rPr>
        <w:tab/>
      </w:r>
      <w:r w:rsidRPr="00893640">
        <w:rPr>
          <w:rFonts w:ascii="Times New Roman" w:hAnsi="Times New Roman" w:cs="Times New Roman"/>
          <w:b/>
          <w:bCs/>
          <w:spacing w:val="-2"/>
          <w:sz w:val="24"/>
          <w:szCs w:val="24"/>
        </w:rPr>
        <w:tab/>
      </w:r>
      <w:r w:rsidRPr="00893640">
        <w:rPr>
          <w:rFonts w:ascii="Times New Roman" w:hAnsi="Times New Roman" w:cs="Times New Roman"/>
          <w:b/>
          <w:bCs/>
          <w:spacing w:val="-2"/>
          <w:sz w:val="24"/>
          <w:szCs w:val="24"/>
        </w:rPr>
        <w:tab/>
      </w:r>
      <w:r w:rsidR="00BA6A43" w:rsidRPr="00893640">
        <w:rPr>
          <w:rFonts w:ascii="Times New Roman" w:hAnsi="Times New Roman" w:cs="Times New Roman"/>
          <w:b/>
          <w:bCs/>
          <w:spacing w:val="-2"/>
          <w:sz w:val="24"/>
          <w:szCs w:val="24"/>
        </w:rPr>
        <w:t xml:space="preserve">             </w:t>
      </w:r>
      <w:r w:rsidRPr="00893640">
        <w:rPr>
          <w:rFonts w:ascii="Times New Roman" w:hAnsi="Times New Roman" w:cs="Times New Roman"/>
          <w:b/>
          <w:bCs/>
          <w:spacing w:val="-2"/>
          <w:sz w:val="24"/>
          <w:szCs w:val="24"/>
        </w:rPr>
        <w:tab/>
      </w:r>
      <w:r w:rsidR="00BA6A43" w:rsidRPr="00893640">
        <w:rPr>
          <w:rFonts w:ascii="Times New Roman" w:hAnsi="Times New Roman" w:cs="Times New Roman"/>
          <w:b/>
          <w:bCs/>
          <w:spacing w:val="-2"/>
          <w:sz w:val="24"/>
          <w:szCs w:val="24"/>
        </w:rPr>
        <w:t xml:space="preserve">                  </w:t>
      </w:r>
      <w:r w:rsidR="00980152">
        <w:rPr>
          <w:rFonts w:ascii="Times New Roman" w:hAnsi="Times New Roman" w:cs="Times New Roman"/>
          <w:b/>
          <w:bCs/>
          <w:spacing w:val="-2"/>
          <w:sz w:val="24"/>
          <w:szCs w:val="24"/>
        </w:rPr>
        <w:t>Seyfettin GÜL</w:t>
      </w:r>
      <w:r w:rsidR="00EB6ADB" w:rsidRPr="00893640">
        <w:rPr>
          <w:rFonts w:ascii="Times New Roman" w:hAnsi="Times New Roman" w:cs="Times New Roman"/>
          <w:b/>
          <w:bCs/>
          <w:spacing w:val="-2"/>
          <w:sz w:val="24"/>
          <w:szCs w:val="24"/>
        </w:rPr>
        <w:t xml:space="preserve">  </w:t>
      </w:r>
    </w:p>
    <w:p w:rsidR="00EB6ADB" w:rsidRPr="00893640" w:rsidRDefault="00A46AB3" w:rsidP="00947A6B">
      <w:pPr>
        <w:spacing w:after="0"/>
        <w:ind w:left="-567" w:firstLine="567"/>
        <w:jc w:val="center"/>
        <w:rPr>
          <w:rFonts w:ascii="Times New Roman" w:hAnsi="Times New Roman" w:cs="Times New Roman"/>
          <w:b/>
          <w:bCs/>
          <w:spacing w:val="-2"/>
          <w:sz w:val="24"/>
          <w:szCs w:val="24"/>
        </w:rPr>
      </w:pPr>
      <w:r w:rsidRPr="00893640">
        <w:rPr>
          <w:rFonts w:ascii="Times New Roman" w:hAnsi="Times New Roman" w:cs="Times New Roman"/>
          <w:b/>
          <w:bCs/>
          <w:spacing w:val="-2"/>
          <w:sz w:val="24"/>
          <w:szCs w:val="24"/>
        </w:rPr>
        <w:tab/>
      </w:r>
      <w:r w:rsidRPr="00893640">
        <w:rPr>
          <w:rFonts w:ascii="Times New Roman" w:hAnsi="Times New Roman" w:cs="Times New Roman"/>
          <w:b/>
          <w:bCs/>
          <w:spacing w:val="-2"/>
          <w:sz w:val="24"/>
          <w:szCs w:val="24"/>
        </w:rPr>
        <w:tab/>
      </w:r>
      <w:r w:rsidRPr="00893640">
        <w:rPr>
          <w:rFonts w:ascii="Times New Roman" w:hAnsi="Times New Roman" w:cs="Times New Roman"/>
          <w:b/>
          <w:bCs/>
          <w:spacing w:val="-2"/>
          <w:sz w:val="24"/>
          <w:szCs w:val="24"/>
        </w:rPr>
        <w:tab/>
      </w:r>
      <w:r w:rsidRPr="00893640">
        <w:rPr>
          <w:rFonts w:ascii="Times New Roman" w:hAnsi="Times New Roman" w:cs="Times New Roman"/>
          <w:b/>
          <w:bCs/>
          <w:spacing w:val="-2"/>
          <w:sz w:val="24"/>
          <w:szCs w:val="24"/>
        </w:rPr>
        <w:tab/>
      </w:r>
      <w:r w:rsidRPr="00893640">
        <w:rPr>
          <w:rFonts w:ascii="Times New Roman" w:hAnsi="Times New Roman" w:cs="Times New Roman"/>
          <w:b/>
          <w:bCs/>
          <w:spacing w:val="-2"/>
          <w:sz w:val="24"/>
          <w:szCs w:val="24"/>
        </w:rPr>
        <w:tab/>
      </w:r>
      <w:r w:rsidR="00BA6A43" w:rsidRPr="00893640">
        <w:rPr>
          <w:rFonts w:ascii="Times New Roman" w:hAnsi="Times New Roman" w:cs="Times New Roman"/>
          <w:b/>
          <w:bCs/>
          <w:spacing w:val="-2"/>
          <w:sz w:val="24"/>
          <w:szCs w:val="24"/>
        </w:rPr>
        <w:t xml:space="preserve">                                </w:t>
      </w:r>
      <w:r w:rsidR="00EB6ADB" w:rsidRPr="00893640">
        <w:rPr>
          <w:rFonts w:ascii="Times New Roman" w:hAnsi="Times New Roman" w:cs="Times New Roman"/>
          <w:b/>
          <w:bCs/>
          <w:spacing w:val="-2"/>
          <w:sz w:val="24"/>
          <w:szCs w:val="24"/>
        </w:rPr>
        <w:t>İlçe Milli Eğitim Müdürü</w:t>
      </w:r>
    </w:p>
    <w:p w:rsidR="00980C87" w:rsidRPr="00D6423A" w:rsidRDefault="00980C87" w:rsidP="00175203">
      <w:pPr>
        <w:shd w:val="clear" w:color="auto" w:fill="FFFFFF"/>
        <w:spacing w:before="115" w:line="446" w:lineRule="exact"/>
        <w:ind w:right="5"/>
        <w:jc w:val="both"/>
        <w:rPr>
          <w:rFonts w:ascii="Times New Roman" w:hAnsi="Times New Roman" w:cs="Times New Roman"/>
          <w:sz w:val="22"/>
          <w:szCs w:val="22"/>
        </w:rPr>
        <w:sectPr w:rsidR="00980C87" w:rsidRPr="00D6423A" w:rsidSect="00374B46">
          <w:pgSz w:w="11909" w:h="16834"/>
          <w:pgMar w:top="1328" w:right="982" w:bottom="360" w:left="996" w:header="708" w:footer="708" w:gutter="0"/>
          <w:cols w:space="60"/>
          <w:noEndnote/>
        </w:sectPr>
      </w:pPr>
    </w:p>
    <w:p w:rsidR="00267BE7" w:rsidRPr="00893640" w:rsidRDefault="003D71FF" w:rsidP="009C1A3C">
      <w:pPr>
        <w:jc w:val="center"/>
        <w:rPr>
          <w:rFonts w:ascii="Times New Roman" w:hAnsi="Times New Roman" w:cs="Times New Roman"/>
          <w:b/>
          <w:color w:val="002060"/>
          <w:sz w:val="24"/>
          <w:szCs w:val="24"/>
        </w:rPr>
      </w:pPr>
      <w:r w:rsidRPr="00893640">
        <w:rPr>
          <w:rFonts w:ascii="Times New Roman" w:hAnsi="Times New Roman" w:cs="Times New Roman"/>
          <w:b/>
          <w:color w:val="002060"/>
          <w:sz w:val="24"/>
          <w:szCs w:val="24"/>
        </w:rPr>
        <w:lastRenderedPageBreak/>
        <w:t>İÇİNDEKİLER</w:t>
      </w:r>
    </w:p>
    <w:tbl>
      <w:tblPr>
        <w:tblStyle w:val="TabloKlavuzu"/>
        <w:tblW w:w="986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6"/>
        <w:gridCol w:w="674"/>
      </w:tblGrid>
      <w:tr w:rsidR="003D71FF" w:rsidRPr="00D6423A" w:rsidTr="00893640">
        <w:tc>
          <w:tcPr>
            <w:tcW w:w="9186" w:type="dxa"/>
          </w:tcPr>
          <w:p w:rsidR="003D71FF" w:rsidRPr="00D6423A" w:rsidRDefault="003D71FF" w:rsidP="004830A6">
            <w:pPr>
              <w:rPr>
                <w:b/>
                <w:color w:val="002060"/>
                <w:sz w:val="22"/>
                <w:szCs w:val="22"/>
              </w:rPr>
            </w:pPr>
            <w:r w:rsidRPr="00D6423A">
              <w:rPr>
                <w:b/>
                <w:color w:val="002060"/>
                <w:sz w:val="22"/>
                <w:szCs w:val="22"/>
              </w:rPr>
              <w:t>İÇİNDEKİLER</w:t>
            </w:r>
          </w:p>
        </w:tc>
        <w:tc>
          <w:tcPr>
            <w:tcW w:w="674" w:type="dxa"/>
          </w:tcPr>
          <w:p w:rsidR="003D71FF" w:rsidRPr="00D6423A" w:rsidRDefault="00CC3F6D" w:rsidP="003D71FF">
            <w:pPr>
              <w:rPr>
                <w:b/>
                <w:color w:val="002060"/>
                <w:sz w:val="22"/>
                <w:szCs w:val="22"/>
              </w:rPr>
            </w:pPr>
            <w:r>
              <w:rPr>
                <w:b/>
                <w:color w:val="002060"/>
                <w:sz w:val="22"/>
                <w:szCs w:val="22"/>
              </w:rPr>
              <w:t>8</w:t>
            </w:r>
          </w:p>
        </w:tc>
      </w:tr>
      <w:tr w:rsidR="003D71FF" w:rsidRPr="00D6423A" w:rsidTr="00893640">
        <w:tc>
          <w:tcPr>
            <w:tcW w:w="9186" w:type="dxa"/>
          </w:tcPr>
          <w:p w:rsidR="003D71FF" w:rsidRPr="00D6423A" w:rsidRDefault="00267BE7" w:rsidP="004830A6">
            <w:pPr>
              <w:rPr>
                <w:b/>
                <w:color w:val="002060"/>
                <w:sz w:val="22"/>
                <w:szCs w:val="22"/>
              </w:rPr>
            </w:pPr>
            <w:r w:rsidRPr="00D6423A">
              <w:rPr>
                <w:b/>
                <w:color w:val="002060"/>
                <w:sz w:val="22"/>
                <w:szCs w:val="22"/>
              </w:rPr>
              <w:t>KISALTMALAR</w:t>
            </w:r>
          </w:p>
        </w:tc>
        <w:tc>
          <w:tcPr>
            <w:tcW w:w="674" w:type="dxa"/>
          </w:tcPr>
          <w:p w:rsidR="00267BE7" w:rsidRPr="00D6423A" w:rsidRDefault="003D71FF" w:rsidP="00960084">
            <w:pPr>
              <w:rPr>
                <w:b/>
                <w:color w:val="002060"/>
                <w:sz w:val="22"/>
                <w:szCs w:val="22"/>
              </w:rPr>
            </w:pPr>
            <w:r w:rsidRPr="00D6423A">
              <w:rPr>
                <w:b/>
                <w:color w:val="002060"/>
                <w:sz w:val="22"/>
                <w:szCs w:val="22"/>
              </w:rPr>
              <w:t>1</w:t>
            </w:r>
            <w:r w:rsidR="00CC3F6D">
              <w:rPr>
                <w:b/>
                <w:color w:val="002060"/>
                <w:sz w:val="22"/>
                <w:szCs w:val="22"/>
              </w:rPr>
              <w:t>1</w:t>
            </w:r>
          </w:p>
        </w:tc>
      </w:tr>
      <w:tr w:rsidR="00267BE7" w:rsidRPr="00D6423A" w:rsidTr="00893640">
        <w:tc>
          <w:tcPr>
            <w:tcW w:w="9186" w:type="dxa"/>
          </w:tcPr>
          <w:p w:rsidR="00267BE7" w:rsidRPr="00D6423A" w:rsidRDefault="00267BE7" w:rsidP="003D71FF">
            <w:pPr>
              <w:rPr>
                <w:b/>
                <w:color w:val="002060"/>
                <w:sz w:val="22"/>
                <w:szCs w:val="22"/>
              </w:rPr>
            </w:pPr>
            <w:r w:rsidRPr="00D6423A">
              <w:rPr>
                <w:b/>
                <w:color w:val="002060"/>
                <w:sz w:val="22"/>
                <w:szCs w:val="22"/>
              </w:rPr>
              <w:t>TANIMLAR</w:t>
            </w:r>
          </w:p>
        </w:tc>
        <w:tc>
          <w:tcPr>
            <w:tcW w:w="674" w:type="dxa"/>
          </w:tcPr>
          <w:p w:rsidR="00267BE7" w:rsidRPr="00D6423A" w:rsidRDefault="00960084" w:rsidP="003D71FF">
            <w:pPr>
              <w:rPr>
                <w:b/>
                <w:color w:val="002060"/>
                <w:sz w:val="22"/>
                <w:szCs w:val="22"/>
              </w:rPr>
            </w:pPr>
            <w:r w:rsidRPr="00D6423A">
              <w:rPr>
                <w:b/>
                <w:color w:val="002060"/>
                <w:sz w:val="22"/>
                <w:szCs w:val="22"/>
              </w:rPr>
              <w:t>1</w:t>
            </w:r>
            <w:r w:rsidR="00CC3F6D">
              <w:rPr>
                <w:b/>
                <w:color w:val="002060"/>
                <w:sz w:val="22"/>
                <w:szCs w:val="22"/>
              </w:rPr>
              <w:t>2</w:t>
            </w:r>
          </w:p>
        </w:tc>
      </w:tr>
      <w:tr w:rsidR="009C1A3C" w:rsidRPr="00D6423A" w:rsidTr="00893640">
        <w:tc>
          <w:tcPr>
            <w:tcW w:w="9186" w:type="dxa"/>
          </w:tcPr>
          <w:p w:rsidR="009C1A3C" w:rsidRPr="00D6423A" w:rsidRDefault="009C1A3C" w:rsidP="003D71FF">
            <w:pPr>
              <w:rPr>
                <w:b/>
                <w:color w:val="002060"/>
                <w:sz w:val="22"/>
                <w:szCs w:val="22"/>
              </w:rPr>
            </w:pPr>
            <w:r w:rsidRPr="00D6423A">
              <w:rPr>
                <w:b/>
                <w:color w:val="002060"/>
                <w:sz w:val="22"/>
                <w:szCs w:val="22"/>
              </w:rPr>
              <w:t>GİRİŞ</w:t>
            </w:r>
          </w:p>
        </w:tc>
        <w:tc>
          <w:tcPr>
            <w:tcW w:w="674" w:type="dxa"/>
          </w:tcPr>
          <w:p w:rsidR="009C1A3C" w:rsidRPr="00D6423A" w:rsidRDefault="00960084" w:rsidP="003D71FF">
            <w:pPr>
              <w:rPr>
                <w:b/>
                <w:color w:val="002060"/>
                <w:sz w:val="22"/>
                <w:szCs w:val="22"/>
              </w:rPr>
            </w:pPr>
            <w:r w:rsidRPr="00D6423A">
              <w:rPr>
                <w:b/>
                <w:color w:val="002060"/>
                <w:sz w:val="22"/>
                <w:szCs w:val="22"/>
              </w:rPr>
              <w:t>1</w:t>
            </w:r>
            <w:r w:rsidR="00CC3F6D">
              <w:rPr>
                <w:b/>
                <w:color w:val="002060"/>
                <w:sz w:val="22"/>
                <w:szCs w:val="22"/>
              </w:rPr>
              <w:t>4</w:t>
            </w:r>
          </w:p>
        </w:tc>
      </w:tr>
      <w:tr w:rsidR="003D71FF" w:rsidRPr="00D6423A" w:rsidTr="00893640">
        <w:tc>
          <w:tcPr>
            <w:tcW w:w="9186" w:type="dxa"/>
          </w:tcPr>
          <w:p w:rsidR="00732342" w:rsidRDefault="00732342" w:rsidP="00CC3F6D">
            <w:pPr>
              <w:rPr>
                <w:b/>
                <w:color w:val="002060"/>
                <w:sz w:val="24"/>
                <w:szCs w:val="24"/>
              </w:rPr>
            </w:pPr>
          </w:p>
          <w:p w:rsidR="003D71FF" w:rsidRPr="00732342" w:rsidRDefault="003D71FF" w:rsidP="00CC3F6D">
            <w:pPr>
              <w:rPr>
                <w:b/>
                <w:color w:val="002060"/>
                <w:sz w:val="24"/>
                <w:szCs w:val="24"/>
              </w:rPr>
            </w:pPr>
            <w:r w:rsidRPr="00732342">
              <w:rPr>
                <w:b/>
                <w:color w:val="002060"/>
                <w:sz w:val="24"/>
                <w:szCs w:val="24"/>
              </w:rPr>
              <w:t>I.</w:t>
            </w:r>
            <w:r w:rsidR="00CC3F6D" w:rsidRPr="00732342">
              <w:rPr>
                <w:b/>
                <w:color w:val="002060"/>
                <w:sz w:val="24"/>
                <w:szCs w:val="24"/>
              </w:rPr>
              <w:t xml:space="preserve">BÖLÜM </w:t>
            </w:r>
            <w:r w:rsidR="00E519CB">
              <w:rPr>
                <w:b/>
                <w:color w:val="002060"/>
                <w:sz w:val="24"/>
                <w:szCs w:val="24"/>
              </w:rPr>
              <w:t>AKKUŞ</w:t>
            </w:r>
            <w:r w:rsidR="00CC3F6D" w:rsidRPr="00732342">
              <w:rPr>
                <w:b/>
                <w:color w:val="002060"/>
                <w:sz w:val="24"/>
                <w:szCs w:val="24"/>
              </w:rPr>
              <w:t xml:space="preserve"> İLÇE MİLLİ EĞİTİM MÜDÜRLÜĞÜ </w:t>
            </w:r>
            <w:r w:rsidR="00846F6C" w:rsidRPr="00732342">
              <w:rPr>
                <w:b/>
                <w:color w:val="002060"/>
                <w:sz w:val="24"/>
                <w:szCs w:val="24"/>
              </w:rPr>
              <w:t>STRATEJİK PLAN</w:t>
            </w:r>
            <w:r w:rsidR="00CC3F6D" w:rsidRPr="00732342">
              <w:rPr>
                <w:b/>
                <w:color w:val="002060"/>
                <w:sz w:val="24"/>
                <w:szCs w:val="24"/>
              </w:rPr>
              <w:t>LAMA</w:t>
            </w:r>
            <w:r w:rsidR="00846F6C" w:rsidRPr="00732342">
              <w:rPr>
                <w:b/>
                <w:color w:val="002060"/>
                <w:sz w:val="24"/>
                <w:szCs w:val="24"/>
              </w:rPr>
              <w:t xml:space="preserve"> SÜRECİ</w:t>
            </w:r>
            <w:r w:rsidR="00CC3F6D" w:rsidRPr="00732342">
              <w:rPr>
                <w:b/>
                <w:color w:val="002060"/>
                <w:sz w:val="24"/>
                <w:szCs w:val="24"/>
              </w:rPr>
              <w:t xml:space="preserve">                                                        </w:t>
            </w:r>
          </w:p>
        </w:tc>
        <w:tc>
          <w:tcPr>
            <w:tcW w:w="674" w:type="dxa"/>
          </w:tcPr>
          <w:p w:rsidR="003D71FF" w:rsidRDefault="003D71FF" w:rsidP="003D71FF">
            <w:pPr>
              <w:rPr>
                <w:b/>
                <w:color w:val="002060"/>
                <w:sz w:val="22"/>
                <w:szCs w:val="22"/>
              </w:rPr>
            </w:pPr>
          </w:p>
          <w:p w:rsidR="00CC3F6D" w:rsidRPr="00D6423A" w:rsidRDefault="00CC3F6D" w:rsidP="003D71FF">
            <w:pPr>
              <w:rPr>
                <w:b/>
                <w:color w:val="002060"/>
                <w:sz w:val="22"/>
                <w:szCs w:val="22"/>
              </w:rPr>
            </w:pPr>
            <w:r>
              <w:rPr>
                <w:b/>
                <w:color w:val="002060"/>
                <w:sz w:val="22"/>
                <w:szCs w:val="22"/>
              </w:rPr>
              <w:t>15</w:t>
            </w:r>
          </w:p>
        </w:tc>
      </w:tr>
      <w:tr w:rsidR="003D71FF" w:rsidRPr="00D6423A" w:rsidTr="00893640">
        <w:tc>
          <w:tcPr>
            <w:tcW w:w="9186" w:type="dxa"/>
          </w:tcPr>
          <w:p w:rsidR="003D71FF" w:rsidRPr="00D6423A" w:rsidRDefault="003D71FF" w:rsidP="004830A6">
            <w:pPr>
              <w:rPr>
                <w:b/>
                <w:color w:val="002060"/>
                <w:sz w:val="22"/>
                <w:szCs w:val="22"/>
              </w:rPr>
            </w:pPr>
            <w:r w:rsidRPr="00D6423A">
              <w:rPr>
                <w:b/>
                <w:color w:val="002060"/>
                <w:sz w:val="22"/>
                <w:szCs w:val="22"/>
              </w:rPr>
              <w:t>1.STRATEJİK PLAN</w:t>
            </w:r>
            <w:r w:rsidR="00846F6C" w:rsidRPr="00D6423A">
              <w:rPr>
                <w:b/>
                <w:color w:val="002060"/>
                <w:sz w:val="22"/>
                <w:szCs w:val="22"/>
              </w:rPr>
              <w:t xml:space="preserve"> HAZIRLIK SÜRECİ</w:t>
            </w:r>
          </w:p>
        </w:tc>
        <w:tc>
          <w:tcPr>
            <w:tcW w:w="674" w:type="dxa"/>
          </w:tcPr>
          <w:p w:rsidR="003D71FF" w:rsidRPr="00D6423A" w:rsidRDefault="00960084" w:rsidP="003D71FF">
            <w:pPr>
              <w:rPr>
                <w:b/>
                <w:color w:val="002060"/>
                <w:sz w:val="22"/>
                <w:szCs w:val="22"/>
              </w:rPr>
            </w:pPr>
            <w:r w:rsidRPr="00D6423A">
              <w:rPr>
                <w:b/>
                <w:color w:val="002060"/>
                <w:sz w:val="22"/>
                <w:szCs w:val="22"/>
              </w:rPr>
              <w:t>1</w:t>
            </w:r>
            <w:r w:rsidR="00CC3F6D">
              <w:rPr>
                <w:b/>
                <w:color w:val="002060"/>
                <w:sz w:val="22"/>
                <w:szCs w:val="22"/>
              </w:rPr>
              <w:t>6</w:t>
            </w:r>
          </w:p>
        </w:tc>
      </w:tr>
      <w:tr w:rsidR="003D71FF" w:rsidRPr="00D6423A" w:rsidTr="00893640">
        <w:tc>
          <w:tcPr>
            <w:tcW w:w="9186" w:type="dxa"/>
          </w:tcPr>
          <w:p w:rsidR="003D71FF" w:rsidRPr="00D6423A" w:rsidRDefault="003D71FF" w:rsidP="0079682A">
            <w:pPr>
              <w:pStyle w:val="ListeParagraf"/>
              <w:numPr>
                <w:ilvl w:val="0"/>
                <w:numId w:val="20"/>
              </w:numPr>
              <w:rPr>
                <w:color w:val="002060"/>
                <w:sz w:val="22"/>
                <w:szCs w:val="22"/>
              </w:rPr>
            </w:pPr>
            <w:r w:rsidRPr="00D6423A">
              <w:rPr>
                <w:color w:val="002060"/>
                <w:sz w:val="22"/>
                <w:szCs w:val="22"/>
              </w:rPr>
              <w:t>Hazırlık-Analiz Çalışmaları</w:t>
            </w:r>
          </w:p>
          <w:p w:rsidR="003D71FF" w:rsidRPr="00D6423A" w:rsidRDefault="003D71FF" w:rsidP="0079682A">
            <w:pPr>
              <w:pStyle w:val="ListeParagraf"/>
              <w:numPr>
                <w:ilvl w:val="0"/>
                <w:numId w:val="20"/>
              </w:numPr>
              <w:rPr>
                <w:color w:val="002060"/>
                <w:sz w:val="22"/>
                <w:szCs w:val="22"/>
              </w:rPr>
            </w:pPr>
            <w:r w:rsidRPr="00D6423A">
              <w:rPr>
                <w:color w:val="002060"/>
                <w:sz w:val="22"/>
                <w:szCs w:val="22"/>
              </w:rPr>
              <w:t>Stratejik Plan İçerik Oluşturma Süreci</w:t>
            </w:r>
          </w:p>
          <w:p w:rsidR="003D71FF" w:rsidRPr="00CC3F6D" w:rsidRDefault="003D71FF" w:rsidP="0079682A">
            <w:pPr>
              <w:pStyle w:val="ListeParagraf"/>
              <w:numPr>
                <w:ilvl w:val="0"/>
                <w:numId w:val="20"/>
              </w:numPr>
              <w:rPr>
                <w:b/>
                <w:color w:val="002060"/>
                <w:sz w:val="22"/>
                <w:szCs w:val="22"/>
              </w:rPr>
            </w:pPr>
            <w:r w:rsidRPr="00D6423A">
              <w:rPr>
                <w:color w:val="002060"/>
                <w:sz w:val="22"/>
                <w:szCs w:val="22"/>
              </w:rPr>
              <w:t>Stratejik Planlama Üst Kurulu ve Stratejik Planlama Kurulu</w:t>
            </w:r>
          </w:p>
          <w:p w:rsidR="00CC3F6D" w:rsidRPr="00D6423A" w:rsidRDefault="00CC3F6D" w:rsidP="0079682A">
            <w:pPr>
              <w:pStyle w:val="ListeParagraf"/>
              <w:numPr>
                <w:ilvl w:val="0"/>
                <w:numId w:val="20"/>
              </w:numPr>
              <w:rPr>
                <w:b/>
                <w:color w:val="002060"/>
                <w:sz w:val="22"/>
                <w:szCs w:val="22"/>
              </w:rPr>
            </w:pPr>
            <w:r w:rsidRPr="00D6423A">
              <w:rPr>
                <w:color w:val="002060"/>
                <w:sz w:val="22"/>
                <w:szCs w:val="22"/>
              </w:rPr>
              <w:t>Stratejik Plan</w:t>
            </w:r>
            <w:r w:rsidR="00FF000F">
              <w:rPr>
                <w:color w:val="002060"/>
                <w:sz w:val="22"/>
                <w:szCs w:val="22"/>
              </w:rPr>
              <w:t>lama Sürecinde İzlenen Yöntem</w:t>
            </w:r>
          </w:p>
        </w:tc>
        <w:tc>
          <w:tcPr>
            <w:tcW w:w="674" w:type="dxa"/>
          </w:tcPr>
          <w:p w:rsidR="003D71FF" w:rsidRPr="00D6423A" w:rsidRDefault="00CC3F6D" w:rsidP="003D71FF">
            <w:pPr>
              <w:rPr>
                <w:b/>
                <w:color w:val="002060"/>
                <w:sz w:val="22"/>
                <w:szCs w:val="22"/>
              </w:rPr>
            </w:pPr>
            <w:r>
              <w:rPr>
                <w:b/>
                <w:color w:val="002060"/>
                <w:sz w:val="22"/>
                <w:szCs w:val="22"/>
              </w:rPr>
              <w:t>16</w:t>
            </w:r>
          </w:p>
          <w:p w:rsidR="00846F6C" w:rsidRPr="00D6423A" w:rsidRDefault="00CC3F6D" w:rsidP="003D71FF">
            <w:pPr>
              <w:rPr>
                <w:b/>
                <w:color w:val="002060"/>
                <w:sz w:val="22"/>
                <w:szCs w:val="22"/>
              </w:rPr>
            </w:pPr>
            <w:r>
              <w:rPr>
                <w:b/>
                <w:color w:val="002060"/>
                <w:sz w:val="22"/>
                <w:szCs w:val="22"/>
              </w:rPr>
              <w:t>17</w:t>
            </w:r>
          </w:p>
          <w:p w:rsidR="00846F6C" w:rsidRDefault="00960084" w:rsidP="003D71FF">
            <w:pPr>
              <w:rPr>
                <w:b/>
                <w:color w:val="002060"/>
                <w:sz w:val="22"/>
                <w:szCs w:val="22"/>
              </w:rPr>
            </w:pPr>
            <w:r w:rsidRPr="00D6423A">
              <w:rPr>
                <w:b/>
                <w:color w:val="002060"/>
                <w:sz w:val="22"/>
                <w:szCs w:val="22"/>
              </w:rPr>
              <w:t>1</w:t>
            </w:r>
            <w:r w:rsidR="00CC3F6D">
              <w:rPr>
                <w:b/>
                <w:color w:val="002060"/>
                <w:sz w:val="22"/>
                <w:szCs w:val="22"/>
              </w:rPr>
              <w:t>7</w:t>
            </w:r>
          </w:p>
          <w:p w:rsidR="00FF000F" w:rsidRPr="00D6423A" w:rsidRDefault="00FF000F" w:rsidP="003D71FF">
            <w:pPr>
              <w:rPr>
                <w:sz w:val="22"/>
                <w:szCs w:val="22"/>
              </w:rPr>
            </w:pPr>
            <w:r>
              <w:rPr>
                <w:b/>
                <w:color w:val="002060"/>
                <w:sz w:val="22"/>
                <w:szCs w:val="22"/>
              </w:rPr>
              <w:t>18</w:t>
            </w:r>
          </w:p>
        </w:tc>
      </w:tr>
      <w:tr w:rsidR="003D71FF" w:rsidRPr="00D6423A" w:rsidTr="00893640">
        <w:tc>
          <w:tcPr>
            <w:tcW w:w="9186" w:type="dxa"/>
          </w:tcPr>
          <w:p w:rsidR="00732342" w:rsidRDefault="00732342" w:rsidP="004830A6">
            <w:pPr>
              <w:rPr>
                <w:b/>
                <w:color w:val="002060"/>
                <w:sz w:val="22"/>
                <w:szCs w:val="22"/>
              </w:rPr>
            </w:pPr>
          </w:p>
          <w:p w:rsidR="003D71FF" w:rsidRPr="00732342" w:rsidRDefault="00732342" w:rsidP="004830A6">
            <w:pPr>
              <w:rPr>
                <w:b/>
                <w:color w:val="002060"/>
                <w:sz w:val="24"/>
                <w:szCs w:val="24"/>
              </w:rPr>
            </w:pPr>
            <w:r w:rsidRPr="00732342">
              <w:rPr>
                <w:b/>
                <w:color w:val="002060"/>
                <w:sz w:val="24"/>
                <w:szCs w:val="24"/>
              </w:rPr>
              <w:t>II. BÖLÜM</w:t>
            </w:r>
            <w:r w:rsidR="003D71FF" w:rsidRPr="00732342">
              <w:rPr>
                <w:b/>
                <w:color w:val="002060"/>
                <w:sz w:val="24"/>
                <w:szCs w:val="24"/>
              </w:rPr>
              <w:t xml:space="preserve"> </w:t>
            </w:r>
            <w:r>
              <w:rPr>
                <w:b/>
                <w:color w:val="002060"/>
                <w:sz w:val="24"/>
                <w:szCs w:val="24"/>
              </w:rPr>
              <w:t>DURUM ANALİZİ</w:t>
            </w:r>
            <w:r w:rsidR="00846F6C" w:rsidRPr="00732342">
              <w:rPr>
                <w:b/>
                <w:color w:val="002060"/>
                <w:sz w:val="24"/>
                <w:szCs w:val="24"/>
              </w:rPr>
              <w:t xml:space="preserve"> </w:t>
            </w:r>
          </w:p>
        </w:tc>
        <w:tc>
          <w:tcPr>
            <w:tcW w:w="674" w:type="dxa"/>
          </w:tcPr>
          <w:p w:rsidR="003D71FF" w:rsidRDefault="003D71FF" w:rsidP="003D71FF">
            <w:pPr>
              <w:rPr>
                <w:b/>
                <w:color w:val="002060"/>
                <w:sz w:val="22"/>
                <w:szCs w:val="22"/>
              </w:rPr>
            </w:pPr>
          </w:p>
          <w:p w:rsidR="00732342" w:rsidRPr="00D6423A" w:rsidRDefault="00732342" w:rsidP="003D71FF">
            <w:pPr>
              <w:rPr>
                <w:b/>
                <w:color w:val="002060"/>
                <w:sz w:val="22"/>
                <w:szCs w:val="22"/>
              </w:rPr>
            </w:pPr>
            <w:r>
              <w:rPr>
                <w:b/>
                <w:color w:val="002060"/>
                <w:sz w:val="22"/>
                <w:szCs w:val="22"/>
              </w:rPr>
              <w:t>20</w:t>
            </w:r>
          </w:p>
        </w:tc>
      </w:tr>
      <w:tr w:rsidR="003D71FF" w:rsidRPr="00D6423A" w:rsidTr="00893640">
        <w:tc>
          <w:tcPr>
            <w:tcW w:w="9186" w:type="dxa"/>
          </w:tcPr>
          <w:p w:rsidR="003D71FF" w:rsidRPr="00D6423A" w:rsidRDefault="003D71FF" w:rsidP="00732342">
            <w:pPr>
              <w:rPr>
                <w:b/>
                <w:color w:val="002060"/>
                <w:sz w:val="22"/>
                <w:szCs w:val="22"/>
              </w:rPr>
            </w:pPr>
            <w:r w:rsidRPr="00D6423A">
              <w:rPr>
                <w:b/>
                <w:color w:val="002060"/>
                <w:sz w:val="22"/>
                <w:szCs w:val="22"/>
              </w:rPr>
              <w:t xml:space="preserve">1.DURUM </w:t>
            </w:r>
            <w:r w:rsidR="00732342">
              <w:rPr>
                <w:b/>
                <w:color w:val="002060"/>
                <w:sz w:val="22"/>
                <w:szCs w:val="22"/>
              </w:rPr>
              <w:t>ANALİZİ</w:t>
            </w:r>
          </w:p>
        </w:tc>
        <w:tc>
          <w:tcPr>
            <w:tcW w:w="674" w:type="dxa"/>
          </w:tcPr>
          <w:p w:rsidR="003D71FF" w:rsidRPr="00D6423A" w:rsidRDefault="00732342" w:rsidP="003D71FF">
            <w:pPr>
              <w:rPr>
                <w:b/>
                <w:color w:val="002060"/>
                <w:sz w:val="22"/>
                <w:szCs w:val="22"/>
              </w:rPr>
            </w:pPr>
            <w:r>
              <w:rPr>
                <w:b/>
                <w:color w:val="002060"/>
                <w:sz w:val="22"/>
                <w:szCs w:val="22"/>
              </w:rPr>
              <w:t>21</w:t>
            </w:r>
          </w:p>
        </w:tc>
      </w:tr>
      <w:tr w:rsidR="003D71FF" w:rsidRPr="00D6423A" w:rsidTr="00893640">
        <w:trPr>
          <w:trHeight w:val="700"/>
        </w:trPr>
        <w:tc>
          <w:tcPr>
            <w:tcW w:w="9186" w:type="dxa"/>
          </w:tcPr>
          <w:p w:rsidR="003D71FF" w:rsidRPr="00D6423A" w:rsidRDefault="003D71FF" w:rsidP="0079682A">
            <w:pPr>
              <w:pStyle w:val="ListeParagraf"/>
              <w:numPr>
                <w:ilvl w:val="1"/>
                <w:numId w:val="21"/>
              </w:numPr>
              <w:ind w:hanging="379"/>
              <w:rPr>
                <w:color w:val="002060"/>
                <w:sz w:val="22"/>
                <w:szCs w:val="22"/>
              </w:rPr>
            </w:pPr>
            <w:r w:rsidRPr="00D6423A">
              <w:rPr>
                <w:color w:val="002060"/>
                <w:sz w:val="22"/>
                <w:szCs w:val="22"/>
              </w:rPr>
              <w:t>Kurum Analizi</w:t>
            </w:r>
          </w:p>
          <w:p w:rsidR="003D71FF" w:rsidRPr="00D6423A" w:rsidRDefault="003D71FF" w:rsidP="0079682A">
            <w:pPr>
              <w:pStyle w:val="ListeParagraf"/>
              <w:numPr>
                <w:ilvl w:val="2"/>
                <w:numId w:val="21"/>
              </w:numPr>
              <w:rPr>
                <w:color w:val="002060"/>
                <w:sz w:val="22"/>
                <w:szCs w:val="22"/>
              </w:rPr>
            </w:pPr>
            <w:r w:rsidRPr="00D6423A">
              <w:rPr>
                <w:color w:val="002060"/>
                <w:sz w:val="22"/>
                <w:szCs w:val="22"/>
              </w:rPr>
              <w:t>İlçeye Genel Bakış</w:t>
            </w:r>
          </w:p>
          <w:p w:rsidR="003D71FF" w:rsidRPr="00D6423A" w:rsidRDefault="00E519CB" w:rsidP="0079682A">
            <w:pPr>
              <w:pStyle w:val="ListeParagraf"/>
              <w:numPr>
                <w:ilvl w:val="2"/>
                <w:numId w:val="21"/>
              </w:numPr>
              <w:rPr>
                <w:b/>
                <w:color w:val="002060"/>
                <w:sz w:val="22"/>
                <w:szCs w:val="22"/>
              </w:rPr>
            </w:pPr>
            <w:r>
              <w:rPr>
                <w:color w:val="002060"/>
                <w:sz w:val="22"/>
                <w:szCs w:val="22"/>
              </w:rPr>
              <w:t>Akkuş</w:t>
            </w:r>
            <w:r w:rsidR="003D71FF" w:rsidRPr="00D6423A">
              <w:rPr>
                <w:color w:val="002060"/>
                <w:sz w:val="22"/>
                <w:szCs w:val="22"/>
              </w:rPr>
              <w:t xml:space="preserve"> İlçe Milli Eğitim</w:t>
            </w:r>
            <w:r w:rsidR="004830A6" w:rsidRPr="00D6423A">
              <w:rPr>
                <w:color w:val="002060"/>
                <w:sz w:val="22"/>
                <w:szCs w:val="22"/>
              </w:rPr>
              <w:t xml:space="preserve"> Müdürlüğü’nün Tarihsel Gelişimi</w:t>
            </w:r>
          </w:p>
        </w:tc>
        <w:tc>
          <w:tcPr>
            <w:tcW w:w="674" w:type="dxa"/>
          </w:tcPr>
          <w:p w:rsidR="003D71FF" w:rsidRPr="00D6423A" w:rsidRDefault="00960084" w:rsidP="003D71FF">
            <w:pPr>
              <w:rPr>
                <w:b/>
                <w:color w:val="002060"/>
                <w:sz w:val="22"/>
                <w:szCs w:val="22"/>
              </w:rPr>
            </w:pPr>
            <w:r w:rsidRPr="00D6423A">
              <w:rPr>
                <w:b/>
                <w:color w:val="002060"/>
                <w:sz w:val="22"/>
                <w:szCs w:val="22"/>
              </w:rPr>
              <w:t>21</w:t>
            </w:r>
          </w:p>
          <w:p w:rsidR="00846F6C" w:rsidRPr="00D6423A" w:rsidRDefault="00960084" w:rsidP="003D71FF">
            <w:pPr>
              <w:rPr>
                <w:b/>
                <w:color w:val="002060"/>
                <w:sz w:val="22"/>
                <w:szCs w:val="22"/>
              </w:rPr>
            </w:pPr>
            <w:r w:rsidRPr="00D6423A">
              <w:rPr>
                <w:b/>
                <w:color w:val="002060"/>
                <w:sz w:val="22"/>
                <w:szCs w:val="22"/>
              </w:rPr>
              <w:t>21</w:t>
            </w:r>
          </w:p>
          <w:p w:rsidR="008457A1" w:rsidRPr="00D6423A" w:rsidRDefault="00960084" w:rsidP="003D71FF">
            <w:pPr>
              <w:rPr>
                <w:b/>
                <w:color w:val="002060"/>
                <w:sz w:val="22"/>
                <w:szCs w:val="22"/>
              </w:rPr>
            </w:pPr>
            <w:r w:rsidRPr="00D6423A">
              <w:rPr>
                <w:b/>
                <w:color w:val="002060"/>
                <w:sz w:val="22"/>
                <w:szCs w:val="22"/>
              </w:rPr>
              <w:t>24</w:t>
            </w:r>
          </w:p>
        </w:tc>
      </w:tr>
      <w:tr w:rsidR="008457A1" w:rsidRPr="00D6423A" w:rsidTr="00893640">
        <w:trPr>
          <w:trHeight w:val="304"/>
        </w:trPr>
        <w:tc>
          <w:tcPr>
            <w:tcW w:w="9186" w:type="dxa"/>
          </w:tcPr>
          <w:p w:rsidR="008457A1" w:rsidRPr="00D6423A" w:rsidRDefault="008457A1" w:rsidP="008457A1">
            <w:pPr>
              <w:pStyle w:val="ListeParagraf"/>
              <w:shd w:val="clear" w:color="auto" w:fill="FFFFFF"/>
              <w:tabs>
                <w:tab w:val="left" w:pos="284"/>
              </w:tabs>
              <w:ind w:left="0" w:right="-567"/>
              <w:rPr>
                <w:b/>
                <w:bCs/>
                <w:color w:val="002060"/>
                <w:spacing w:val="-11"/>
                <w:sz w:val="22"/>
                <w:szCs w:val="22"/>
              </w:rPr>
            </w:pPr>
            <w:r w:rsidRPr="00D6423A">
              <w:rPr>
                <w:b/>
                <w:bCs/>
                <w:color w:val="002060"/>
                <w:spacing w:val="-11"/>
                <w:sz w:val="22"/>
                <w:szCs w:val="22"/>
              </w:rPr>
              <w:t>2. YASAL YÜKÜMLÜLÜKLER VE MEVZUAT ANALİZİ</w:t>
            </w:r>
          </w:p>
        </w:tc>
        <w:tc>
          <w:tcPr>
            <w:tcW w:w="674" w:type="dxa"/>
          </w:tcPr>
          <w:p w:rsidR="008457A1" w:rsidRPr="00D6423A" w:rsidRDefault="000513F9" w:rsidP="003D71FF">
            <w:pPr>
              <w:rPr>
                <w:b/>
                <w:color w:val="002060"/>
                <w:sz w:val="22"/>
                <w:szCs w:val="22"/>
              </w:rPr>
            </w:pPr>
            <w:r w:rsidRPr="00D6423A">
              <w:rPr>
                <w:b/>
                <w:color w:val="002060"/>
                <w:sz w:val="22"/>
                <w:szCs w:val="22"/>
              </w:rPr>
              <w:t>25</w:t>
            </w:r>
          </w:p>
        </w:tc>
      </w:tr>
      <w:tr w:rsidR="008457A1" w:rsidRPr="00D6423A" w:rsidTr="00893640">
        <w:trPr>
          <w:trHeight w:val="126"/>
        </w:trPr>
        <w:tc>
          <w:tcPr>
            <w:tcW w:w="9186" w:type="dxa"/>
          </w:tcPr>
          <w:p w:rsidR="008457A1" w:rsidRPr="00D6423A" w:rsidRDefault="009E46AD" w:rsidP="008457A1">
            <w:pPr>
              <w:shd w:val="clear" w:color="auto" w:fill="FFFFFF"/>
              <w:tabs>
                <w:tab w:val="left" w:pos="284"/>
              </w:tabs>
              <w:ind w:left="360" w:right="-567"/>
              <w:rPr>
                <w:bCs/>
                <w:color w:val="002060"/>
                <w:spacing w:val="-11"/>
                <w:sz w:val="22"/>
                <w:szCs w:val="22"/>
              </w:rPr>
            </w:pPr>
            <w:r w:rsidRPr="00D6423A">
              <w:rPr>
                <w:bCs/>
                <w:color w:val="002060"/>
                <w:spacing w:val="-11"/>
                <w:sz w:val="22"/>
                <w:szCs w:val="22"/>
              </w:rPr>
              <w:t xml:space="preserve">   </w:t>
            </w:r>
            <w:r w:rsidR="008457A1" w:rsidRPr="00D6423A">
              <w:rPr>
                <w:bCs/>
                <w:color w:val="002060"/>
                <w:spacing w:val="-11"/>
                <w:sz w:val="22"/>
                <w:szCs w:val="22"/>
              </w:rPr>
              <w:t>2.1 Yasal Dayanaklar</w:t>
            </w:r>
          </w:p>
        </w:tc>
        <w:tc>
          <w:tcPr>
            <w:tcW w:w="674" w:type="dxa"/>
          </w:tcPr>
          <w:p w:rsidR="008457A1" w:rsidRPr="00D6423A" w:rsidRDefault="008457A1" w:rsidP="000513F9">
            <w:pPr>
              <w:rPr>
                <w:b/>
                <w:color w:val="002060"/>
                <w:sz w:val="22"/>
                <w:szCs w:val="22"/>
              </w:rPr>
            </w:pPr>
            <w:r w:rsidRPr="00D6423A">
              <w:rPr>
                <w:b/>
                <w:color w:val="002060"/>
                <w:sz w:val="22"/>
                <w:szCs w:val="22"/>
              </w:rPr>
              <w:t>2</w:t>
            </w:r>
            <w:r w:rsidR="000513F9" w:rsidRPr="00D6423A">
              <w:rPr>
                <w:b/>
                <w:color w:val="002060"/>
                <w:sz w:val="22"/>
                <w:szCs w:val="22"/>
              </w:rPr>
              <w:t>5</w:t>
            </w:r>
          </w:p>
        </w:tc>
      </w:tr>
      <w:tr w:rsidR="008457A1" w:rsidRPr="00D6423A" w:rsidTr="00893640">
        <w:trPr>
          <w:trHeight w:val="126"/>
        </w:trPr>
        <w:tc>
          <w:tcPr>
            <w:tcW w:w="9186" w:type="dxa"/>
          </w:tcPr>
          <w:p w:rsidR="008457A1" w:rsidRPr="00D6423A" w:rsidRDefault="008457A1" w:rsidP="008457A1">
            <w:pPr>
              <w:pStyle w:val="ListeParagraf"/>
              <w:shd w:val="clear" w:color="auto" w:fill="FFFFFF"/>
              <w:tabs>
                <w:tab w:val="left" w:pos="284"/>
              </w:tabs>
              <w:ind w:left="0" w:right="-567"/>
              <w:rPr>
                <w:b/>
                <w:bCs/>
                <w:color w:val="002060"/>
                <w:spacing w:val="-11"/>
                <w:sz w:val="22"/>
                <w:szCs w:val="22"/>
              </w:rPr>
            </w:pPr>
            <w:r w:rsidRPr="00D6423A">
              <w:rPr>
                <w:b/>
                <w:bCs/>
                <w:color w:val="002060"/>
                <w:spacing w:val="-11"/>
                <w:sz w:val="22"/>
                <w:szCs w:val="22"/>
              </w:rPr>
              <w:t>3. FAALİYET ALANLARI ÜRÜN VE HİZMETLERİN BELİRLENMESİ</w:t>
            </w:r>
          </w:p>
        </w:tc>
        <w:tc>
          <w:tcPr>
            <w:tcW w:w="674" w:type="dxa"/>
          </w:tcPr>
          <w:p w:rsidR="008457A1" w:rsidRPr="00D6423A" w:rsidRDefault="008457A1" w:rsidP="000513F9">
            <w:pPr>
              <w:rPr>
                <w:b/>
                <w:color w:val="002060"/>
                <w:sz w:val="22"/>
                <w:szCs w:val="22"/>
              </w:rPr>
            </w:pPr>
            <w:r w:rsidRPr="00D6423A">
              <w:rPr>
                <w:b/>
                <w:color w:val="002060"/>
                <w:sz w:val="22"/>
                <w:szCs w:val="22"/>
              </w:rPr>
              <w:t>2</w:t>
            </w:r>
            <w:r w:rsidR="000513F9" w:rsidRPr="00D6423A">
              <w:rPr>
                <w:b/>
                <w:color w:val="002060"/>
                <w:sz w:val="22"/>
                <w:szCs w:val="22"/>
              </w:rPr>
              <w:t>5</w:t>
            </w:r>
          </w:p>
        </w:tc>
      </w:tr>
      <w:tr w:rsidR="008457A1" w:rsidRPr="00D6423A" w:rsidTr="00893640">
        <w:trPr>
          <w:trHeight w:val="126"/>
        </w:trPr>
        <w:tc>
          <w:tcPr>
            <w:tcW w:w="9186" w:type="dxa"/>
          </w:tcPr>
          <w:p w:rsidR="008457A1" w:rsidRPr="00D6423A" w:rsidRDefault="008457A1" w:rsidP="008457A1">
            <w:pPr>
              <w:pStyle w:val="ListeParagraf"/>
              <w:shd w:val="clear" w:color="auto" w:fill="FFFFFF"/>
              <w:tabs>
                <w:tab w:val="left" w:pos="284"/>
              </w:tabs>
              <w:ind w:left="0" w:right="-567"/>
              <w:rPr>
                <w:b/>
                <w:bCs/>
                <w:color w:val="002060"/>
                <w:spacing w:val="-11"/>
                <w:sz w:val="22"/>
                <w:szCs w:val="22"/>
              </w:rPr>
            </w:pPr>
            <w:r w:rsidRPr="00D6423A">
              <w:rPr>
                <w:b/>
                <w:bCs/>
                <w:color w:val="002060"/>
                <w:spacing w:val="-11"/>
                <w:sz w:val="22"/>
                <w:szCs w:val="22"/>
              </w:rPr>
              <w:t xml:space="preserve">          3.1</w:t>
            </w:r>
            <w:r w:rsidRPr="00D6423A">
              <w:rPr>
                <w:b/>
                <w:color w:val="002060"/>
                <w:sz w:val="22"/>
                <w:szCs w:val="22"/>
              </w:rPr>
              <w:t xml:space="preserve"> İl/İlçe Yöneticilerinin Görevleri ve İşbölümü</w:t>
            </w:r>
          </w:p>
        </w:tc>
        <w:tc>
          <w:tcPr>
            <w:tcW w:w="674" w:type="dxa"/>
          </w:tcPr>
          <w:p w:rsidR="008457A1" w:rsidRPr="00D6423A" w:rsidRDefault="000513F9" w:rsidP="003D71FF">
            <w:pPr>
              <w:rPr>
                <w:b/>
                <w:color w:val="002060"/>
                <w:sz w:val="22"/>
                <w:szCs w:val="22"/>
              </w:rPr>
            </w:pPr>
            <w:r w:rsidRPr="00D6423A">
              <w:rPr>
                <w:b/>
                <w:color w:val="002060"/>
                <w:sz w:val="22"/>
                <w:szCs w:val="22"/>
              </w:rPr>
              <w:t>25</w:t>
            </w:r>
          </w:p>
        </w:tc>
      </w:tr>
      <w:tr w:rsidR="008457A1" w:rsidRPr="00D6423A" w:rsidTr="00893640">
        <w:trPr>
          <w:trHeight w:val="3585"/>
        </w:trPr>
        <w:tc>
          <w:tcPr>
            <w:tcW w:w="9186" w:type="dxa"/>
          </w:tcPr>
          <w:p w:rsidR="008457A1" w:rsidRPr="00D6423A" w:rsidRDefault="00E519CB" w:rsidP="0079682A">
            <w:pPr>
              <w:pStyle w:val="ListeParagraf"/>
              <w:numPr>
                <w:ilvl w:val="1"/>
                <w:numId w:val="30"/>
              </w:numPr>
              <w:ind w:left="573" w:hanging="168"/>
              <w:rPr>
                <w:b/>
                <w:color w:val="002060"/>
                <w:sz w:val="22"/>
                <w:szCs w:val="22"/>
              </w:rPr>
            </w:pPr>
            <w:r>
              <w:rPr>
                <w:b/>
                <w:color w:val="002060"/>
                <w:sz w:val="22"/>
                <w:szCs w:val="22"/>
              </w:rPr>
              <w:t>Akkuş</w:t>
            </w:r>
            <w:r w:rsidR="008457A1" w:rsidRPr="00D6423A">
              <w:rPr>
                <w:b/>
                <w:color w:val="002060"/>
                <w:sz w:val="22"/>
                <w:szCs w:val="22"/>
              </w:rPr>
              <w:t xml:space="preserve"> İlçe Milli Eğitim Müdürlüğü’nün Hizmet Bölümleri </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Temel Eğitim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Ortaöğretim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Mesleki ve Teknik Eğitim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Din Öğretimi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Özel Eğitim ve Rehberlik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Hayat Boyu Öğrenme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Özel Öğretim Kurumları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Bilgi İşlem ve Eğitim Teknolojileri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Strateji Geliştirme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Hukuk Hizmetleri</w:t>
            </w:r>
            <w:r w:rsidR="007019A1" w:rsidRPr="00D6423A">
              <w:rPr>
                <w:color w:val="002060"/>
                <w:sz w:val="22"/>
                <w:szCs w:val="22"/>
              </w:rPr>
              <w:t>.</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İnsan Kaynakları Hizmetleri</w:t>
            </w:r>
          </w:p>
          <w:p w:rsidR="007019A1" w:rsidRPr="00D6423A" w:rsidRDefault="008457A1" w:rsidP="0079682A">
            <w:pPr>
              <w:pStyle w:val="ListeParagraf"/>
              <w:numPr>
                <w:ilvl w:val="2"/>
                <w:numId w:val="30"/>
              </w:numPr>
              <w:rPr>
                <w:color w:val="002060"/>
                <w:sz w:val="22"/>
                <w:szCs w:val="22"/>
              </w:rPr>
            </w:pPr>
            <w:r w:rsidRPr="00D6423A">
              <w:rPr>
                <w:color w:val="002060"/>
                <w:sz w:val="22"/>
                <w:szCs w:val="22"/>
              </w:rPr>
              <w:t>Destek Hizmetleri</w:t>
            </w:r>
          </w:p>
          <w:p w:rsidR="008457A1" w:rsidRPr="00D6423A" w:rsidRDefault="008457A1" w:rsidP="0079682A">
            <w:pPr>
              <w:pStyle w:val="ListeParagraf"/>
              <w:numPr>
                <w:ilvl w:val="2"/>
                <w:numId w:val="30"/>
              </w:numPr>
              <w:rPr>
                <w:color w:val="002060"/>
                <w:sz w:val="22"/>
                <w:szCs w:val="22"/>
              </w:rPr>
            </w:pPr>
            <w:r w:rsidRPr="00D6423A">
              <w:rPr>
                <w:color w:val="002060"/>
                <w:sz w:val="22"/>
                <w:szCs w:val="22"/>
              </w:rPr>
              <w:t>İnşaat ve Emlak Hizmetleri</w:t>
            </w:r>
          </w:p>
        </w:tc>
        <w:tc>
          <w:tcPr>
            <w:tcW w:w="674" w:type="dxa"/>
          </w:tcPr>
          <w:p w:rsidR="008457A1" w:rsidRPr="00D6423A" w:rsidRDefault="000513F9" w:rsidP="003D71FF">
            <w:pPr>
              <w:rPr>
                <w:b/>
                <w:color w:val="002060"/>
                <w:sz w:val="22"/>
                <w:szCs w:val="22"/>
              </w:rPr>
            </w:pPr>
            <w:r w:rsidRPr="00D6423A">
              <w:rPr>
                <w:b/>
                <w:color w:val="002060"/>
                <w:sz w:val="22"/>
                <w:szCs w:val="22"/>
              </w:rPr>
              <w:t>26</w:t>
            </w:r>
          </w:p>
          <w:p w:rsidR="00281328" w:rsidRPr="00D6423A" w:rsidRDefault="007B75B5" w:rsidP="003D71FF">
            <w:pPr>
              <w:rPr>
                <w:b/>
                <w:color w:val="002060"/>
                <w:sz w:val="22"/>
                <w:szCs w:val="22"/>
              </w:rPr>
            </w:pPr>
            <w:r w:rsidRPr="00D6423A">
              <w:rPr>
                <w:b/>
                <w:color w:val="002060"/>
                <w:sz w:val="22"/>
                <w:szCs w:val="22"/>
              </w:rPr>
              <w:t>26</w:t>
            </w:r>
          </w:p>
          <w:p w:rsidR="007B75B5" w:rsidRPr="00D6423A" w:rsidRDefault="007B75B5" w:rsidP="003D71FF">
            <w:pPr>
              <w:rPr>
                <w:b/>
                <w:color w:val="002060"/>
                <w:sz w:val="22"/>
                <w:szCs w:val="22"/>
              </w:rPr>
            </w:pPr>
            <w:r w:rsidRPr="00D6423A">
              <w:rPr>
                <w:b/>
                <w:color w:val="002060"/>
                <w:sz w:val="22"/>
                <w:szCs w:val="22"/>
              </w:rPr>
              <w:t>26</w:t>
            </w:r>
          </w:p>
          <w:p w:rsidR="007B75B5" w:rsidRPr="00D6423A" w:rsidRDefault="007B75B5" w:rsidP="003D71FF">
            <w:pPr>
              <w:rPr>
                <w:b/>
                <w:color w:val="002060"/>
                <w:sz w:val="22"/>
                <w:szCs w:val="22"/>
              </w:rPr>
            </w:pPr>
            <w:r w:rsidRPr="00D6423A">
              <w:rPr>
                <w:b/>
                <w:color w:val="002060"/>
                <w:sz w:val="22"/>
                <w:szCs w:val="22"/>
              </w:rPr>
              <w:t>26</w:t>
            </w:r>
          </w:p>
          <w:p w:rsidR="007B75B5" w:rsidRPr="00D6423A" w:rsidRDefault="007B75B5" w:rsidP="003D71FF">
            <w:pPr>
              <w:rPr>
                <w:b/>
                <w:color w:val="002060"/>
                <w:sz w:val="22"/>
                <w:szCs w:val="22"/>
              </w:rPr>
            </w:pPr>
            <w:r w:rsidRPr="00D6423A">
              <w:rPr>
                <w:b/>
                <w:color w:val="002060"/>
                <w:sz w:val="22"/>
                <w:szCs w:val="22"/>
              </w:rPr>
              <w:t>26</w:t>
            </w:r>
          </w:p>
          <w:p w:rsidR="007B75B5" w:rsidRPr="00D6423A" w:rsidRDefault="00732342" w:rsidP="003D71FF">
            <w:pPr>
              <w:rPr>
                <w:b/>
                <w:color w:val="002060"/>
                <w:sz w:val="22"/>
                <w:szCs w:val="22"/>
              </w:rPr>
            </w:pPr>
            <w:r>
              <w:rPr>
                <w:b/>
                <w:color w:val="002060"/>
                <w:sz w:val="22"/>
                <w:szCs w:val="22"/>
              </w:rPr>
              <w:t>27</w:t>
            </w:r>
          </w:p>
          <w:p w:rsidR="007B75B5" w:rsidRPr="00D6423A" w:rsidRDefault="007B75B5" w:rsidP="003D71FF">
            <w:pPr>
              <w:rPr>
                <w:b/>
                <w:color w:val="002060"/>
                <w:sz w:val="22"/>
                <w:szCs w:val="22"/>
              </w:rPr>
            </w:pPr>
            <w:r w:rsidRPr="00D6423A">
              <w:rPr>
                <w:b/>
                <w:color w:val="002060"/>
                <w:sz w:val="22"/>
                <w:szCs w:val="22"/>
              </w:rPr>
              <w:t>27</w:t>
            </w:r>
          </w:p>
          <w:p w:rsidR="007B75B5" w:rsidRPr="00D6423A" w:rsidRDefault="007B75B5" w:rsidP="003D71FF">
            <w:pPr>
              <w:rPr>
                <w:b/>
                <w:color w:val="002060"/>
                <w:sz w:val="22"/>
                <w:szCs w:val="22"/>
              </w:rPr>
            </w:pPr>
            <w:r w:rsidRPr="00D6423A">
              <w:rPr>
                <w:b/>
                <w:color w:val="002060"/>
                <w:sz w:val="22"/>
                <w:szCs w:val="22"/>
              </w:rPr>
              <w:t>27</w:t>
            </w:r>
          </w:p>
          <w:p w:rsidR="007B75B5" w:rsidRPr="00D6423A" w:rsidRDefault="007B75B5" w:rsidP="003D71FF">
            <w:pPr>
              <w:rPr>
                <w:b/>
                <w:color w:val="002060"/>
                <w:sz w:val="22"/>
                <w:szCs w:val="22"/>
              </w:rPr>
            </w:pPr>
            <w:r w:rsidRPr="00D6423A">
              <w:rPr>
                <w:b/>
                <w:color w:val="002060"/>
                <w:sz w:val="22"/>
                <w:szCs w:val="22"/>
              </w:rPr>
              <w:t>28</w:t>
            </w:r>
          </w:p>
          <w:p w:rsidR="007B75B5" w:rsidRPr="00D6423A" w:rsidRDefault="007B75B5" w:rsidP="003D71FF">
            <w:pPr>
              <w:rPr>
                <w:b/>
                <w:color w:val="002060"/>
                <w:sz w:val="22"/>
                <w:szCs w:val="22"/>
              </w:rPr>
            </w:pPr>
            <w:r w:rsidRPr="00D6423A">
              <w:rPr>
                <w:b/>
                <w:color w:val="002060"/>
                <w:sz w:val="22"/>
                <w:szCs w:val="22"/>
              </w:rPr>
              <w:t>28</w:t>
            </w:r>
          </w:p>
          <w:p w:rsidR="007B75B5" w:rsidRPr="00D6423A" w:rsidRDefault="007B75B5" w:rsidP="003D71FF">
            <w:pPr>
              <w:rPr>
                <w:b/>
                <w:color w:val="002060"/>
                <w:sz w:val="22"/>
                <w:szCs w:val="22"/>
              </w:rPr>
            </w:pPr>
            <w:r w:rsidRPr="00D6423A">
              <w:rPr>
                <w:b/>
                <w:color w:val="002060"/>
                <w:sz w:val="22"/>
                <w:szCs w:val="22"/>
              </w:rPr>
              <w:t>29</w:t>
            </w:r>
          </w:p>
          <w:p w:rsidR="007B75B5" w:rsidRPr="00D6423A" w:rsidRDefault="007B75B5" w:rsidP="003D71FF">
            <w:pPr>
              <w:rPr>
                <w:b/>
                <w:color w:val="002060"/>
                <w:sz w:val="22"/>
                <w:szCs w:val="22"/>
              </w:rPr>
            </w:pPr>
            <w:r w:rsidRPr="00D6423A">
              <w:rPr>
                <w:b/>
                <w:color w:val="002060"/>
                <w:sz w:val="22"/>
                <w:szCs w:val="22"/>
              </w:rPr>
              <w:t>30</w:t>
            </w:r>
          </w:p>
          <w:p w:rsidR="007B75B5" w:rsidRPr="00D6423A" w:rsidRDefault="007B75B5" w:rsidP="003D71FF">
            <w:pPr>
              <w:rPr>
                <w:b/>
                <w:color w:val="002060"/>
                <w:sz w:val="22"/>
                <w:szCs w:val="22"/>
              </w:rPr>
            </w:pPr>
            <w:r w:rsidRPr="00D6423A">
              <w:rPr>
                <w:b/>
                <w:color w:val="002060"/>
                <w:sz w:val="22"/>
                <w:szCs w:val="22"/>
              </w:rPr>
              <w:t>30</w:t>
            </w:r>
          </w:p>
          <w:p w:rsidR="007B75B5" w:rsidRPr="00D6423A" w:rsidRDefault="007B75B5" w:rsidP="003D71FF">
            <w:pPr>
              <w:rPr>
                <w:b/>
                <w:color w:val="002060"/>
                <w:sz w:val="22"/>
                <w:szCs w:val="22"/>
              </w:rPr>
            </w:pPr>
            <w:r w:rsidRPr="00D6423A">
              <w:rPr>
                <w:b/>
                <w:color w:val="002060"/>
                <w:sz w:val="22"/>
                <w:szCs w:val="22"/>
              </w:rPr>
              <w:t>30</w:t>
            </w:r>
          </w:p>
        </w:tc>
      </w:tr>
      <w:tr w:rsidR="003D71FF" w:rsidRPr="00D6423A" w:rsidTr="00893640">
        <w:tc>
          <w:tcPr>
            <w:tcW w:w="9186" w:type="dxa"/>
          </w:tcPr>
          <w:p w:rsidR="003D71FF" w:rsidRPr="00D6423A" w:rsidRDefault="003C49BC" w:rsidP="004830A6">
            <w:pPr>
              <w:rPr>
                <w:b/>
                <w:color w:val="002060"/>
                <w:sz w:val="22"/>
                <w:szCs w:val="22"/>
              </w:rPr>
            </w:pPr>
            <w:r w:rsidRPr="00D6423A">
              <w:rPr>
                <w:b/>
                <w:color w:val="002060"/>
                <w:sz w:val="22"/>
                <w:szCs w:val="22"/>
              </w:rPr>
              <w:t>4</w:t>
            </w:r>
            <w:r w:rsidR="003D71FF" w:rsidRPr="00D6423A">
              <w:rPr>
                <w:b/>
                <w:color w:val="002060"/>
                <w:sz w:val="22"/>
                <w:szCs w:val="22"/>
              </w:rPr>
              <w:t xml:space="preserve">.PAYDAŞ </w:t>
            </w:r>
            <w:r w:rsidR="00732342">
              <w:rPr>
                <w:b/>
                <w:color w:val="002060"/>
                <w:sz w:val="22"/>
                <w:szCs w:val="22"/>
              </w:rPr>
              <w:t>ANALİZİ</w:t>
            </w:r>
          </w:p>
        </w:tc>
        <w:tc>
          <w:tcPr>
            <w:tcW w:w="674" w:type="dxa"/>
          </w:tcPr>
          <w:p w:rsidR="003D71FF" w:rsidRPr="00D6423A" w:rsidRDefault="007B75B5" w:rsidP="00281328">
            <w:pPr>
              <w:rPr>
                <w:b/>
                <w:color w:val="002060"/>
                <w:sz w:val="22"/>
                <w:szCs w:val="22"/>
              </w:rPr>
            </w:pPr>
            <w:r w:rsidRPr="00D6423A">
              <w:rPr>
                <w:b/>
                <w:color w:val="002060"/>
                <w:sz w:val="22"/>
                <w:szCs w:val="22"/>
              </w:rPr>
              <w:t>32</w:t>
            </w:r>
          </w:p>
        </w:tc>
      </w:tr>
      <w:tr w:rsidR="003D71FF" w:rsidRPr="00D6423A" w:rsidTr="00893640">
        <w:tc>
          <w:tcPr>
            <w:tcW w:w="9186" w:type="dxa"/>
          </w:tcPr>
          <w:p w:rsidR="003D71FF" w:rsidRPr="00D6423A" w:rsidRDefault="003C49BC" w:rsidP="00732342">
            <w:pPr>
              <w:ind w:left="360"/>
              <w:rPr>
                <w:color w:val="002060"/>
                <w:sz w:val="22"/>
                <w:szCs w:val="22"/>
              </w:rPr>
            </w:pPr>
            <w:r w:rsidRPr="00D6423A">
              <w:rPr>
                <w:color w:val="002060"/>
                <w:sz w:val="22"/>
                <w:szCs w:val="22"/>
              </w:rPr>
              <w:t>4</w:t>
            </w:r>
            <w:r w:rsidR="00281328" w:rsidRPr="00D6423A">
              <w:rPr>
                <w:color w:val="002060"/>
                <w:sz w:val="22"/>
                <w:szCs w:val="22"/>
              </w:rPr>
              <w:t>.1.</w:t>
            </w:r>
            <w:r w:rsidR="00732342">
              <w:rPr>
                <w:color w:val="002060"/>
                <w:sz w:val="22"/>
                <w:szCs w:val="22"/>
              </w:rPr>
              <w:t xml:space="preserve"> </w:t>
            </w:r>
            <w:r w:rsidR="003D71FF" w:rsidRPr="00D6423A">
              <w:rPr>
                <w:color w:val="002060"/>
                <w:sz w:val="22"/>
                <w:szCs w:val="22"/>
              </w:rPr>
              <w:t xml:space="preserve"> Paydaş Görüşler</w:t>
            </w:r>
            <w:r w:rsidR="004830A6" w:rsidRPr="00D6423A">
              <w:rPr>
                <w:color w:val="002060"/>
                <w:sz w:val="22"/>
                <w:szCs w:val="22"/>
              </w:rPr>
              <w:t>in Alınması ve Değerlendirilmesi</w:t>
            </w:r>
          </w:p>
          <w:p w:rsidR="003D71FF" w:rsidRPr="00D6423A" w:rsidRDefault="003D71FF" w:rsidP="003D71FF">
            <w:pPr>
              <w:tabs>
                <w:tab w:val="left" w:pos="1357"/>
              </w:tabs>
              <w:ind w:left="360"/>
              <w:rPr>
                <w:color w:val="002060"/>
                <w:sz w:val="22"/>
                <w:szCs w:val="22"/>
              </w:rPr>
            </w:pPr>
            <w:r w:rsidRPr="00D6423A">
              <w:rPr>
                <w:color w:val="002060"/>
                <w:sz w:val="22"/>
                <w:szCs w:val="22"/>
              </w:rPr>
              <w:t xml:space="preserve">    </w:t>
            </w:r>
            <w:r w:rsidR="00732342">
              <w:rPr>
                <w:color w:val="002060"/>
                <w:sz w:val="22"/>
                <w:szCs w:val="22"/>
              </w:rPr>
              <w:t xml:space="preserve">    </w:t>
            </w:r>
            <w:r w:rsidR="003C49BC" w:rsidRPr="00D6423A">
              <w:rPr>
                <w:color w:val="002060"/>
                <w:sz w:val="22"/>
                <w:szCs w:val="22"/>
              </w:rPr>
              <w:t>4</w:t>
            </w:r>
            <w:r w:rsidR="00732342">
              <w:rPr>
                <w:color w:val="002060"/>
                <w:sz w:val="22"/>
                <w:szCs w:val="22"/>
              </w:rPr>
              <w:t>.1</w:t>
            </w:r>
            <w:r w:rsidRPr="00D6423A">
              <w:rPr>
                <w:color w:val="002060"/>
                <w:sz w:val="22"/>
                <w:szCs w:val="22"/>
              </w:rPr>
              <w:t>.1.    Çalışanların Memnuni</w:t>
            </w:r>
            <w:r w:rsidR="004830A6" w:rsidRPr="00D6423A">
              <w:rPr>
                <w:color w:val="002060"/>
                <w:sz w:val="22"/>
                <w:szCs w:val="22"/>
              </w:rPr>
              <w:t>yet ve Algılama Ölçümleri Anketi</w:t>
            </w:r>
          </w:p>
          <w:p w:rsidR="003C49BC" w:rsidRPr="00D6423A" w:rsidRDefault="003C49BC" w:rsidP="003D71FF">
            <w:pPr>
              <w:tabs>
                <w:tab w:val="left" w:pos="1357"/>
              </w:tabs>
              <w:ind w:left="360"/>
              <w:rPr>
                <w:color w:val="002060"/>
                <w:sz w:val="22"/>
                <w:szCs w:val="22"/>
              </w:rPr>
            </w:pPr>
            <w:r w:rsidRPr="00D6423A">
              <w:rPr>
                <w:color w:val="002060"/>
                <w:sz w:val="22"/>
                <w:szCs w:val="22"/>
              </w:rPr>
              <w:t xml:space="preserve">    </w:t>
            </w:r>
            <w:r w:rsidR="00732342">
              <w:rPr>
                <w:color w:val="002060"/>
                <w:sz w:val="22"/>
                <w:szCs w:val="22"/>
              </w:rPr>
              <w:t xml:space="preserve">    4.1</w:t>
            </w:r>
            <w:r w:rsidRPr="00D6423A">
              <w:rPr>
                <w:color w:val="002060"/>
                <w:sz w:val="22"/>
                <w:szCs w:val="22"/>
              </w:rPr>
              <w:t>.2.    Hizmet Alanlar Algılama Ölçümleri</w:t>
            </w:r>
          </w:p>
          <w:p w:rsidR="003C49BC" w:rsidRPr="00D6423A" w:rsidRDefault="003C49BC" w:rsidP="003D71FF">
            <w:pPr>
              <w:tabs>
                <w:tab w:val="left" w:pos="1357"/>
              </w:tabs>
              <w:ind w:left="360"/>
              <w:rPr>
                <w:color w:val="002060"/>
                <w:sz w:val="22"/>
                <w:szCs w:val="22"/>
              </w:rPr>
            </w:pPr>
            <w:r w:rsidRPr="00D6423A">
              <w:rPr>
                <w:color w:val="002060"/>
                <w:sz w:val="22"/>
                <w:szCs w:val="22"/>
              </w:rPr>
              <w:t xml:space="preserve">   </w:t>
            </w:r>
            <w:r w:rsidR="00732342">
              <w:rPr>
                <w:color w:val="002060"/>
                <w:sz w:val="22"/>
                <w:szCs w:val="22"/>
              </w:rPr>
              <w:t xml:space="preserve">     4.1</w:t>
            </w:r>
            <w:r w:rsidRPr="00D6423A">
              <w:rPr>
                <w:color w:val="002060"/>
                <w:sz w:val="22"/>
                <w:szCs w:val="22"/>
              </w:rPr>
              <w:t>.3.</w:t>
            </w:r>
            <w:r w:rsidRPr="00D6423A">
              <w:rPr>
                <w:b/>
                <w:color w:val="002060"/>
                <w:sz w:val="22"/>
                <w:szCs w:val="22"/>
              </w:rPr>
              <w:t xml:space="preserve">    </w:t>
            </w:r>
            <w:r w:rsidRPr="00D6423A">
              <w:rPr>
                <w:color w:val="002060"/>
                <w:sz w:val="22"/>
                <w:szCs w:val="22"/>
              </w:rPr>
              <w:t>Dış Paydaş Algılama Ölçümleri</w:t>
            </w:r>
          </w:p>
        </w:tc>
        <w:tc>
          <w:tcPr>
            <w:tcW w:w="674" w:type="dxa"/>
          </w:tcPr>
          <w:p w:rsidR="003C49BC" w:rsidRPr="00D6423A" w:rsidRDefault="007B75B5" w:rsidP="00281328">
            <w:pPr>
              <w:rPr>
                <w:b/>
                <w:color w:val="002060"/>
                <w:sz w:val="22"/>
                <w:szCs w:val="22"/>
              </w:rPr>
            </w:pPr>
            <w:r w:rsidRPr="00D6423A">
              <w:rPr>
                <w:b/>
                <w:color w:val="002060"/>
                <w:sz w:val="22"/>
                <w:szCs w:val="22"/>
              </w:rPr>
              <w:t>32</w:t>
            </w:r>
          </w:p>
          <w:p w:rsidR="007B75B5" w:rsidRPr="00D6423A" w:rsidRDefault="00732342" w:rsidP="00281328">
            <w:pPr>
              <w:rPr>
                <w:b/>
                <w:color w:val="002060"/>
                <w:sz w:val="22"/>
                <w:szCs w:val="22"/>
              </w:rPr>
            </w:pPr>
            <w:r>
              <w:rPr>
                <w:b/>
                <w:color w:val="002060"/>
                <w:sz w:val="22"/>
                <w:szCs w:val="22"/>
              </w:rPr>
              <w:t>32</w:t>
            </w:r>
          </w:p>
          <w:p w:rsidR="007B75B5" w:rsidRPr="00D6423A" w:rsidRDefault="00732342" w:rsidP="00281328">
            <w:pPr>
              <w:rPr>
                <w:b/>
                <w:color w:val="002060"/>
                <w:sz w:val="22"/>
                <w:szCs w:val="22"/>
              </w:rPr>
            </w:pPr>
            <w:r>
              <w:rPr>
                <w:b/>
                <w:color w:val="002060"/>
                <w:sz w:val="22"/>
                <w:szCs w:val="22"/>
              </w:rPr>
              <w:t>33</w:t>
            </w:r>
          </w:p>
          <w:p w:rsidR="007B75B5" w:rsidRPr="00D6423A" w:rsidRDefault="00732342" w:rsidP="00732342">
            <w:pPr>
              <w:rPr>
                <w:b/>
                <w:color w:val="002060"/>
                <w:sz w:val="22"/>
                <w:szCs w:val="22"/>
              </w:rPr>
            </w:pPr>
            <w:r>
              <w:rPr>
                <w:b/>
                <w:color w:val="002060"/>
                <w:sz w:val="22"/>
                <w:szCs w:val="22"/>
              </w:rPr>
              <w:t>33</w:t>
            </w:r>
          </w:p>
        </w:tc>
      </w:tr>
      <w:tr w:rsidR="003D71FF" w:rsidRPr="00D6423A" w:rsidTr="00893640">
        <w:tc>
          <w:tcPr>
            <w:tcW w:w="9186" w:type="dxa"/>
          </w:tcPr>
          <w:p w:rsidR="003D71FF" w:rsidRPr="00D6423A" w:rsidRDefault="003C49BC" w:rsidP="003D71FF">
            <w:pPr>
              <w:rPr>
                <w:b/>
                <w:color w:val="002060"/>
                <w:sz w:val="22"/>
                <w:szCs w:val="22"/>
              </w:rPr>
            </w:pPr>
            <w:r w:rsidRPr="00D6423A">
              <w:rPr>
                <w:b/>
                <w:color w:val="002060"/>
                <w:sz w:val="22"/>
                <w:szCs w:val="22"/>
              </w:rPr>
              <w:t>5</w:t>
            </w:r>
            <w:r w:rsidR="003D71FF" w:rsidRPr="00D6423A">
              <w:rPr>
                <w:b/>
                <w:color w:val="002060"/>
                <w:sz w:val="22"/>
                <w:szCs w:val="22"/>
              </w:rPr>
              <w:t>.</w:t>
            </w:r>
            <w:r w:rsidRPr="00D6423A">
              <w:rPr>
                <w:b/>
                <w:bCs/>
                <w:color w:val="002060"/>
                <w:spacing w:val="-5"/>
                <w:sz w:val="22"/>
                <w:szCs w:val="22"/>
              </w:rPr>
              <w:t xml:space="preserve"> KURUM İÇİ VE ÇEVRE ANALİZİ</w:t>
            </w:r>
          </w:p>
        </w:tc>
        <w:tc>
          <w:tcPr>
            <w:tcW w:w="674" w:type="dxa"/>
          </w:tcPr>
          <w:p w:rsidR="007B75B5" w:rsidRPr="00D6423A" w:rsidRDefault="00480254" w:rsidP="003D71FF">
            <w:pPr>
              <w:rPr>
                <w:b/>
                <w:color w:val="002060"/>
                <w:sz w:val="22"/>
                <w:szCs w:val="22"/>
              </w:rPr>
            </w:pPr>
            <w:r>
              <w:rPr>
                <w:b/>
                <w:color w:val="002060"/>
                <w:sz w:val="22"/>
                <w:szCs w:val="22"/>
              </w:rPr>
              <w:t>34</w:t>
            </w:r>
          </w:p>
        </w:tc>
      </w:tr>
      <w:tr w:rsidR="003C49BC" w:rsidRPr="00D6423A" w:rsidTr="00893640">
        <w:tc>
          <w:tcPr>
            <w:tcW w:w="9186" w:type="dxa"/>
          </w:tcPr>
          <w:p w:rsidR="003C49BC" w:rsidRPr="00D6423A" w:rsidRDefault="003C49BC" w:rsidP="003D71FF">
            <w:pPr>
              <w:rPr>
                <w:b/>
                <w:color w:val="002060"/>
                <w:sz w:val="22"/>
                <w:szCs w:val="22"/>
              </w:rPr>
            </w:pPr>
            <w:r w:rsidRPr="00D6423A">
              <w:rPr>
                <w:b/>
                <w:color w:val="002060"/>
                <w:sz w:val="22"/>
                <w:szCs w:val="22"/>
              </w:rPr>
              <w:t>5.1 KURUM İÇİ ANALİZİ</w:t>
            </w:r>
          </w:p>
        </w:tc>
        <w:tc>
          <w:tcPr>
            <w:tcW w:w="674" w:type="dxa"/>
          </w:tcPr>
          <w:p w:rsidR="003C49BC" w:rsidRPr="00D6423A" w:rsidRDefault="007B75B5" w:rsidP="003D71FF">
            <w:pPr>
              <w:rPr>
                <w:b/>
                <w:color w:val="002060"/>
                <w:sz w:val="22"/>
                <w:szCs w:val="22"/>
              </w:rPr>
            </w:pPr>
            <w:r w:rsidRPr="00D6423A">
              <w:rPr>
                <w:b/>
                <w:color w:val="002060"/>
                <w:sz w:val="22"/>
                <w:szCs w:val="22"/>
              </w:rPr>
              <w:t>3</w:t>
            </w:r>
            <w:r w:rsidR="00480254">
              <w:rPr>
                <w:b/>
                <w:color w:val="002060"/>
                <w:sz w:val="22"/>
                <w:szCs w:val="22"/>
              </w:rPr>
              <w:t>4</w:t>
            </w:r>
          </w:p>
        </w:tc>
      </w:tr>
      <w:tr w:rsidR="003D71FF" w:rsidRPr="00D6423A" w:rsidTr="00893640">
        <w:tc>
          <w:tcPr>
            <w:tcW w:w="9186" w:type="dxa"/>
          </w:tcPr>
          <w:p w:rsidR="003C49BC" w:rsidRPr="00D6423A" w:rsidRDefault="003D71FF" w:rsidP="003C49BC">
            <w:pPr>
              <w:rPr>
                <w:color w:val="002060"/>
                <w:sz w:val="22"/>
                <w:szCs w:val="22"/>
              </w:rPr>
            </w:pPr>
            <w:r w:rsidRPr="00D6423A">
              <w:rPr>
                <w:color w:val="002060"/>
                <w:sz w:val="22"/>
                <w:szCs w:val="22"/>
              </w:rPr>
              <w:t xml:space="preserve">      </w:t>
            </w:r>
            <w:r w:rsidR="003C49BC" w:rsidRPr="00D6423A">
              <w:rPr>
                <w:color w:val="002060"/>
                <w:sz w:val="22"/>
                <w:szCs w:val="22"/>
              </w:rPr>
              <w:t>5.1.</w:t>
            </w:r>
            <w:proofErr w:type="gramStart"/>
            <w:r w:rsidR="003C49BC" w:rsidRPr="00D6423A">
              <w:rPr>
                <w:color w:val="002060"/>
                <w:sz w:val="22"/>
                <w:szCs w:val="22"/>
              </w:rPr>
              <w:t>1</w:t>
            </w:r>
            <w:r w:rsidRPr="00D6423A">
              <w:rPr>
                <w:color w:val="002060"/>
                <w:sz w:val="22"/>
                <w:szCs w:val="22"/>
              </w:rPr>
              <w:t xml:space="preserve">  Teşkilat</w:t>
            </w:r>
            <w:proofErr w:type="gramEnd"/>
            <w:r w:rsidRPr="00D6423A">
              <w:rPr>
                <w:color w:val="002060"/>
                <w:sz w:val="22"/>
                <w:szCs w:val="22"/>
              </w:rPr>
              <w:t xml:space="preserve"> Yapısı</w:t>
            </w:r>
          </w:p>
          <w:p w:rsidR="00FD1BB6" w:rsidRPr="00D6423A" w:rsidRDefault="003C49BC" w:rsidP="00FD1BB6">
            <w:pPr>
              <w:rPr>
                <w:bCs/>
                <w:color w:val="002060"/>
                <w:spacing w:val="-10"/>
                <w:sz w:val="22"/>
                <w:szCs w:val="22"/>
              </w:rPr>
            </w:pPr>
            <w:r w:rsidRPr="00D6423A">
              <w:rPr>
                <w:color w:val="002060"/>
                <w:sz w:val="22"/>
                <w:szCs w:val="22"/>
              </w:rPr>
              <w:t xml:space="preserve">      5.1.</w:t>
            </w:r>
            <w:proofErr w:type="gramStart"/>
            <w:r w:rsidRPr="00D6423A">
              <w:rPr>
                <w:color w:val="002060"/>
                <w:sz w:val="22"/>
                <w:szCs w:val="22"/>
              </w:rPr>
              <w:t xml:space="preserve">2  </w:t>
            </w:r>
            <w:r w:rsidRPr="00D6423A">
              <w:rPr>
                <w:bCs/>
                <w:color w:val="002060"/>
                <w:spacing w:val="-10"/>
                <w:sz w:val="22"/>
                <w:szCs w:val="22"/>
              </w:rPr>
              <w:t>Kurum</w:t>
            </w:r>
            <w:proofErr w:type="gramEnd"/>
            <w:r w:rsidRPr="00D6423A">
              <w:rPr>
                <w:bCs/>
                <w:color w:val="002060"/>
                <w:spacing w:val="-10"/>
                <w:sz w:val="22"/>
                <w:szCs w:val="22"/>
              </w:rPr>
              <w:t xml:space="preserve"> Sayıları</w:t>
            </w:r>
          </w:p>
          <w:p w:rsidR="00FD1BB6" w:rsidRPr="00D6423A" w:rsidRDefault="009E46AD" w:rsidP="00FD1BB6">
            <w:pPr>
              <w:rPr>
                <w:bCs/>
                <w:color w:val="002060"/>
                <w:spacing w:val="-8"/>
                <w:sz w:val="22"/>
                <w:szCs w:val="22"/>
              </w:rPr>
            </w:pPr>
            <w:r w:rsidRPr="00D6423A">
              <w:rPr>
                <w:bCs/>
                <w:color w:val="002060"/>
                <w:spacing w:val="-10"/>
                <w:sz w:val="22"/>
                <w:szCs w:val="22"/>
              </w:rPr>
              <w:t xml:space="preserve">       </w:t>
            </w:r>
            <w:r w:rsidR="00FD1BB6" w:rsidRPr="00D6423A">
              <w:rPr>
                <w:bCs/>
                <w:color w:val="002060"/>
                <w:spacing w:val="-10"/>
                <w:sz w:val="22"/>
                <w:szCs w:val="22"/>
              </w:rPr>
              <w:t xml:space="preserve"> 5.1.</w:t>
            </w:r>
            <w:proofErr w:type="gramStart"/>
            <w:r w:rsidR="00FD1BB6" w:rsidRPr="00D6423A">
              <w:rPr>
                <w:bCs/>
                <w:color w:val="002060"/>
                <w:spacing w:val="-10"/>
                <w:sz w:val="22"/>
                <w:szCs w:val="22"/>
              </w:rPr>
              <w:t xml:space="preserve">3   </w:t>
            </w:r>
            <w:r w:rsidR="00FD1BB6" w:rsidRPr="00D6423A">
              <w:rPr>
                <w:bCs/>
                <w:color w:val="002060"/>
                <w:spacing w:val="-8"/>
                <w:sz w:val="22"/>
                <w:szCs w:val="22"/>
              </w:rPr>
              <w:t>Personel</w:t>
            </w:r>
            <w:proofErr w:type="gramEnd"/>
            <w:r w:rsidR="00FD1BB6" w:rsidRPr="00D6423A">
              <w:rPr>
                <w:bCs/>
                <w:color w:val="002060"/>
                <w:spacing w:val="-8"/>
                <w:sz w:val="22"/>
                <w:szCs w:val="22"/>
              </w:rPr>
              <w:t xml:space="preserve"> Durumu</w:t>
            </w:r>
          </w:p>
          <w:p w:rsidR="00FD1BB6" w:rsidRPr="00D6423A" w:rsidRDefault="00FD1BB6" w:rsidP="00FD1BB6">
            <w:pPr>
              <w:rPr>
                <w:b/>
                <w:bCs/>
                <w:color w:val="002060"/>
                <w:spacing w:val="-2"/>
                <w:sz w:val="22"/>
                <w:szCs w:val="22"/>
              </w:rPr>
            </w:pPr>
            <w:r w:rsidRPr="00D6423A">
              <w:rPr>
                <w:bCs/>
                <w:color w:val="002060"/>
                <w:sz w:val="22"/>
                <w:szCs w:val="22"/>
              </w:rPr>
              <w:t xml:space="preserve">      5.1.4 Öğrenci Durumu ve Okullaşma Oranı</w:t>
            </w:r>
            <w:r w:rsidRPr="00D6423A">
              <w:rPr>
                <w:b/>
                <w:bCs/>
                <w:color w:val="002060"/>
                <w:spacing w:val="-2"/>
                <w:sz w:val="22"/>
                <w:szCs w:val="22"/>
              </w:rPr>
              <w:t xml:space="preserve"> </w:t>
            </w:r>
          </w:p>
          <w:p w:rsidR="003D71FF" w:rsidRPr="00D6423A" w:rsidRDefault="00FD1BB6" w:rsidP="00FD1BB6">
            <w:pPr>
              <w:rPr>
                <w:bCs/>
                <w:color w:val="002060"/>
                <w:spacing w:val="-10"/>
                <w:sz w:val="22"/>
                <w:szCs w:val="22"/>
              </w:rPr>
            </w:pPr>
            <w:r w:rsidRPr="00D6423A">
              <w:rPr>
                <w:bCs/>
                <w:color w:val="002060"/>
                <w:spacing w:val="-2"/>
                <w:sz w:val="22"/>
                <w:szCs w:val="22"/>
              </w:rPr>
              <w:t xml:space="preserve">      5.1.5 Temel Eğitim Kurumları Öğrenci Sayıları ve Öğretmen Sayıları</w:t>
            </w:r>
          </w:p>
        </w:tc>
        <w:tc>
          <w:tcPr>
            <w:tcW w:w="674" w:type="dxa"/>
          </w:tcPr>
          <w:p w:rsidR="003D71FF" w:rsidRPr="00D6423A" w:rsidRDefault="00480254" w:rsidP="003D71FF">
            <w:pPr>
              <w:rPr>
                <w:b/>
                <w:color w:val="002060"/>
                <w:sz w:val="22"/>
                <w:szCs w:val="22"/>
              </w:rPr>
            </w:pPr>
            <w:r>
              <w:rPr>
                <w:b/>
                <w:color w:val="002060"/>
                <w:sz w:val="22"/>
                <w:szCs w:val="22"/>
              </w:rPr>
              <w:t>34</w:t>
            </w:r>
          </w:p>
          <w:p w:rsidR="00FD1BB6" w:rsidRPr="00D6423A" w:rsidRDefault="00480254" w:rsidP="003D71FF">
            <w:pPr>
              <w:rPr>
                <w:b/>
                <w:color w:val="002060"/>
                <w:sz w:val="22"/>
                <w:szCs w:val="22"/>
              </w:rPr>
            </w:pPr>
            <w:r>
              <w:rPr>
                <w:b/>
                <w:color w:val="002060"/>
                <w:sz w:val="22"/>
                <w:szCs w:val="22"/>
              </w:rPr>
              <w:t>35</w:t>
            </w:r>
          </w:p>
          <w:p w:rsidR="00FD1BB6" w:rsidRPr="00D6423A" w:rsidRDefault="00480254" w:rsidP="003D71FF">
            <w:pPr>
              <w:rPr>
                <w:b/>
                <w:color w:val="002060"/>
                <w:sz w:val="22"/>
                <w:szCs w:val="22"/>
              </w:rPr>
            </w:pPr>
            <w:r>
              <w:rPr>
                <w:b/>
                <w:color w:val="002060"/>
                <w:sz w:val="22"/>
                <w:szCs w:val="22"/>
              </w:rPr>
              <w:t>35</w:t>
            </w:r>
          </w:p>
          <w:p w:rsidR="00FD1BB6" w:rsidRPr="00D6423A" w:rsidRDefault="00480254" w:rsidP="003D71FF">
            <w:pPr>
              <w:rPr>
                <w:b/>
                <w:color w:val="002060"/>
                <w:sz w:val="22"/>
                <w:szCs w:val="22"/>
              </w:rPr>
            </w:pPr>
            <w:r>
              <w:rPr>
                <w:b/>
                <w:color w:val="002060"/>
                <w:sz w:val="22"/>
                <w:szCs w:val="22"/>
              </w:rPr>
              <w:t>36</w:t>
            </w:r>
          </w:p>
          <w:p w:rsidR="00FD1BB6" w:rsidRPr="00D6423A" w:rsidRDefault="00480254" w:rsidP="003D71FF">
            <w:pPr>
              <w:rPr>
                <w:b/>
                <w:color w:val="002060"/>
                <w:sz w:val="22"/>
                <w:szCs w:val="22"/>
              </w:rPr>
            </w:pPr>
            <w:r>
              <w:rPr>
                <w:b/>
                <w:color w:val="002060"/>
                <w:sz w:val="22"/>
                <w:szCs w:val="22"/>
              </w:rPr>
              <w:t>36</w:t>
            </w:r>
          </w:p>
        </w:tc>
      </w:tr>
      <w:tr w:rsidR="003D71FF" w:rsidRPr="00D6423A" w:rsidTr="00893640">
        <w:tc>
          <w:tcPr>
            <w:tcW w:w="9186" w:type="dxa"/>
          </w:tcPr>
          <w:p w:rsidR="003D71FF" w:rsidRPr="00D6423A" w:rsidRDefault="00FD1BB6" w:rsidP="00FD1BB6">
            <w:pPr>
              <w:tabs>
                <w:tab w:val="left" w:pos="1522"/>
                <w:tab w:val="left" w:pos="1687"/>
                <w:tab w:val="left" w:pos="1942"/>
              </w:tabs>
              <w:rPr>
                <w:color w:val="002060"/>
                <w:sz w:val="22"/>
                <w:szCs w:val="22"/>
              </w:rPr>
            </w:pPr>
            <w:r w:rsidRPr="00D6423A">
              <w:rPr>
                <w:color w:val="002060"/>
                <w:sz w:val="22"/>
                <w:szCs w:val="22"/>
              </w:rPr>
              <w:t xml:space="preserve">      5.1.</w:t>
            </w:r>
            <w:proofErr w:type="gramStart"/>
            <w:r w:rsidRPr="00D6423A">
              <w:rPr>
                <w:color w:val="002060"/>
                <w:sz w:val="22"/>
                <w:szCs w:val="22"/>
              </w:rPr>
              <w:t xml:space="preserve">6  </w:t>
            </w:r>
            <w:r w:rsidR="003D71FF" w:rsidRPr="00D6423A">
              <w:rPr>
                <w:color w:val="002060"/>
                <w:sz w:val="22"/>
                <w:szCs w:val="22"/>
              </w:rPr>
              <w:t>İlçe</w:t>
            </w:r>
            <w:proofErr w:type="gramEnd"/>
            <w:r w:rsidR="003D71FF" w:rsidRPr="00D6423A">
              <w:rPr>
                <w:color w:val="002060"/>
                <w:sz w:val="22"/>
                <w:szCs w:val="22"/>
              </w:rPr>
              <w:t xml:space="preserve"> Geneli İlkokul-Ortaokul İkili/Normal Eğitim Durumu ve Öğrenci Sayıları</w:t>
            </w:r>
          </w:p>
          <w:p w:rsidR="003D71FF" w:rsidRDefault="003D71FF" w:rsidP="003D71FF">
            <w:pPr>
              <w:rPr>
                <w:color w:val="002060"/>
                <w:sz w:val="22"/>
                <w:szCs w:val="22"/>
              </w:rPr>
            </w:pPr>
            <w:r w:rsidRPr="00D6423A">
              <w:rPr>
                <w:color w:val="002060"/>
                <w:sz w:val="22"/>
                <w:szCs w:val="22"/>
              </w:rPr>
              <w:t xml:space="preserve"> </w:t>
            </w:r>
            <w:r w:rsidR="00FD1BB6" w:rsidRPr="00D6423A">
              <w:rPr>
                <w:color w:val="002060"/>
                <w:sz w:val="22"/>
                <w:szCs w:val="22"/>
              </w:rPr>
              <w:t xml:space="preserve">     5.1.</w:t>
            </w:r>
            <w:proofErr w:type="gramStart"/>
            <w:r w:rsidR="00FD1BB6" w:rsidRPr="00D6423A">
              <w:rPr>
                <w:color w:val="002060"/>
                <w:sz w:val="22"/>
                <w:szCs w:val="22"/>
              </w:rPr>
              <w:t>7</w:t>
            </w:r>
            <w:r w:rsidRPr="00D6423A">
              <w:rPr>
                <w:color w:val="002060"/>
                <w:sz w:val="22"/>
                <w:szCs w:val="22"/>
              </w:rPr>
              <w:t xml:space="preserve">  Ortaöğretim</w:t>
            </w:r>
            <w:proofErr w:type="gramEnd"/>
            <w:r w:rsidRPr="00D6423A">
              <w:rPr>
                <w:color w:val="002060"/>
                <w:sz w:val="22"/>
                <w:szCs w:val="22"/>
              </w:rPr>
              <w:t xml:space="preserve"> Okulları Genel Durumu</w:t>
            </w:r>
          </w:p>
          <w:p w:rsidR="00480254" w:rsidRPr="00D6423A" w:rsidRDefault="00480254" w:rsidP="003D71FF">
            <w:pPr>
              <w:rPr>
                <w:color w:val="002060"/>
                <w:sz w:val="22"/>
                <w:szCs w:val="22"/>
              </w:rPr>
            </w:pPr>
            <w:r>
              <w:rPr>
                <w:color w:val="002060"/>
                <w:sz w:val="22"/>
                <w:szCs w:val="22"/>
              </w:rPr>
              <w:t xml:space="preserve">      5.1.</w:t>
            </w:r>
            <w:proofErr w:type="gramStart"/>
            <w:r>
              <w:rPr>
                <w:color w:val="002060"/>
                <w:sz w:val="22"/>
                <w:szCs w:val="22"/>
              </w:rPr>
              <w:t>8</w:t>
            </w:r>
            <w:r w:rsidRPr="00D6423A">
              <w:rPr>
                <w:color w:val="002060"/>
                <w:sz w:val="22"/>
                <w:szCs w:val="22"/>
              </w:rPr>
              <w:t xml:space="preserve"> </w:t>
            </w:r>
            <w:r>
              <w:rPr>
                <w:color w:val="002060"/>
                <w:sz w:val="22"/>
                <w:szCs w:val="22"/>
              </w:rPr>
              <w:t xml:space="preserve"> Özel</w:t>
            </w:r>
            <w:proofErr w:type="gramEnd"/>
            <w:r>
              <w:rPr>
                <w:color w:val="002060"/>
                <w:sz w:val="22"/>
                <w:szCs w:val="22"/>
              </w:rPr>
              <w:t xml:space="preserve"> Eğitim Bilgileri</w:t>
            </w:r>
            <w:r w:rsidRPr="00D6423A">
              <w:rPr>
                <w:color w:val="002060"/>
                <w:sz w:val="22"/>
                <w:szCs w:val="22"/>
              </w:rPr>
              <w:t xml:space="preserve"> </w:t>
            </w:r>
          </w:p>
          <w:p w:rsidR="00FD1BB6" w:rsidRPr="00D6423A" w:rsidRDefault="00480254" w:rsidP="00FD1BB6">
            <w:pPr>
              <w:rPr>
                <w:color w:val="002060"/>
                <w:sz w:val="22"/>
                <w:szCs w:val="22"/>
              </w:rPr>
            </w:pPr>
            <w:r>
              <w:rPr>
                <w:color w:val="002060"/>
                <w:sz w:val="22"/>
                <w:szCs w:val="22"/>
              </w:rPr>
              <w:t xml:space="preserve">      5.1.</w:t>
            </w:r>
            <w:proofErr w:type="gramStart"/>
            <w:r>
              <w:rPr>
                <w:color w:val="002060"/>
                <w:sz w:val="22"/>
                <w:szCs w:val="22"/>
              </w:rPr>
              <w:t>9</w:t>
            </w:r>
            <w:r w:rsidR="00FD1BB6" w:rsidRPr="00D6423A">
              <w:rPr>
                <w:color w:val="002060"/>
                <w:sz w:val="22"/>
                <w:szCs w:val="22"/>
              </w:rPr>
              <w:t xml:space="preserve">  </w:t>
            </w:r>
            <w:r w:rsidR="003D71FF" w:rsidRPr="00D6423A">
              <w:rPr>
                <w:color w:val="002060"/>
                <w:sz w:val="22"/>
                <w:szCs w:val="22"/>
              </w:rPr>
              <w:t>Öğrenci</w:t>
            </w:r>
            <w:proofErr w:type="gramEnd"/>
            <w:r w:rsidR="003D71FF" w:rsidRPr="00D6423A">
              <w:rPr>
                <w:color w:val="002060"/>
                <w:sz w:val="22"/>
                <w:szCs w:val="22"/>
              </w:rPr>
              <w:t xml:space="preserve"> Hareketleri</w:t>
            </w:r>
          </w:p>
          <w:p w:rsidR="003D71FF" w:rsidRPr="00D6423A" w:rsidRDefault="00480254" w:rsidP="004830A6">
            <w:pPr>
              <w:rPr>
                <w:color w:val="002060"/>
                <w:sz w:val="22"/>
                <w:szCs w:val="22"/>
              </w:rPr>
            </w:pPr>
            <w:r>
              <w:rPr>
                <w:color w:val="002060"/>
                <w:sz w:val="22"/>
                <w:szCs w:val="22"/>
              </w:rPr>
              <w:t xml:space="preserve">      5.1.10</w:t>
            </w:r>
            <w:r w:rsidR="003D71FF" w:rsidRPr="00D6423A">
              <w:rPr>
                <w:color w:val="002060"/>
                <w:sz w:val="22"/>
                <w:szCs w:val="22"/>
              </w:rPr>
              <w:t xml:space="preserve"> Temel Eğitim Okulları İçin Beklenen Öğrenci Sayıları</w:t>
            </w:r>
          </w:p>
        </w:tc>
        <w:tc>
          <w:tcPr>
            <w:tcW w:w="674" w:type="dxa"/>
          </w:tcPr>
          <w:p w:rsidR="003D71FF" w:rsidRPr="00D6423A" w:rsidRDefault="00480254" w:rsidP="003D71FF">
            <w:pPr>
              <w:rPr>
                <w:b/>
                <w:color w:val="002060"/>
                <w:sz w:val="22"/>
                <w:szCs w:val="22"/>
              </w:rPr>
            </w:pPr>
            <w:r>
              <w:rPr>
                <w:b/>
                <w:color w:val="002060"/>
                <w:sz w:val="22"/>
                <w:szCs w:val="22"/>
              </w:rPr>
              <w:t>37</w:t>
            </w:r>
          </w:p>
          <w:p w:rsidR="00FD1BB6" w:rsidRPr="00D6423A" w:rsidRDefault="00480254" w:rsidP="003D71FF">
            <w:pPr>
              <w:rPr>
                <w:b/>
                <w:color w:val="002060"/>
                <w:sz w:val="22"/>
                <w:szCs w:val="22"/>
              </w:rPr>
            </w:pPr>
            <w:r>
              <w:rPr>
                <w:b/>
                <w:color w:val="002060"/>
                <w:sz w:val="22"/>
                <w:szCs w:val="22"/>
              </w:rPr>
              <w:t>37</w:t>
            </w:r>
          </w:p>
          <w:p w:rsidR="00FD1BB6" w:rsidRPr="00D6423A" w:rsidRDefault="00480254" w:rsidP="003D71FF">
            <w:pPr>
              <w:rPr>
                <w:b/>
                <w:color w:val="002060"/>
                <w:sz w:val="22"/>
                <w:szCs w:val="22"/>
              </w:rPr>
            </w:pPr>
            <w:r>
              <w:rPr>
                <w:b/>
                <w:color w:val="002060"/>
                <w:sz w:val="22"/>
                <w:szCs w:val="22"/>
              </w:rPr>
              <w:t>38</w:t>
            </w:r>
          </w:p>
          <w:p w:rsidR="0042658D" w:rsidRDefault="00480254" w:rsidP="003D71FF">
            <w:pPr>
              <w:rPr>
                <w:b/>
                <w:color w:val="002060"/>
                <w:sz w:val="22"/>
                <w:szCs w:val="22"/>
              </w:rPr>
            </w:pPr>
            <w:r>
              <w:rPr>
                <w:b/>
                <w:color w:val="002060"/>
                <w:sz w:val="22"/>
                <w:szCs w:val="22"/>
              </w:rPr>
              <w:t>38</w:t>
            </w:r>
          </w:p>
          <w:p w:rsidR="00480254" w:rsidRPr="00D6423A" w:rsidRDefault="00480254" w:rsidP="003D71FF">
            <w:pPr>
              <w:rPr>
                <w:b/>
                <w:color w:val="002060"/>
                <w:sz w:val="22"/>
                <w:szCs w:val="22"/>
              </w:rPr>
            </w:pPr>
            <w:r>
              <w:rPr>
                <w:b/>
                <w:color w:val="002060"/>
                <w:sz w:val="22"/>
                <w:szCs w:val="22"/>
              </w:rPr>
              <w:t>39</w:t>
            </w:r>
          </w:p>
        </w:tc>
      </w:tr>
      <w:tr w:rsidR="003D71FF" w:rsidRPr="00D6423A" w:rsidTr="00893640">
        <w:tc>
          <w:tcPr>
            <w:tcW w:w="9186" w:type="dxa"/>
          </w:tcPr>
          <w:p w:rsidR="003D71FF" w:rsidRPr="00D6423A" w:rsidRDefault="00FD1BB6" w:rsidP="004830A6">
            <w:pPr>
              <w:tabs>
                <w:tab w:val="left" w:pos="1012"/>
              </w:tabs>
              <w:rPr>
                <w:color w:val="002060"/>
                <w:sz w:val="22"/>
                <w:szCs w:val="22"/>
              </w:rPr>
            </w:pPr>
            <w:r w:rsidRPr="00D6423A">
              <w:rPr>
                <w:color w:val="002060"/>
                <w:sz w:val="22"/>
                <w:szCs w:val="22"/>
              </w:rPr>
              <w:t xml:space="preserve">      5.1.</w:t>
            </w:r>
            <w:r w:rsidR="00480254">
              <w:rPr>
                <w:color w:val="002060"/>
                <w:sz w:val="22"/>
                <w:szCs w:val="22"/>
              </w:rPr>
              <w:t>11</w:t>
            </w:r>
            <w:r w:rsidR="003D71FF" w:rsidRPr="00D6423A">
              <w:rPr>
                <w:color w:val="002060"/>
                <w:sz w:val="22"/>
                <w:szCs w:val="22"/>
              </w:rPr>
              <w:t xml:space="preserve"> Sınav Başarı Durumları</w:t>
            </w:r>
          </w:p>
        </w:tc>
        <w:tc>
          <w:tcPr>
            <w:tcW w:w="674" w:type="dxa"/>
          </w:tcPr>
          <w:p w:rsidR="003D71FF" w:rsidRPr="00D6423A" w:rsidRDefault="00480254" w:rsidP="003D71FF">
            <w:pPr>
              <w:rPr>
                <w:b/>
                <w:color w:val="002060"/>
                <w:sz w:val="22"/>
                <w:szCs w:val="22"/>
              </w:rPr>
            </w:pPr>
            <w:r>
              <w:rPr>
                <w:b/>
                <w:color w:val="002060"/>
                <w:sz w:val="22"/>
                <w:szCs w:val="22"/>
              </w:rPr>
              <w:t>39</w:t>
            </w:r>
          </w:p>
        </w:tc>
      </w:tr>
      <w:tr w:rsidR="003D71FF" w:rsidRPr="00D6423A" w:rsidTr="00893640">
        <w:tc>
          <w:tcPr>
            <w:tcW w:w="9186" w:type="dxa"/>
          </w:tcPr>
          <w:p w:rsidR="003D71FF" w:rsidRPr="00D6423A" w:rsidRDefault="00480254" w:rsidP="003D71FF">
            <w:pPr>
              <w:rPr>
                <w:color w:val="002060"/>
                <w:sz w:val="22"/>
                <w:szCs w:val="22"/>
              </w:rPr>
            </w:pPr>
            <w:r>
              <w:rPr>
                <w:color w:val="002060"/>
                <w:sz w:val="22"/>
                <w:szCs w:val="22"/>
              </w:rPr>
              <w:lastRenderedPageBreak/>
              <w:t xml:space="preserve">          5.1.11</w:t>
            </w:r>
            <w:r w:rsidR="00FD1BB6" w:rsidRPr="00D6423A">
              <w:rPr>
                <w:color w:val="002060"/>
                <w:sz w:val="22"/>
                <w:szCs w:val="22"/>
              </w:rPr>
              <w:t>.1</w:t>
            </w:r>
            <w:r w:rsidR="00A91547" w:rsidRPr="00D6423A">
              <w:rPr>
                <w:color w:val="002060"/>
                <w:sz w:val="22"/>
                <w:szCs w:val="22"/>
              </w:rPr>
              <w:t xml:space="preserve"> </w:t>
            </w:r>
            <w:r w:rsidR="003D71FF" w:rsidRPr="00D6423A">
              <w:rPr>
                <w:color w:val="002060"/>
                <w:sz w:val="22"/>
                <w:szCs w:val="22"/>
              </w:rPr>
              <w:t>SBS/TEOG Durumu</w:t>
            </w:r>
          </w:p>
          <w:p w:rsidR="003D71FF" w:rsidRPr="00D6423A" w:rsidRDefault="00A91547" w:rsidP="004830A6">
            <w:pPr>
              <w:rPr>
                <w:color w:val="002060"/>
                <w:sz w:val="22"/>
                <w:szCs w:val="22"/>
              </w:rPr>
            </w:pPr>
            <w:r w:rsidRPr="00D6423A">
              <w:rPr>
                <w:color w:val="002060"/>
                <w:sz w:val="22"/>
                <w:szCs w:val="22"/>
              </w:rPr>
              <w:t xml:space="preserve">          </w:t>
            </w:r>
            <w:r w:rsidR="00480254">
              <w:rPr>
                <w:color w:val="002060"/>
                <w:sz w:val="22"/>
                <w:szCs w:val="22"/>
              </w:rPr>
              <w:t>5.1.11</w:t>
            </w:r>
            <w:r w:rsidR="00FD1BB6" w:rsidRPr="00D6423A">
              <w:rPr>
                <w:color w:val="002060"/>
                <w:sz w:val="22"/>
                <w:szCs w:val="22"/>
              </w:rPr>
              <w:t>.2</w:t>
            </w:r>
            <w:r w:rsidR="003D71FF" w:rsidRPr="00D6423A">
              <w:rPr>
                <w:color w:val="002060"/>
                <w:sz w:val="22"/>
                <w:szCs w:val="22"/>
              </w:rPr>
              <w:t xml:space="preserve"> ÖSS/YGS/LYS Durumu</w:t>
            </w:r>
          </w:p>
        </w:tc>
        <w:tc>
          <w:tcPr>
            <w:tcW w:w="674" w:type="dxa"/>
          </w:tcPr>
          <w:p w:rsidR="003D71FF" w:rsidRPr="00D6423A" w:rsidRDefault="00362DFB" w:rsidP="003D71FF">
            <w:pPr>
              <w:rPr>
                <w:b/>
                <w:color w:val="002060"/>
                <w:sz w:val="22"/>
                <w:szCs w:val="22"/>
              </w:rPr>
            </w:pPr>
            <w:r>
              <w:rPr>
                <w:b/>
                <w:color w:val="002060"/>
                <w:sz w:val="22"/>
                <w:szCs w:val="22"/>
              </w:rPr>
              <w:t>39</w:t>
            </w:r>
          </w:p>
          <w:p w:rsidR="0042658D" w:rsidRPr="00D6423A" w:rsidRDefault="00362DFB" w:rsidP="003D71FF">
            <w:pPr>
              <w:rPr>
                <w:b/>
                <w:color w:val="002060"/>
                <w:sz w:val="22"/>
                <w:szCs w:val="22"/>
              </w:rPr>
            </w:pPr>
            <w:r>
              <w:rPr>
                <w:b/>
                <w:color w:val="002060"/>
                <w:sz w:val="22"/>
                <w:szCs w:val="22"/>
              </w:rPr>
              <w:t>40</w:t>
            </w:r>
          </w:p>
        </w:tc>
      </w:tr>
      <w:tr w:rsidR="003D71FF" w:rsidRPr="00D6423A" w:rsidTr="00893640">
        <w:tc>
          <w:tcPr>
            <w:tcW w:w="9186" w:type="dxa"/>
          </w:tcPr>
          <w:p w:rsidR="003D71FF" w:rsidRPr="00D6423A" w:rsidRDefault="00480254" w:rsidP="004830A6">
            <w:pPr>
              <w:rPr>
                <w:color w:val="002060"/>
                <w:sz w:val="22"/>
                <w:szCs w:val="22"/>
              </w:rPr>
            </w:pPr>
            <w:r>
              <w:rPr>
                <w:color w:val="002060"/>
                <w:sz w:val="22"/>
                <w:szCs w:val="22"/>
              </w:rPr>
              <w:t xml:space="preserve">       5.1.12</w:t>
            </w:r>
            <w:r w:rsidR="003D71FF" w:rsidRPr="00D6423A">
              <w:rPr>
                <w:color w:val="002060"/>
                <w:sz w:val="22"/>
                <w:szCs w:val="22"/>
              </w:rPr>
              <w:t xml:space="preserve"> Halk Eğitimi Faaliyetleri</w:t>
            </w:r>
          </w:p>
        </w:tc>
        <w:tc>
          <w:tcPr>
            <w:tcW w:w="674" w:type="dxa"/>
          </w:tcPr>
          <w:p w:rsidR="003D71FF" w:rsidRPr="00D6423A" w:rsidRDefault="00362DFB" w:rsidP="003D71FF">
            <w:pPr>
              <w:rPr>
                <w:b/>
                <w:color w:val="002060"/>
                <w:sz w:val="22"/>
                <w:szCs w:val="22"/>
              </w:rPr>
            </w:pPr>
            <w:r>
              <w:rPr>
                <w:b/>
                <w:color w:val="002060"/>
                <w:sz w:val="22"/>
                <w:szCs w:val="22"/>
              </w:rPr>
              <w:t>41</w:t>
            </w:r>
          </w:p>
        </w:tc>
      </w:tr>
      <w:tr w:rsidR="003D71FF" w:rsidRPr="00D6423A" w:rsidTr="00893640">
        <w:tc>
          <w:tcPr>
            <w:tcW w:w="9186" w:type="dxa"/>
          </w:tcPr>
          <w:p w:rsidR="003D71FF" w:rsidRDefault="00480254" w:rsidP="004830A6">
            <w:pPr>
              <w:rPr>
                <w:color w:val="002060"/>
                <w:sz w:val="22"/>
                <w:szCs w:val="22"/>
              </w:rPr>
            </w:pPr>
            <w:r>
              <w:rPr>
                <w:color w:val="002060"/>
                <w:sz w:val="22"/>
                <w:szCs w:val="22"/>
              </w:rPr>
              <w:t xml:space="preserve">       5.1.13</w:t>
            </w:r>
            <w:r w:rsidR="00A91547" w:rsidRPr="00D6423A">
              <w:rPr>
                <w:color w:val="002060"/>
                <w:sz w:val="22"/>
                <w:szCs w:val="22"/>
              </w:rPr>
              <w:t xml:space="preserve"> </w:t>
            </w:r>
            <w:proofErr w:type="spellStart"/>
            <w:r w:rsidR="003D71FF" w:rsidRPr="00D6423A">
              <w:rPr>
                <w:color w:val="002060"/>
                <w:sz w:val="22"/>
                <w:szCs w:val="22"/>
              </w:rPr>
              <w:t>Hizmetiçi</w:t>
            </w:r>
            <w:proofErr w:type="spellEnd"/>
            <w:r w:rsidR="003D71FF" w:rsidRPr="00D6423A">
              <w:rPr>
                <w:color w:val="002060"/>
                <w:sz w:val="22"/>
                <w:szCs w:val="22"/>
              </w:rPr>
              <w:t xml:space="preserve"> Eğitim Faaliyetleri</w:t>
            </w:r>
          </w:p>
          <w:p w:rsidR="00C1387F" w:rsidRDefault="00C1387F" w:rsidP="004830A6">
            <w:pPr>
              <w:rPr>
                <w:color w:val="002060"/>
                <w:sz w:val="22"/>
                <w:szCs w:val="22"/>
              </w:rPr>
            </w:pPr>
            <w:r>
              <w:rPr>
                <w:color w:val="002060"/>
                <w:sz w:val="22"/>
                <w:szCs w:val="22"/>
              </w:rPr>
              <w:t xml:space="preserve">       5.1.14</w:t>
            </w:r>
            <w:r w:rsidRPr="00D6423A">
              <w:rPr>
                <w:color w:val="002060"/>
                <w:sz w:val="22"/>
                <w:szCs w:val="22"/>
              </w:rPr>
              <w:t xml:space="preserve"> </w:t>
            </w:r>
            <w:r>
              <w:rPr>
                <w:color w:val="002060"/>
                <w:sz w:val="22"/>
                <w:szCs w:val="22"/>
              </w:rPr>
              <w:t xml:space="preserve">Yaygın Eğitim </w:t>
            </w:r>
            <w:r w:rsidRPr="00D6423A">
              <w:rPr>
                <w:color w:val="002060"/>
                <w:sz w:val="22"/>
                <w:szCs w:val="22"/>
              </w:rPr>
              <w:t>Faaliyetleri</w:t>
            </w:r>
          </w:p>
          <w:p w:rsidR="00C1387F" w:rsidRPr="00D6423A" w:rsidRDefault="00C1387F" w:rsidP="00C1387F">
            <w:pPr>
              <w:rPr>
                <w:color w:val="002060"/>
                <w:sz w:val="22"/>
                <w:szCs w:val="22"/>
              </w:rPr>
            </w:pPr>
            <w:r>
              <w:rPr>
                <w:color w:val="002060"/>
                <w:sz w:val="22"/>
                <w:szCs w:val="22"/>
              </w:rPr>
              <w:t xml:space="preserve">       5.1.15</w:t>
            </w:r>
            <w:r w:rsidRPr="00D6423A">
              <w:rPr>
                <w:color w:val="002060"/>
                <w:sz w:val="22"/>
                <w:szCs w:val="22"/>
              </w:rPr>
              <w:t xml:space="preserve"> </w:t>
            </w:r>
            <w:r>
              <w:rPr>
                <w:color w:val="002060"/>
                <w:sz w:val="22"/>
                <w:szCs w:val="22"/>
              </w:rPr>
              <w:t xml:space="preserve">Mesleki </w:t>
            </w:r>
            <w:r w:rsidRPr="00D6423A">
              <w:rPr>
                <w:color w:val="002060"/>
                <w:sz w:val="22"/>
                <w:szCs w:val="22"/>
              </w:rPr>
              <w:t>Eğitim Faaliyetleri</w:t>
            </w:r>
          </w:p>
        </w:tc>
        <w:tc>
          <w:tcPr>
            <w:tcW w:w="674" w:type="dxa"/>
          </w:tcPr>
          <w:p w:rsidR="0042658D" w:rsidRDefault="00C1387F" w:rsidP="0042658D">
            <w:pPr>
              <w:rPr>
                <w:b/>
                <w:color w:val="002060"/>
                <w:sz w:val="22"/>
                <w:szCs w:val="22"/>
              </w:rPr>
            </w:pPr>
            <w:r>
              <w:rPr>
                <w:b/>
                <w:color w:val="002060"/>
                <w:sz w:val="22"/>
                <w:szCs w:val="22"/>
              </w:rPr>
              <w:t>42</w:t>
            </w:r>
          </w:p>
          <w:p w:rsidR="00C1387F" w:rsidRDefault="00C1387F" w:rsidP="0042658D">
            <w:pPr>
              <w:rPr>
                <w:b/>
                <w:color w:val="002060"/>
                <w:sz w:val="22"/>
                <w:szCs w:val="22"/>
              </w:rPr>
            </w:pPr>
            <w:r>
              <w:rPr>
                <w:b/>
                <w:color w:val="002060"/>
                <w:sz w:val="22"/>
                <w:szCs w:val="22"/>
              </w:rPr>
              <w:t>42</w:t>
            </w:r>
          </w:p>
          <w:p w:rsidR="00C1387F" w:rsidRPr="00D6423A" w:rsidRDefault="00C1387F" w:rsidP="0042658D">
            <w:pPr>
              <w:rPr>
                <w:b/>
                <w:color w:val="002060"/>
                <w:sz w:val="22"/>
                <w:szCs w:val="22"/>
              </w:rPr>
            </w:pPr>
            <w:r>
              <w:rPr>
                <w:b/>
                <w:color w:val="002060"/>
                <w:sz w:val="22"/>
                <w:szCs w:val="22"/>
              </w:rPr>
              <w:t>42</w:t>
            </w:r>
          </w:p>
        </w:tc>
      </w:tr>
      <w:tr w:rsidR="003D71FF" w:rsidRPr="00D6423A" w:rsidTr="00893640">
        <w:trPr>
          <w:trHeight w:val="121"/>
        </w:trPr>
        <w:tc>
          <w:tcPr>
            <w:tcW w:w="9186" w:type="dxa"/>
          </w:tcPr>
          <w:p w:rsidR="003D71FF" w:rsidRDefault="00480254" w:rsidP="004830A6">
            <w:pPr>
              <w:rPr>
                <w:color w:val="002060"/>
                <w:sz w:val="22"/>
                <w:szCs w:val="22"/>
              </w:rPr>
            </w:pPr>
            <w:r>
              <w:rPr>
                <w:color w:val="002060"/>
                <w:sz w:val="22"/>
                <w:szCs w:val="22"/>
              </w:rPr>
              <w:t xml:space="preserve">       5.1.1</w:t>
            </w:r>
            <w:r w:rsidR="00C1387F">
              <w:rPr>
                <w:color w:val="002060"/>
                <w:sz w:val="22"/>
                <w:szCs w:val="22"/>
              </w:rPr>
              <w:t>6</w:t>
            </w:r>
            <w:r w:rsidR="0042658D" w:rsidRPr="00D6423A">
              <w:rPr>
                <w:color w:val="002060"/>
                <w:sz w:val="22"/>
                <w:szCs w:val="22"/>
              </w:rPr>
              <w:t xml:space="preserve"> Mali Kaynaklar Analizi</w:t>
            </w:r>
          </w:p>
          <w:p w:rsidR="00C1387F" w:rsidRPr="00C1387F" w:rsidRDefault="00C1387F" w:rsidP="004830A6">
            <w:pPr>
              <w:rPr>
                <w:b/>
                <w:color w:val="002060"/>
                <w:sz w:val="22"/>
                <w:szCs w:val="22"/>
              </w:rPr>
            </w:pPr>
            <w:r w:rsidRPr="00C1387F">
              <w:rPr>
                <w:b/>
                <w:color w:val="002060"/>
                <w:sz w:val="22"/>
                <w:szCs w:val="22"/>
              </w:rPr>
              <w:t>5.2.ÇEVRE ANALİZİ (PEST ANALİZİ)</w:t>
            </w:r>
          </w:p>
        </w:tc>
        <w:tc>
          <w:tcPr>
            <w:tcW w:w="674" w:type="dxa"/>
          </w:tcPr>
          <w:p w:rsidR="003D71FF" w:rsidRDefault="0042658D" w:rsidP="003D71FF">
            <w:pPr>
              <w:rPr>
                <w:b/>
                <w:color w:val="002060"/>
                <w:sz w:val="22"/>
                <w:szCs w:val="22"/>
              </w:rPr>
            </w:pPr>
            <w:r w:rsidRPr="00D6423A">
              <w:rPr>
                <w:b/>
                <w:color w:val="002060"/>
                <w:sz w:val="22"/>
                <w:szCs w:val="22"/>
              </w:rPr>
              <w:t>4</w:t>
            </w:r>
            <w:r w:rsidR="00C1387F">
              <w:rPr>
                <w:b/>
                <w:color w:val="002060"/>
                <w:sz w:val="22"/>
                <w:szCs w:val="22"/>
              </w:rPr>
              <w:t>3</w:t>
            </w:r>
          </w:p>
          <w:p w:rsidR="00C1387F" w:rsidRPr="00D6423A" w:rsidRDefault="00C1387F" w:rsidP="003D71FF">
            <w:pPr>
              <w:rPr>
                <w:b/>
                <w:color w:val="002060"/>
                <w:sz w:val="22"/>
                <w:szCs w:val="22"/>
              </w:rPr>
            </w:pPr>
            <w:r>
              <w:rPr>
                <w:b/>
                <w:color w:val="002060"/>
                <w:sz w:val="22"/>
                <w:szCs w:val="22"/>
              </w:rPr>
              <w:t>43</w:t>
            </w:r>
          </w:p>
        </w:tc>
      </w:tr>
      <w:tr w:rsidR="0042658D" w:rsidRPr="00D6423A" w:rsidTr="00893640">
        <w:tc>
          <w:tcPr>
            <w:tcW w:w="9186" w:type="dxa"/>
          </w:tcPr>
          <w:p w:rsidR="0042658D" w:rsidRPr="00D6423A" w:rsidRDefault="00C1387F" w:rsidP="0042658D">
            <w:pPr>
              <w:rPr>
                <w:b/>
                <w:color w:val="002060"/>
                <w:sz w:val="22"/>
                <w:szCs w:val="22"/>
              </w:rPr>
            </w:pPr>
            <w:r>
              <w:rPr>
                <w:b/>
                <w:color w:val="002060"/>
                <w:sz w:val="22"/>
                <w:szCs w:val="22"/>
              </w:rPr>
              <w:t>5.3</w:t>
            </w:r>
            <w:r w:rsidR="0042658D" w:rsidRPr="00D6423A">
              <w:rPr>
                <w:b/>
                <w:color w:val="002060"/>
                <w:sz w:val="22"/>
                <w:szCs w:val="22"/>
              </w:rPr>
              <w:t>. STRATEJİK PLAN ÜST POLİTİKA BELGELERİ</w:t>
            </w:r>
          </w:p>
        </w:tc>
        <w:tc>
          <w:tcPr>
            <w:tcW w:w="674" w:type="dxa"/>
          </w:tcPr>
          <w:p w:rsidR="0042658D" w:rsidRPr="00D6423A" w:rsidRDefault="00C1387F" w:rsidP="003D71FF">
            <w:pPr>
              <w:rPr>
                <w:b/>
                <w:color w:val="002060"/>
                <w:sz w:val="22"/>
                <w:szCs w:val="22"/>
              </w:rPr>
            </w:pPr>
            <w:r>
              <w:rPr>
                <w:b/>
                <w:color w:val="002060"/>
                <w:sz w:val="22"/>
                <w:szCs w:val="22"/>
              </w:rPr>
              <w:t>45</w:t>
            </w:r>
          </w:p>
        </w:tc>
      </w:tr>
      <w:tr w:rsidR="003D71FF" w:rsidRPr="00D6423A" w:rsidTr="00893640">
        <w:tc>
          <w:tcPr>
            <w:tcW w:w="9186" w:type="dxa"/>
          </w:tcPr>
          <w:p w:rsidR="003D71FF" w:rsidRPr="00D6423A" w:rsidRDefault="003D71FF" w:rsidP="004830A6">
            <w:pPr>
              <w:rPr>
                <w:b/>
                <w:color w:val="002060"/>
                <w:sz w:val="22"/>
                <w:szCs w:val="22"/>
              </w:rPr>
            </w:pPr>
            <w:r w:rsidRPr="00D6423A">
              <w:rPr>
                <w:b/>
                <w:color w:val="002060"/>
                <w:sz w:val="22"/>
                <w:szCs w:val="22"/>
              </w:rPr>
              <w:t>5.</w:t>
            </w:r>
            <w:r w:rsidR="00C1387F">
              <w:rPr>
                <w:b/>
                <w:color w:val="002060"/>
                <w:sz w:val="22"/>
                <w:szCs w:val="22"/>
              </w:rPr>
              <w:t>5</w:t>
            </w:r>
            <w:r w:rsidR="0042658D" w:rsidRPr="00D6423A">
              <w:rPr>
                <w:b/>
                <w:color w:val="002060"/>
                <w:sz w:val="22"/>
                <w:szCs w:val="22"/>
              </w:rPr>
              <w:t>.</w:t>
            </w:r>
            <w:r w:rsidRPr="00D6423A">
              <w:rPr>
                <w:b/>
                <w:color w:val="002060"/>
                <w:sz w:val="22"/>
                <w:szCs w:val="22"/>
              </w:rPr>
              <w:t>GZFT ANALİZİ</w:t>
            </w:r>
          </w:p>
        </w:tc>
        <w:tc>
          <w:tcPr>
            <w:tcW w:w="674" w:type="dxa"/>
          </w:tcPr>
          <w:p w:rsidR="003D71FF" w:rsidRPr="00D6423A" w:rsidRDefault="00620D6D" w:rsidP="003D71FF">
            <w:pPr>
              <w:rPr>
                <w:b/>
                <w:color w:val="002060"/>
                <w:sz w:val="22"/>
                <w:szCs w:val="22"/>
              </w:rPr>
            </w:pPr>
            <w:r w:rsidRPr="00D6423A">
              <w:rPr>
                <w:b/>
                <w:color w:val="002060"/>
                <w:sz w:val="22"/>
                <w:szCs w:val="22"/>
              </w:rPr>
              <w:t>4</w:t>
            </w:r>
            <w:r w:rsidR="00C1387F">
              <w:rPr>
                <w:b/>
                <w:color w:val="002060"/>
                <w:sz w:val="22"/>
                <w:szCs w:val="22"/>
              </w:rPr>
              <w:t>5</w:t>
            </w:r>
          </w:p>
        </w:tc>
      </w:tr>
      <w:tr w:rsidR="003D71FF" w:rsidRPr="00D6423A" w:rsidTr="00893640">
        <w:tc>
          <w:tcPr>
            <w:tcW w:w="9186" w:type="dxa"/>
          </w:tcPr>
          <w:p w:rsidR="0042658D" w:rsidRPr="00D6423A" w:rsidRDefault="0042658D" w:rsidP="0042658D">
            <w:pPr>
              <w:rPr>
                <w:b/>
                <w:color w:val="002060"/>
                <w:sz w:val="22"/>
                <w:szCs w:val="22"/>
              </w:rPr>
            </w:pPr>
            <w:r w:rsidRPr="00D6423A">
              <w:rPr>
                <w:b/>
                <w:color w:val="002060"/>
                <w:sz w:val="22"/>
                <w:szCs w:val="22"/>
              </w:rPr>
              <w:t>5.</w:t>
            </w:r>
            <w:r w:rsidR="00C1387F">
              <w:rPr>
                <w:b/>
                <w:color w:val="002060"/>
                <w:sz w:val="22"/>
                <w:szCs w:val="22"/>
              </w:rPr>
              <w:t>5</w:t>
            </w:r>
            <w:r w:rsidRPr="00D6423A">
              <w:rPr>
                <w:b/>
                <w:color w:val="1F497D" w:themeColor="text2"/>
                <w:sz w:val="22"/>
                <w:szCs w:val="22"/>
              </w:rPr>
              <w:t xml:space="preserve"> </w:t>
            </w:r>
            <w:r w:rsidRPr="00D6423A">
              <w:rPr>
                <w:b/>
                <w:color w:val="002060"/>
                <w:sz w:val="22"/>
                <w:szCs w:val="22"/>
              </w:rPr>
              <w:t>SORUN/GELİŞİM ALANLARI</w:t>
            </w:r>
          </w:p>
          <w:p w:rsidR="0042658D" w:rsidRPr="00D6423A" w:rsidRDefault="0082538B" w:rsidP="0042658D">
            <w:pPr>
              <w:rPr>
                <w:color w:val="002060"/>
                <w:sz w:val="22"/>
                <w:szCs w:val="22"/>
              </w:rPr>
            </w:pPr>
            <w:r w:rsidRPr="00D6423A">
              <w:rPr>
                <w:color w:val="002060"/>
                <w:sz w:val="22"/>
                <w:szCs w:val="22"/>
              </w:rPr>
              <w:t xml:space="preserve">    </w:t>
            </w:r>
            <w:r w:rsidR="00C1387F">
              <w:rPr>
                <w:color w:val="002060"/>
                <w:sz w:val="22"/>
                <w:szCs w:val="22"/>
              </w:rPr>
              <w:t>5.5</w:t>
            </w:r>
            <w:r w:rsidR="0042658D" w:rsidRPr="00D6423A">
              <w:rPr>
                <w:color w:val="002060"/>
                <w:sz w:val="22"/>
                <w:szCs w:val="22"/>
              </w:rPr>
              <w:t>.1. Eğitim ve Öğretime Erişim Gelişim/Sorun Alanları</w:t>
            </w:r>
          </w:p>
          <w:p w:rsidR="0082538B" w:rsidRPr="00D6423A" w:rsidRDefault="0082538B" w:rsidP="0082538B">
            <w:pPr>
              <w:rPr>
                <w:color w:val="002060"/>
                <w:sz w:val="22"/>
                <w:szCs w:val="22"/>
              </w:rPr>
            </w:pPr>
            <w:r w:rsidRPr="00D6423A">
              <w:rPr>
                <w:color w:val="002060"/>
                <w:sz w:val="22"/>
                <w:szCs w:val="22"/>
              </w:rPr>
              <w:t xml:space="preserve">    </w:t>
            </w:r>
            <w:r w:rsidR="00C1387F">
              <w:rPr>
                <w:color w:val="002060"/>
                <w:sz w:val="22"/>
                <w:szCs w:val="22"/>
              </w:rPr>
              <w:t>5.5</w:t>
            </w:r>
            <w:r w:rsidR="007B5A04" w:rsidRPr="00D6423A">
              <w:rPr>
                <w:color w:val="002060"/>
                <w:sz w:val="22"/>
                <w:szCs w:val="22"/>
              </w:rPr>
              <w:t>.2. Eğitim v</w:t>
            </w:r>
            <w:r w:rsidRPr="00D6423A">
              <w:rPr>
                <w:color w:val="002060"/>
                <w:sz w:val="22"/>
                <w:szCs w:val="22"/>
              </w:rPr>
              <w:t>e Öğretimde Kalite Gelişim/Sorun Alanları</w:t>
            </w:r>
          </w:p>
          <w:p w:rsidR="0042658D" w:rsidRPr="00D6423A" w:rsidRDefault="00C1387F" w:rsidP="0082538B">
            <w:pPr>
              <w:rPr>
                <w:color w:val="002060"/>
                <w:sz w:val="22"/>
                <w:szCs w:val="22"/>
              </w:rPr>
            </w:pPr>
            <w:r>
              <w:rPr>
                <w:color w:val="002060"/>
                <w:sz w:val="22"/>
                <w:szCs w:val="22"/>
              </w:rPr>
              <w:t xml:space="preserve">    5.5</w:t>
            </w:r>
            <w:r w:rsidR="0082538B" w:rsidRPr="00D6423A">
              <w:rPr>
                <w:color w:val="002060"/>
                <w:sz w:val="22"/>
                <w:szCs w:val="22"/>
              </w:rPr>
              <w:t>.3. Kurumsal Kapasite Gelişim/Sorun Alanları</w:t>
            </w:r>
          </w:p>
        </w:tc>
        <w:tc>
          <w:tcPr>
            <w:tcW w:w="674" w:type="dxa"/>
          </w:tcPr>
          <w:p w:rsidR="0082538B" w:rsidRPr="00D6423A" w:rsidRDefault="008D75A9" w:rsidP="003D71FF">
            <w:pPr>
              <w:rPr>
                <w:b/>
                <w:color w:val="002060"/>
                <w:sz w:val="22"/>
                <w:szCs w:val="22"/>
              </w:rPr>
            </w:pPr>
            <w:r w:rsidRPr="00D6423A">
              <w:rPr>
                <w:b/>
                <w:color w:val="002060"/>
                <w:sz w:val="22"/>
                <w:szCs w:val="22"/>
              </w:rPr>
              <w:t>5</w:t>
            </w:r>
            <w:r w:rsidR="00C1387F">
              <w:rPr>
                <w:b/>
                <w:color w:val="002060"/>
                <w:sz w:val="22"/>
                <w:szCs w:val="22"/>
              </w:rPr>
              <w:t>0</w:t>
            </w:r>
          </w:p>
          <w:p w:rsidR="0082538B" w:rsidRPr="00D6423A" w:rsidRDefault="00C1387F" w:rsidP="003D71FF">
            <w:pPr>
              <w:rPr>
                <w:b/>
                <w:color w:val="002060"/>
                <w:sz w:val="22"/>
                <w:szCs w:val="22"/>
              </w:rPr>
            </w:pPr>
            <w:r>
              <w:rPr>
                <w:b/>
                <w:color w:val="002060"/>
                <w:sz w:val="22"/>
                <w:szCs w:val="22"/>
              </w:rPr>
              <w:t>50</w:t>
            </w:r>
          </w:p>
          <w:p w:rsidR="0082538B" w:rsidRPr="00D6423A" w:rsidRDefault="00560358" w:rsidP="008D75A9">
            <w:pPr>
              <w:rPr>
                <w:b/>
                <w:color w:val="002060"/>
                <w:sz w:val="22"/>
                <w:szCs w:val="22"/>
              </w:rPr>
            </w:pPr>
            <w:r w:rsidRPr="00D6423A">
              <w:rPr>
                <w:b/>
                <w:color w:val="002060"/>
                <w:sz w:val="22"/>
                <w:szCs w:val="22"/>
              </w:rPr>
              <w:t>5</w:t>
            </w:r>
            <w:r w:rsidR="00C1387F">
              <w:rPr>
                <w:b/>
                <w:color w:val="002060"/>
                <w:sz w:val="22"/>
                <w:szCs w:val="22"/>
              </w:rPr>
              <w:t>0</w:t>
            </w:r>
          </w:p>
          <w:p w:rsidR="008D75A9" w:rsidRPr="00D6423A" w:rsidRDefault="00C1387F" w:rsidP="008D75A9">
            <w:pPr>
              <w:rPr>
                <w:b/>
                <w:color w:val="002060"/>
                <w:sz w:val="22"/>
                <w:szCs w:val="22"/>
              </w:rPr>
            </w:pPr>
            <w:r>
              <w:rPr>
                <w:b/>
                <w:color w:val="002060"/>
                <w:sz w:val="22"/>
                <w:szCs w:val="22"/>
              </w:rPr>
              <w:t>51</w:t>
            </w:r>
          </w:p>
        </w:tc>
      </w:tr>
      <w:tr w:rsidR="003D71FF" w:rsidRPr="00D6423A" w:rsidTr="00893640">
        <w:tc>
          <w:tcPr>
            <w:tcW w:w="9186" w:type="dxa"/>
          </w:tcPr>
          <w:p w:rsidR="00C1387F" w:rsidRDefault="00C1387F" w:rsidP="004830A6">
            <w:pPr>
              <w:rPr>
                <w:b/>
                <w:color w:val="002060"/>
                <w:sz w:val="22"/>
                <w:szCs w:val="22"/>
              </w:rPr>
            </w:pPr>
            <w:r>
              <w:rPr>
                <w:b/>
                <w:color w:val="002060"/>
                <w:sz w:val="22"/>
                <w:szCs w:val="22"/>
              </w:rPr>
              <w:t>5.5. STRATEJİK PLAN MİMARİSİ</w:t>
            </w:r>
          </w:p>
          <w:p w:rsidR="00C1387F" w:rsidRDefault="00C1387F" w:rsidP="004830A6">
            <w:pPr>
              <w:rPr>
                <w:b/>
                <w:color w:val="002060"/>
                <w:sz w:val="24"/>
                <w:szCs w:val="24"/>
              </w:rPr>
            </w:pPr>
          </w:p>
          <w:p w:rsidR="003D71FF" w:rsidRPr="00C1387F" w:rsidRDefault="003D71FF" w:rsidP="004830A6">
            <w:pPr>
              <w:rPr>
                <w:b/>
                <w:color w:val="002060"/>
                <w:sz w:val="24"/>
                <w:szCs w:val="24"/>
              </w:rPr>
            </w:pPr>
            <w:r w:rsidRPr="00C1387F">
              <w:rPr>
                <w:b/>
                <w:color w:val="002060"/>
                <w:sz w:val="24"/>
                <w:szCs w:val="24"/>
              </w:rPr>
              <w:t>III. BÖLÜM</w:t>
            </w:r>
            <w:r w:rsidR="0082538B" w:rsidRPr="00C1387F">
              <w:rPr>
                <w:b/>
                <w:color w:val="002060"/>
                <w:sz w:val="24"/>
                <w:szCs w:val="24"/>
              </w:rPr>
              <w:t xml:space="preserve"> GELECEĞE BAKIŞ</w:t>
            </w:r>
          </w:p>
        </w:tc>
        <w:tc>
          <w:tcPr>
            <w:tcW w:w="674" w:type="dxa"/>
          </w:tcPr>
          <w:p w:rsidR="003D71FF" w:rsidRDefault="0082538B" w:rsidP="00560358">
            <w:pPr>
              <w:rPr>
                <w:b/>
                <w:color w:val="002060"/>
                <w:sz w:val="22"/>
                <w:szCs w:val="22"/>
              </w:rPr>
            </w:pPr>
            <w:r w:rsidRPr="00D6423A">
              <w:rPr>
                <w:b/>
                <w:color w:val="002060"/>
                <w:sz w:val="22"/>
                <w:szCs w:val="22"/>
              </w:rPr>
              <w:t>5</w:t>
            </w:r>
            <w:r w:rsidR="00C1387F">
              <w:rPr>
                <w:b/>
                <w:color w:val="002060"/>
                <w:sz w:val="22"/>
                <w:szCs w:val="22"/>
              </w:rPr>
              <w:t>1</w:t>
            </w:r>
          </w:p>
          <w:p w:rsidR="004E616E" w:rsidRDefault="004E616E" w:rsidP="00560358">
            <w:pPr>
              <w:rPr>
                <w:b/>
                <w:color w:val="002060"/>
                <w:sz w:val="22"/>
                <w:szCs w:val="22"/>
              </w:rPr>
            </w:pPr>
          </w:p>
          <w:p w:rsidR="004E616E" w:rsidRPr="00D6423A" w:rsidRDefault="004E616E" w:rsidP="00560358">
            <w:pPr>
              <w:rPr>
                <w:b/>
                <w:color w:val="002060"/>
                <w:sz w:val="22"/>
                <w:szCs w:val="22"/>
              </w:rPr>
            </w:pPr>
            <w:r>
              <w:rPr>
                <w:b/>
                <w:color w:val="002060"/>
                <w:sz w:val="22"/>
                <w:szCs w:val="22"/>
              </w:rPr>
              <w:t>54</w:t>
            </w:r>
          </w:p>
        </w:tc>
      </w:tr>
      <w:tr w:rsidR="003D71FF" w:rsidRPr="00D6423A" w:rsidTr="00893640">
        <w:tc>
          <w:tcPr>
            <w:tcW w:w="9186" w:type="dxa"/>
          </w:tcPr>
          <w:p w:rsidR="003D71FF" w:rsidRPr="00D6423A" w:rsidRDefault="004830A6" w:rsidP="004830A6">
            <w:pPr>
              <w:rPr>
                <w:color w:val="002060"/>
                <w:sz w:val="22"/>
                <w:szCs w:val="22"/>
              </w:rPr>
            </w:pPr>
            <w:r w:rsidRPr="00D6423A">
              <w:rPr>
                <w:b/>
                <w:color w:val="002060"/>
                <w:sz w:val="22"/>
                <w:szCs w:val="22"/>
              </w:rPr>
              <w:t>1.</w:t>
            </w:r>
            <w:r w:rsidR="003D71FF" w:rsidRPr="00D6423A">
              <w:rPr>
                <w:b/>
                <w:color w:val="002060"/>
                <w:sz w:val="22"/>
                <w:szCs w:val="22"/>
              </w:rPr>
              <w:t xml:space="preserve">MİSYON, </w:t>
            </w:r>
            <w:r w:rsidR="00C1387F" w:rsidRPr="00D6423A">
              <w:rPr>
                <w:b/>
                <w:color w:val="002060"/>
                <w:sz w:val="22"/>
                <w:szCs w:val="22"/>
              </w:rPr>
              <w:t>VİZYON, İLKELER</w:t>
            </w:r>
            <w:r w:rsidR="003D71FF" w:rsidRPr="00D6423A">
              <w:rPr>
                <w:b/>
                <w:color w:val="002060"/>
                <w:sz w:val="22"/>
                <w:szCs w:val="22"/>
              </w:rPr>
              <w:t xml:space="preserve"> VE DEĞERLER</w:t>
            </w:r>
          </w:p>
          <w:p w:rsidR="003D71FF" w:rsidRPr="00D6423A" w:rsidRDefault="004830A6" w:rsidP="004830A6">
            <w:pPr>
              <w:rPr>
                <w:color w:val="002060"/>
                <w:sz w:val="22"/>
                <w:szCs w:val="22"/>
              </w:rPr>
            </w:pPr>
            <w:r w:rsidRPr="00D6423A">
              <w:rPr>
                <w:color w:val="002060"/>
                <w:sz w:val="22"/>
                <w:szCs w:val="22"/>
              </w:rPr>
              <w:t xml:space="preserve">1.1 </w:t>
            </w:r>
            <w:r w:rsidR="003D71FF" w:rsidRPr="00D6423A">
              <w:rPr>
                <w:color w:val="002060"/>
                <w:sz w:val="22"/>
                <w:szCs w:val="22"/>
              </w:rPr>
              <w:t>Misyon</w:t>
            </w:r>
          </w:p>
          <w:p w:rsidR="003D71FF" w:rsidRPr="00D6423A" w:rsidRDefault="004830A6" w:rsidP="004830A6">
            <w:pPr>
              <w:rPr>
                <w:color w:val="002060"/>
                <w:sz w:val="22"/>
                <w:szCs w:val="22"/>
              </w:rPr>
            </w:pPr>
            <w:r w:rsidRPr="00D6423A">
              <w:rPr>
                <w:color w:val="002060"/>
                <w:sz w:val="22"/>
                <w:szCs w:val="22"/>
              </w:rPr>
              <w:t xml:space="preserve">1.2 </w:t>
            </w:r>
            <w:r w:rsidR="003D71FF" w:rsidRPr="00D6423A">
              <w:rPr>
                <w:color w:val="002060"/>
                <w:sz w:val="22"/>
                <w:szCs w:val="22"/>
              </w:rPr>
              <w:t>Vizyon</w:t>
            </w:r>
          </w:p>
          <w:p w:rsidR="003D71FF" w:rsidRPr="00D6423A" w:rsidRDefault="004830A6" w:rsidP="004830A6">
            <w:pPr>
              <w:rPr>
                <w:color w:val="002060"/>
                <w:sz w:val="22"/>
                <w:szCs w:val="22"/>
              </w:rPr>
            </w:pPr>
            <w:r w:rsidRPr="00D6423A">
              <w:rPr>
                <w:color w:val="002060"/>
                <w:sz w:val="22"/>
                <w:szCs w:val="22"/>
              </w:rPr>
              <w:t xml:space="preserve">1.3 </w:t>
            </w:r>
            <w:r w:rsidR="003D71FF" w:rsidRPr="00D6423A">
              <w:rPr>
                <w:color w:val="002060"/>
                <w:sz w:val="22"/>
                <w:szCs w:val="22"/>
              </w:rPr>
              <w:t>İlkelerimiz</w:t>
            </w:r>
          </w:p>
          <w:p w:rsidR="003D71FF" w:rsidRPr="00D6423A" w:rsidRDefault="004830A6" w:rsidP="004830A6">
            <w:pPr>
              <w:rPr>
                <w:color w:val="002060"/>
                <w:sz w:val="22"/>
                <w:szCs w:val="22"/>
              </w:rPr>
            </w:pPr>
            <w:r w:rsidRPr="00D6423A">
              <w:rPr>
                <w:color w:val="002060"/>
                <w:sz w:val="22"/>
                <w:szCs w:val="22"/>
              </w:rPr>
              <w:t xml:space="preserve">1.4 </w:t>
            </w:r>
            <w:r w:rsidR="003D71FF" w:rsidRPr="00D6423A">
              <w:rPr>
                <w:color w:val="002060"/>
                <w:sz w:val="22"/>
                <w:szCs w:val="22"/>
              </w:rPr>
              <w:t>Kurumsal Değerlerimiz</w:t>
            </w:r>
          </w:p>
          <w:p w:rsidR="004830A6" w:rsidRPr="00D6423A" w:rsidRDefault="004830A6" w:rsidP="004830A6">
            <w:pPr>
              <w:rPr>
                <w:b/>
                <w:color w:val="002060"/>
                <w:sz w:val="22"/>
                <w:szCs w:val="22"/>
              </w:rPr>
            </w:pPr>
          </w:p>
        </w:tc>
        <w:tc>
          <w:tcPr>
            <w:tcW w:w="674" w:type="dxa"/>
          </w:tcPr>
          <w:p w:rsidR="003D71FF" w:rsidRPr="00D6423A" w:rsidRDefault="008D75A9" w:rsidP="003D71FF">
            <w:pPr>
              <w:rPr>
                <w:b/>
                <w:color w:val="002060"/>
                <w:sz w:val="22"/>
                <w:szCs w:val="22"/>
              </w:rPr>
            </w:pPr>
            <w:r w:rsidRPr="00D6423A">
              <w:rPr>
                <w:b/>
                <w:color w:val="002060"/>
                <w:sz w:val="22"/>
                <w:szCs w:val="22"/>
              </w:rPr>
              <w:t>54</w:t>
            </w:r>
          </w:p>
          <w:p w:rsidR="004830A6" w:rsidRPr="00D6423A" w:rsidRDefault="004E616E" w:rsidP="003D71FF">
            <w:pPr>
              <w:rPr>
                <w:b/>
                <w:color w:val="002060"/>
                <w:sz w:val="22"/>
                <w:szCs w:val="22"/>
              </w:rPr>
            </w:pPr>
            <w:r>
              <w:rPr>
                <w:b/>
                <w:color w:val="002060"/>
                <w:sz w:val="22"/>
                <w:szCs w:val="22"/>
              </w:rPr>
              <w:t>55</w:t>
            </w:r>
          </w:p>
          <w:p w:rsidR="004830A6" w:rsidRPr="00D6423A" w:rsidRDefault="004E616E" w:rsidP="003D71FF">
            <w:pPr>
              <w:rPr>
                <w:b/>
                <w:color w:val="002060"/>
                <w:sz w:val="22"/>
                <w:szCs w:val="22"/>
              </w:rPr>
            </w:pPr>
            <w:r>
              <w:rPr>
                <w:b/>
                <w:color w:val="002060"/>
                <w:sz w:val="22"/>
                <w:szCs w:val="22"/>
              </w:rPr>
              <w:t>55</w:t>
            </w:r>
          </w:p>
          <w:p w:rsidR="004830A6" w:rsidRPr="00D6423A" w:rsidRDefault="004E616E" w:rsidP="003D71FF">
            <w:pPr>
              <w:rPr>
                <w:b/>
                <w:color w:val="002060"/>
                <w:sz w:val="22"/>
                <w:szCs w:val="22"/>
              </w:rPr>
            </w:pPr>
            <w:r>
              <w:rPr>
                <w:b/>
                <w:color w:val="002060"/>
                <w:sz w:val="22"/>
                <w:szCs w:val="22"/>
              </w:rPr>
              <w:t>55</w:t>
            </w:r>
          </w:p>
          <w:p w:rsidR="004830A6" w:rsidRPr="00D6423A" w:rsidRDefault="004E616E" w:rsidP="003D71FF">
            <w:pPr>
              <w:rPr>
                <w:b/>
                <w:color w:val="002060"/>
                <w:sz w:val="22"/>
                <w:szCs w:val="22"/>
              </w:rPr>
            </w:pPr>
            <w:r>
              <w:rPr>
                <w:b/>
                <w:color w:val="002060"/>
                <w:sz w:val="22"/>
                <w:szCs w:val="22"/>
              </w:rPr>
              <w:t>56</w:t>
            </w:r>
          </w:p>
          <w:p w:rsidR="004830A6" w:rsidRPr="00D6423A" w:rsidRDefault="004830A6" w:rsidP="003D71FF">
            <w:pPr>
              <w:rPr>
                <w:b/>
                <w:color w:val="002060"/>
                <w:sz w:val="22"/>
                <w:szCs w:val="22"/>
              </w:rPr>
            </w:pPr>
          </w:p>
        </w:tc>
      </w:tr>
      <w:tr w:rsidR="009865A4" w:rsidRPr="00D6423A" w:rsidTr="00893640">
        <w:tc>
          <w:tcPr>
            <w:tcW w:w="9186" w:type="dxa"/>
          </w:tcPr>
          <w:p w:rsidR="009865A4" w:rsidRPr="00D6423A" w:rsidRDefault="009865A4" w:rsidP="008B339A">
            <w:pPr>
              <w:rPr>
                <w:b/>
                <w:color w:val="002060"/>
                <w:sz w:val="22"/>
                <w:szCs w:val="22"/>
              </w:rPr>
            </w:pPr>
            <w:r w:rsidRPr="00D6423A">
              <w:rPr>
                <w:b/>
                <w:color w:val="002060"/>
                <w:sz w:val="22"/>
                <w:szCs w:val="22"/>
              </w:rPr>
              <w:t>STRATEJİK PLAN GENEL TABLOSU</w:t>
            </w:r>
          </w:p>
        </w:tc>
        <w:tc>
          <w:tcPr>
            <w:tcW w:w="674" w:type="dxa"/>
          </w:tcPr>
          <w:p w:rsidR="009865A4" w:rsidRPr="00D6423A" w:rsidRDefault="00A21965" w:rsidP="003D71FF">
            <w:pPr>
              <w:rPr>
                <w:b/>
                <w:color w:val="002060"/>
                <w:sz w:val="22"/>
                <w:szCs w:val="22"/>
              </w:rPr>
            </w:pPr>
            <w:r w:rsidRPr="00D6423A">
              <w:rPr>
                <w:b/>
                <w:color w:val="002060"/>
                <w:sz w:val="22"/>
                <w:szCs w:val="22"/>
              </w:rPr>
              <w:t>57</w:t>
            </w:r>
          </w:p>
        </w:tc>
      </w:tr>
      <w:tr w:rsidR="003D71FF" w:rsidRPr="00D6423A" w:rsidTr="00893640">
        <w:tc>
          <w:tcPr>
            <w:tcW w:w="9186" w:type="dxa"/>
          </w:tcPr>
          <w:p w:rsidR="003D71FF" w:rsidRPr="00D6423A" w:rsidRDefault="003D71FF" w:rsidP="004E616E">
            <w:pPr>
              <w:rPr>
                <w:b/>
                <w:color w:val="002060"/>
                <w:sz w:val="22"/>
                <w:szCs w:val="22"/>
              </w:rPr>
            </w:pPr>
            <w:r w:rsidRPr="00D6423A">
              <w:rPr>
                <w:b/>
                <w:color w:val="002060"/>
                <w:sz w:val="22"/>
                <w:szCs w:val="22"/>
              </w:rPr>
              <w:t xml:space="preserve">1.TEMA </w:t>
            </w:r>
            <w:r w:rsidR="004E616E">
              <w:rPr>
                <w:b/>
                <w:color w:val="002060"/>
                <w:sz w:val="22"/>
                <w:szCs w:val="22"/>
              </w:rPr>
              <w:t>–</w:t>
            </w:r>
            <w:r w:rsidRPr="00D6423A">
              <w:rPr>
                <w:b/>
                <w:color w:val="002060"/>
                <w:sz w:val="22"/>
                <w:szCs w:val="22"/>
              </w:rPr>
              <w:t xml:space="preserve"> EĞİTİM</w:t>
            </w:r>
            <w:r w:rsidR="004E616E">
              <w:rPr>
                <w:b/>
                <w:color w:val="002060"/>
                <w:sz w:val="22"/>
                <w:szCs w:val="22"/>
              </w:rPr>
              <w:t xml:space="preserve"> V</w:t>
            </w:r>
            <w:r w:rsidRPr="00D6423A">
              <w:rPr>
                <w:b/>
                <w:color w:val="002060"/>
                <w:sz w:val="22"/>
                <w:szCs w:val="22"/>
              </w:rPr>
              <w:t xml:space="preserve">E </w:t>
            </w:r>
            <w:r w:rsidR="004E616E">
              <w:rPr>
                <w:b/>
                <w:color w:val="002060"/>
                <w:sz w:val="22"/>
                <w:szCs w:val="22"/>
              </w:rPr>
              <w:t xml:space="preserve">ÖĞRETİME </w:t>
            </w:r>
            <w:r w:rsidRPr="00D6423A">
              <w:rPr>
                <w:b/>
                <w:color w:val="002060"/>
                <w:sz w:val="22"/>
                <w:szCs w:val="22"/>
              </w:rPr>
              <w:t>ERİŞİM</w:t>
            </w:r>
          </w:p>
        </w:tc>
        <w:tc>
          <w:tcPr>
            <w:tcW w:w="674" w:type="dxa"/>
          </w:tcPr>
          <w:p w:rsidR="003D71FF" w:rsidRPr="00D6423A" w:rsidRDefault="009865A4" w:rsidP="003D71FF">
            <w:pPr>
              <w:rPr>
                <w:b/>
                <w:color w:val="002060"/>
                <w:sz w:val="22"/>
                <w:szCs w:val="22"/>
              </w:rPr>
            </w:pPr>
            <w:r w:rsidRPr="00D6423A">
              <w:rPr>
                <w:b/>
                <w:color w:val="002060"/>
                <w:sz w:val="22"/>
                <w:szCs w:val="22"/>
              </w:rPr>
              <w:t>5</w:t>
            </w:r>
            <w:r w:rsidR="004E616E">
              <w:rPr>
                <w:b/>
                <w:color w:val="002060"/>
                <w:sz w:val="22"/>
                <w:szCs w:val="22"/>
              </w:rPr>
              <w:t>9</w:t>
            </w:r>
          </w:p>
        </w:tc>
      </w:tr>
      <w:tr w:rsidR="003D71FF" w:rsidRPr="00D6423A" w:rsidTr="00893640">
        <w:tc>
          <w:tcPr>
            <w:tcW w:w="9186" w:type="dxa"/>
          </w:tcPr>
          <w:p w:rsidR="003D71FF" w:rsidRPr="00D6423A" w:rsidRDefault="003D71FF" w:rsidP="009E46AD">
            <w:pPr>
              <w:rPr>
                <w:b/>
                <w:color w:val="002060"/>
                <w:sz w:val="22"/>
                <w:szCs w:val="22"/>
              </w:rPr>
            </w:pPr>
            <w:r w:rsidRPr="00D6423A">
              <w:rPr>
                <w:b/>
                <w:color w:val="002060"/>
                <w:sz w:val="22"/>
                <w:szCs w:val="22"/>
              </w:rPr>
              <w:t xml:space="preserve">2.TEMA </w:t>
            </w:r>
            <w:r w:rsidR="009E46AD" w:rsidRPr="00D6423A">
              <w:rPr>
                <w:b/>
                <w:color w:val="002060"/>
                <w:sz w:val="22"/>
                <w:szCs w:val="22"/>
              </w:rPr>
              <w:t xml:space="preserve">- </w:t>
            </w:r>
            <w:r w:rsidR="004E616E" w:rsidRPr="00D6423A">
              <w:rPr>
                <w:b/>
                <w:color w:val="002060"/>
                <w:sz w:val="22"/>
                <w:szCs w:val="22"/>
              </w:rPr>
              <w:t>EĞİTİM</w:t>
            </w:r>
            <w:r w:rsidR="004E616E">
              <w:rPr>
                <w:b/>
                <w:color w:val="002060"/>
                <w:sz w:val="22"/>
                <w:szCs w:val="22"/>
              </w:rPr>
              <w:t xml:space="preserve"> V</w:t>
            </w:r>
            <w:r w:rsidR="004E616E" w:rsidRPr="00D6423A">
              <w:rPr>
                <w:b/>
                <w:color w:val="002060"/>
                <w:sz w:val="22"/>
                <w:szCs w:val="22"/>
              </w:rPr>
              <w:t xml:space="preserve">E </w:t>
            </w:r>
            <w:r w:rsidR="004E616E">
              <w:rPr>
                <w:b/>
                <w:color w:val="002060"/>
                <w:sz w:val="22"/>
                <w:szCs w:val="22"/>
              </w:rPr>
              <w:t>ÖĞRETİMDE KALİTE</w:t>
            </w:r>
          </w:p>
        </w:tc>
        <w:tc>
          <w:tcPr>
            <w:tcW w:w="674" w:type="dxa"/>
          </w:tcPr>
          <w:p w:rsidR="003D71FF" w:rsidRPr="00D6423A" w:rsidRDefault="009865A4" w:rsidP="003D71FF">
            <w:pPr>
              <w:rPr>
                <w:b/>
                <w:color w:val="002060"/>
                <w:sz w:val="22"/>
                <w:szCs w:val="22"/>
              </w:rPr>
            </w:pPr>
            <w:r w:rsidRPr="00D6423A">
              <w:rPr>
                <w:b/>
                <w:color w:val="002060"/>
                <w:sz w:val="22"/>
                <w:szCs w:val="22"/>
              </w:rPr>
              <w:t>6</w:t>
            </w:r>
            <w:r w:rsidR="004E616E">
              <w:rPr>
                <w:b/>
                <w:color w:val="002060"/>
                <w:sz w:val="22"/>
                <w:szCs w:val="22"/>
              </w:rPr>
              <w:t>4</w:t>
            </w:r>
          </w:p>
        </w:tc>
      </w:tr>
      <w:tr w:rsidR="003D71FF" w:rsidRPr="00D6423A" w:rsidTr="00893640">
        <w:tc>
          <w:tcPr>
            <w:tcW w:w="9186" w:type="dxa"/>
          </w:tcPr>
          <w:p w:rsidR="003D71FF" w:rsidRPr="00D6423A" w:rsidRDefault="003D71FF" w:rsidP="004E616E">
            <w:pPr>
              <w:rPr>
                <w:b/>
                <w:color w:val="002060"/>
                <w:sz w:val="22"/>
                <w:szCs w:val="22"/>
              </w:rPr>
            </w:pPr>
            <w:r w:rsidRPr="00D6423A">
              <w:rPr>
                <w:b/>
                <w:color w:val="002060"/>
                <w:sz w:val="22"/>
                <w:szCs w:val="22"/>
              </w:rPr>
              <w:t>3.TEMA - KURUMSAL KAPASİTE</w:t>
            </w:r>
          </w:p>
        </w:tc>
        <w:tc>
          <w:tcPr>
            <w:tcW w:w="674" w:type="dxa"/>
          </w:tcPr>
          <w:p w:rsidR="003D71FF" w:rsidRPr="00D6423A" w:rsidRDefault="009865A4" w:rsidP="003D71FF">
            <w:pPr>
              <w:rPr>
                <w:b/>
                <w:color w:val="002060"/>
                <w:sz w:val="22"/>
                <w:szCs w:val="22"/>
              </w:rPr>
            </w:pPr>
            <w:r w:rsidRPr="00D6423A">
              <w:rPr>
                <w:b/>
                <w:color w:val="002060"/>
                <w:sz w:val="22"/>
                <w:szCs w:val="22"/>
              </w:rPr>
              <w:t>7</w:t>
            </w:r>
            <w:r w:rsidR="004E616E">
              <w:rPr>
                <w:b/>
                <w:color w:val="002060"/>
                <w:sz w:val="22"/>
                <w:szCs w:val="22"/>
              </w:rPr>
              <w:t>4</w:t>
            </w:r>
          </w:p>
        </w:tc>
      </w:tr>
      <w:tr w:rsidR="009865A4" w:rsidRPr="00D6423A" w:rsidTr="00893640">
        <w:tc>
          <w:tcPr>
            <w:tcW w:w="9186" w:type="dxa"/>
          </w:tcPr>
          <w:p w:rsidR="004E616E" w:rsidRDefault="004E616E" w:rsidP="003D71FF">
            <w:pPr>
              <w:rPr>
                <w:b/>
                <w:color w:val="002060"/>
                <w:sz w:val="22"/>
                <w:szCs w:val="22"/>
              </w:rPr>
            </w:pPr>
          </w:p>
          <w:p w:rsidR="009865A4" w:rsidRPr="004E616E" w:rsidRDefault="00350703" w:rsidP="003D71FF">
            <w:pPr>
              <w:rPr>
                <w:b/>
                <w:color w:val="002060"/>
                <w:sz w:val="24"/>
                <w:szCs w:val="24"/>
              </w:rPr>
            </w:pPr>
            <w:r w:rsidRPr="004E616E">
              <w:rPr>
                <w:b/>
                <w:color w:val="002060"/>
                <w:sz w:val="24"/>
                <w:szCs w:val="24"/>
              </w:rPr>
              <w:t>I</w:t>
            </w:r>
            <w:r w:rsidR="009865A4" w:rsidRPr="004E616E">
              <w:rPr>
                <w:b/>
                <w:color w:val="002060"/>
                <w:sz w:val="24"/>
                <w:szCs w:val="24"/>
              </w:rPr>
              <w:t>V. BÖLÜM MALİYETLENDİRME</w:t>
            </w:r>
          </w:p>
        </w:tc>
        <w:tc>
          <w:tcPr>
            <w:tcW w:w="674" w:type="dxa"/>
          </w:tcPr>
          <w:p w:rsidR="009865A4" w:rsidRDefault="009865A4" w:rsidP="003D71FF">
            <w:pPr>
              <w:rPr>
                <w:b/>
                <w:color w:val="002060"/>
                <w:sz w:val="22"/>
                <w:szCs w:val="22"/>
              </w:rPr>
            </w:pPr>
          </w:p>
          <w:p w:rsidR="004E616E" w:rsidRPr="00D6423A" w:rsidRDefault="004E616E" w:rsidP="003D71FF">
            <w:pPr>
              <w:rPr>
                <w:b/>
                <w:color w:val="002060"/>
                <w:sz w:val="22"/>
                <w:szCs w:val="22"/>
              </w:rPr>
            </w:pPr>
            <w:r>
              <w:rPr>
                <w:b/>
                <w:color w:val="002060"/>
                <w:sz w:val="22"/>
                <w:szCs w:val="22"/>
              </w:rPr>
              <w:t>82</w:t>
            </w:r>
          </w:p>
        </w:tc>
      </w:tr>
      <w:tr w:rsidR="009865A4" w:rsidRPr="00D6423A" w:rsidTr="00893640">
        <w:tc>
          <w:tcPr>
            <w:tcW w:w="9186" w:type="dxa"/>
          </w:tcPr>
          <w:p w:rsidR="004E616E" w:rsidRPr="004E616E" w:rsidRDefault="004E616E" w:rsidP="0079682A">
            <w:pPr>
              <w:pStyle w:val="ListeParagraf"/>
              <w:numPr>
                <w:ilvl w:val="0"/>
                <w:numId w:val="35"/>
              </w:numPr>
              <w:rPr>
                <w:b/>
                <w:color w:val="002060"/>
                <w:sz w:val="22"/>
                <w:szCs w:val="22"/>
              </w:rPr>
            </w:pPr>
            <w:r w:rsidRPr="004E616E">
              <w:rPr>
                <w:b/>
                <w:color w:val="002060"/>
                <w:sz w:val="22"/>
                <w:szCs w:val="22"/>
              </w:rPr>
              <w:t>Genel Maliyet Tablosu</w:t>
            </w:r>
          </w:p>
          <w:p w:rsidR="004E616E" w:rsidRPr="004E616E" w:rsidRDefault="004E616E" w:rsidP="0079682A">
            <w:pPr>
              <w:pStyle w:val="ListeParagraf"/>
              <w:numPr>
                <w:ilvl w:val="0"/>
                <w:numId w:val="35"/>
              </w:numPr>
              <w:rPr>
                <w:b/>
                <w:color w:val="002060"/>
                <w:sz w:val="22"/>
                <w:szCs w:val="22"/>
              </w:rPr>
            </w:pPr>
            <w:r>
              <w:rPr>
                <w:b/>
                <w:color w:val="002060"/>
                <w:sz w:val="22"/>
                <w:szCs w:val="22"/>
              </w:rPr>
              <w:t>Stratejik Plan Tahmini Maliyet Tablosu</w:t>
            </w:r>
          </w:p>
          <w:p w:rsidR="004E616E" w:rsidRDefault="004E616E" w:rsidP="003D71FF">
            <w:pPr>
              <w:rPr>
                <w:b/>
                <w:color w:val="002060"/>
                <w:sz w:val="24"/>
                <w:szCs w:val="24"/>
              </w:rPr>
            </w:pPr>
          </w:p>
          <w:p w:rsidR="009865A4" w:rsidRPr="004E616E" w:rsidRDefault="00350703" w:rsidP="003D71FF">
            <w:pPr>
              <w:rPr>
                <w:b/>
                <w:color w:val="002060"/>
                <w:sz w:val="24"/>
                <w:szCs w:val="24"/>
              </w:rPr>
            </w:pPr>
            <w:r w:rsidRPr="004E616E">
              <w:rPr>
                <w:b/>
                <w:color w:val="002060"/>
                <w:sz w:val="24"/>
                <w:szCs w:val="24"/>
              </w:rPr>
              <w:t>V</w:t>
            </w:r>
            <w:r w:rsidR="009865A4" w:rsidRPr="004E616E">
              <w:rPr>
                <w:b/>
                <w:color w:val="002060"/>
                <w:sz w:val="24"/>
                <w:szCs w:val="24"/>
              </w:rPr>
              <w:t>. İZLEME VE DEĞERLENDİRME</w:t>
            </w:r>
          </w:p>
          <w:p w:rsidR="009865A4" w:rsidRPr="00D6423A" w:rsidRDefault="009865A4" w:rsidP="00826B35">
            <w:pPr>
              <w:pStyle w:val="DzYazChar"/>
              <w:rPr>
                <w:rFonts w:ascii="Times New Roman" w:hAnsi="Times New Roman"/>
                <w:sz w:val="22"/>
                <w:szCs w:val="22"/>
              </w:rPr>
            </w:pPr>
            <w:r w:rsidRPr="00D6423A">
              <w:rPr>
                <w:rFonts w:ascii="Times New Roman" w:hAnsi="Times New Roman"/>
                <w:sz w:val="22"/>
                <w:szCs w:val="22"/>
              </w:rPr>
              <w:t>1.İZLEME VE DEĞERLENDİRME</w:t>
            </w:r>
          </w:p>
          <w:p w:rsidR="001054E4" w:rsidRPr="00D6423A" w:rsidRDefault="008514D7" w:rsidP="00826B35">
            <w:pPr>
              <w:pStyle w:val="DzYazChar"/>
              <w:rPr>
                <w:rFonts w:ascii="Times New Roman" w:hAnsi="Times New Roman"/>
                <w:b w:val="0"/>
                <w:sz w:val="22"/>
                <w:szCs w:val="22"/>
              </w:rPr>
            </w:pPr>
            <w:r w:rsidRPr="00D6423A">
              <w:rPr>
                <w:rFonts w:ascii="Times New Roman" w:hAnsi="Times New Roman"/>
                <w:b w:val="0"/>
                <w:sz w:val="22"/>
                <w:szCs w:val="22"/>
              </w:rPr>
              <w:t xml:space="preserve">  </w:t>
            </w:r>
            <w:r w:rsidR="009865A4" w:rsidRPr="00D6423A">
              <w:rPr>
                <w:rFonts w:ascii="Times New Roman" w:hAnsi="Times New Roman"/>
                <w:b w:val="0"/>
                <w:sz w:val="22"/>
                <w:szCs w:val="22"/>
              </w:rPr>
              <w:t xml:space="preserve">1.1. </w:t>
            </w:r>
            <w:r w:rsidR="00E519CB">
              <w:rPr>
                <w:rFonts w:ascii="Times New Roman" w:hAnsi="Times New Roman"/>
                <w:b w:val="0"/>
                <w:sz w:val="22"/>
                <w:szCs w:val="22"/>
              </w:rPr>
              <w:t>Akkuş</w:t>
            </w:r>
            <w:r w:rsidR="009865A4" w:rsidRPr="00D6423A">
              <w:rPr>
                <w:rFonts w:ascii="Times New Roman" w:hAnsi="Times New Roman"/>
                <w:b w:val="0"/>
                <w:sz w:val="22"/>
                <w:szCs w:val="22"/>
              </w:rPr>
              <w:t xml:space="preserve"> İlçe Milli Eğitim Müdürlüğü </w:t>
            </w:r>
            <w:r w:rsidR="006E3CEE" w:rsidRPr="00D6423A">
              <w:rPr>
                <w:rFonts w:ascii="Times New Roman" w:hAnsi="Times New Roman"/>
                <w:b w:val="0"/>
                <w:sz w:val="22"/>
                <w:szCs w:val="22"/>
              </w:rPr>
              <w:t>2015-2019 Stratejik Planı</w:t>
            </w:r>
            <w:r w:rsidR="001054E4" w:rsidRPr="00D6423A">
              <w:rPr>
                <w:rFonts w:ascii="Times New Roman" w:hAnsi="Times New Roman"/>
                <w:b w:val="0"/>
                <w:sz w:val="22"/>
                <w:szCs w:val="22"/>
              </w:rPr>
              <w:t xml:space="preserve">   </w:t>
            </w:r>
          </w:p>
          <w:p w:rsidR="009865A4" w:rsidRPr="00D6423A" w:rsidRDefault="001054E4" w:rsidP="00826B35">
            <w:pPr>
              <w:pStyle w:val="DzYazChar"/>
              <w:rPr>
                <w:rFonts w:ascii="Times New Roman" w:hAnsi="Times New Roman"/>
                <w:b w:val="0"/>
                <w:sz w:val="22"/>
                <w:szCs w:val="22"/>
              </w:rPr>
            </w:pPr>
            <w:r w:rsidRPr="00D6423A">
              <w:rPr>
                <w:rFonts w:ascii="Times New Roman" w:hAnsi="Times New Roman"/>
                <w:b w:val="0"/>
                <w:sz w:val="22"/>
                <w:szCs w:val="22"/>
              </w:rPr>
              <w:t xml:space="preserve">         İzleme</w:t>
            </w:r>
            <w:r w:rsidR="008514D7" w:rsidRPr="00D6423A">
              <w:rPr>
                <w:rFonts w:ascii="Times New Roman" w:hAnsi="Times New Roman"/>
                <w:b w:val="0"/>
                <w:sz w:val="22"/>
                <w:szCs w:val="22"/>
              </w:rPr>
              <w:t xml:space="preserve"> </w:t>
            </w:r>
            <w:r w:rsidR="009865A4" w:rsidRPr="00D6423A">
              <w:rPr>
                <w:rFonts w:ascii="Times New Roman" w:hAnsi="Times New Roman"/>
                <w:b w:val="0"/>
                <w:sz w:val="22"/>
                <w:szCs w:val="22"/>
              </w:rPr>
              <w:t xml:space="preserve">Ve Değerlendirme </w:t>
            </w:r>
            <w:r w:rsidR="006E3CEE" w:rsidRPr="00D6423A">
              <w:rPr>
                <w:rFonts w:ascii="Times New Roman" w:hAnsi="Times New Roman"/>
                <w:b w:val="0"/>
                <w:sz w:val="22"/>
                <w:szCs w:val="22"/>
              </w:rPr>
              <w:t>Modeli</w:t>
            </w:r>
          </w:p>
        </w:tc>
        <w:tc>
          <w:tcPr>
            <w:tcW w:w="674" w:type="dxa"/>
          </w:tcPr>
          <w:p w:rsidR="009865A4" w:rsidRPr="00D6423A" w:rsidRDefault="004E616E" w:rsidP="003D71FF">
            <w:pPr>
              <w:rPr>
                <w:b/>
                <w:color w:val="002060"/>
                <w:sz w:val="22"/>
                <w:szCs w:val="22"/>
              </w:rPr>
            </w:pPr>
            <w:r>
              <w:rPr>
                <w:b/>
                <w:color w:val="002060"/>
                <w:sz w:val="22"/>
                <w:szCs w:val="22"/>
              </w:rPr>
              <w:t>83</w:t>
            </w:r>
          </w:p>
          <w:p w:rsidR="00B03CFE" w:rsidRPr="00D6423A" w:rsidRDefault="00B03CFE" w:rsidP="003D71FF">
            <w:pPr>
              <w:rPr>
                <w:b/>
                <w:color w:val="002060"/>
                <w:sz w:val="22"/>
                <w:szCs w:val="22"/>
              </w:rPr>
            </w:pPr>
            <w:r w:rsidRPr="00D6423A">
              <w:rPr>
                <w:b/>
                <w:color w:val="002060"/>
                <w:sz w:val="22"/>
                <w:szCs w:val="22"/>
              </w:rPr>
              <w:t>84</w:t>
            </w:r>
          </w:p>
          <w:p w:rsidR="009865A4" w:rsidRPr="00D6423A" w:rsidRDefault="009865A4" w:rsidP="003D71FF">
            <w:pPr>
              <w:rPr>
                <w:b/>
                <w:color w:val="002060"/>
                <w:sz w:val="22"/>
                <w:szCs w:val="22"/>
              </w:rPr>
            </w:pPr>
          </w:p>
          <w:p w:rsidR="009865A4" w:rsidRDefault="00B03CFE" w:rsidP="003D71FF">
            <w:pPr>
              <w:rPr>
                <w:b/>
                <w:color w:val="002060"/>
                <w:sz w:val="22"/>
                <w:szCs w:val="22"/>
              </w:rPr>
            </w:pPr>
            <w:r w:rsidRPr="00D6423A">
              <w:rPr>
                <w:b/>
                <w:color w:val="002060"/>
                <w:sz w:val="22"/>
                <w:szCs w:val="22"/>
              </w:rPr>
              <w:t>85</w:t>
            </w:r>
          </w:p>
          <w:p w:rsidR="004E616E" w:rsidRPr="00D6423A" w:rsidRDefault="004E616E" w:rsidP="003D71FF">
            <w:pPr>
              <w:rPr>
                <w:b/>
                <w:color w:val="002060"/>
                <w:sz w:val="22"/>
                <w:szCs w:val="22"/>
              </w:rPr>
            </w:pPr>
            <w:r>
              <w:rPr>
                <w:b/>
                <w:color w:val="002060"/>
                <w:sz w:val="22"/>
                <w:szCs w:val="22"/>
              </w:rPr>
              <w:t>86</w:t>
            </w:r>
          </w:p>
          <w:p w:rsidR="009865A4" w:rsidRPr="00D6423A" w:rsidRDefault="009865A4" w:rsidP="003D71FF">
            <w:pPr>
              <w:rPr>
                <w:b/>
                <w:color w:val="002060"/>
                <w:sz w:val="22"/>
                <w:szCs w:val="22"/>
              </w:rPr>
            </w:pPr>
          </w:p>
          <w:p w:rsidR="009865A4" w:rsidRPr="00D6423A" w:rsidRDefault="004E616E" w:rsidP="003D71FF">
            <w:pPr>
              <w:rPr>
                <w:b/>
                <w:color w:val="002060"/>
                <w:sz w:val="22"/>
                <w:szCs w:val="22"/>
              </w:rPr>
            </w:pPr>
            <w:r>
              <w:rPr>
                <w:b/>
                <w:color w:val="002060"/>
                <w:sz w:val="22"/>
                <w:szCs w:val="22"/>
              </w:rPr>
              <w:t>86</w:t>
            </w:r>
          </w:p>
        </w:tc>
      </w:tr>
      <w:tr w:rsidR="009865A4" w:rsidRPr="00D6423A" w:rsidTr="00893640">
        <w:tc>
          <w:tcPr>
            <w:tcW w:w="9186" w:type="dxa"/>
          </w:tcPr>
          <w:p w:rsidR="004E616E" w:rsidRDefault="004E616E" w:rsidP="003D71FF">
            <w:pPr>
              <w:rPr>
                <w:b/>
                <w:color w:val="002060"/>
                <w:sz w:val="22"/>
                <w:szCs w:val="22"/>
              </w:rPr>
            </w:pPr>
          </w:p>
          <w:p w:rsidR="009865A4" w:rsidRPr="00D6423A" w:rsidRDefault="00350703" w:rsidP="003D71FF">
            <w:pPr>
              <w:rPr>
                <w:b/>
                <w:color w:val="002060"/>
                <w:sz w:val="22"/>
                <w:szCs w:val="22"/>
              </w:rPr>
            </w:pPr>
            <w:r w:rsidRPr="00D6423A">
              <w:rPr>
                <w:b/>
                <w:color w:val="002060"/>
                <w:sz w:val="22"/>
                <w:szCs w:val="22"/>
              </w:rPr>
              <w:t>VI</w:t>
            </w:r>
            <w:r w:rsidR="009865A4" w:rsidRPr="00D6423A">
              <w:rPr>
                <w:b/>
                <w:color w:val="002060"/>
                <w:sz w:val="22"/>
                <w:szCs w:val="22"/>
              </w:rPr>
              <w:t>. SONUÇ VE EKLER</w:t>
            </w:r>
          </w:p>
          <w:p w:rsidR="00045715" w:rsidRPr="00D6423A" w:rsidRDefault="00045715" w:rsidP="003D71FF">
            <w:pPr>
              <w:rPr>
                <w:b/>
                <w:color w:val="002060"/>
                <w:sz w:val="22"/>
                <w:szCs w:val="22"/>
              </w:rPr>
            </w:pPr>
            <w:r w:rsidRPr="00D6423A">
              <w:rPr>
                <w:b/>
                <w:color w:val="002060"/>
                <w:sz w:val="22"/>
                <w:szCs w:val="22"/>
              </w:rPr>
              <w:t xml:space="preserve">        SONUÇ</w:t>
            </w:r>
          </w:p>
        </w:tc>
        <w:tc>
          <w:tcPr>
            <w:tcW w:w="674" w:type="dxa"/>
          </w:tcPr>
          <w:p w:rsidR="004E616E" w:rsidRDefault="004E616E" w:rsidP="003D71FF">
            <w:pPr>
              <w:rPr>
                <w:b/>
                <w:color w:val="002060"/>
                <w:sz w:val="22"/>
                <w:szCs w:val="22"/>
              </w:rPr>
            </w:pPr>
          </w:p>
          <w:p w:rsidR="009865A4" w:rsidRPr="00D6423A" w:rsidRDefault="004E616E" w:rsidP="003D71FF">
            <w:pPr>
              <w:rPr>
                <w:b/>
                <w:color w:val="002060"/>
                <w:sz w:val="22"/>
                <w:szCs w:val="22"/>
              </w:rPr>
            </w:pPr>
            <w:r>
              <w:rPr>
                <w:b/>
                <w:color w:val="002060"/>
                <w:sz w:val="22"/>
                <w:szCs w:val="22"/>
              </w:rPr>
              <w:t>89</w:t>
            </w:r>
          </w:p>
          <w:p w:rsidR="00AD2309" w:rsidRPr="00D6423A" w:rsidRDefault="004E616E" w:rsidP="003D71FF">
            <w:pPr>
              <w:rPr>
                <w:b/>
                <w:color w:val="002060"/>
                <w:sz w:val="22"/>
                <w:szCs w:val="22"/>
              </w:rPr>
            </w:pPr>
            <w:r>
              <w:rPr>
                <w:b/>
                <w:color w:val="002060"/>
                <w:sz w:val="22"/>
                <w:szCs w:val="22"/>
              </w:rPr>
              <w:t>90</w:t>
            </w:r>
          </w:p>
          <w:p w:rsidR="00045715" w:rsidRPr="00D6423A" w:rsidRDefault="00045715" w:rsidP="003D71FF">
            <w:pPr>
              <w:rPr>
                <w:b/>
                <w:color w:val="002060"/>
                <w:sz w:val="22"/>
                <w:szCs w:val="22"/>
              </w:rPr>
            </w:pPr>
          </w:p>
        </w:tc>
      </w:tr>
    </w:tbl>
    <w:p w:rsidR="003D71FF" w:rsidRPr="00D6423A" w:rsidRDefault="003D71FF" w:rsidP="003D71FF">
      <w:pPr>
        <w:jc w:val="center"/>
        <w:rPr>
          <w:rFonts w:ascii="Times New Roman" w:hAnsi="Times New Roman" w:cs="Times New Roman"/>
          <w:b/>
          <w:color w:val="002060"/>
          <w:sz w:val="22"/>
          <w:szCs w:val="22"/>
        </w:rPr>
      </w:pPr>
      <w:r w:rsidRPr="00D6423A">
        <w:rPr>
          <w:rFonts w:ascii="Times New Roman" w:hAnsi="Times New Roman" w:cs="Times New Roman"/>
          <w:b/>
          <w:color w:val="002060"/>
          <w:sz w:val="22"/>
          <w:szCs w:val="22"/>
        </w:rPr>
        <w:t>TABLOLAR</w:t>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67"/>
      </w:tblGrid>
      <w:tr w:rsidR="009E46AD" w:rsidRPr="00D6423A" w:rsidTr="00C3672B">
        <w:tc>
          <w:tcPr>
            <w:tcW w:w="8755" w:type="dxa"/>
          </w:tcPr>
          <w:p w:rsidR="009E46AD" w:rsidRPr="00D6423A" w:rsidRDefault="009E46AD" w:rsidP="001054E4">
            <w:pPr>
              <w:rPr>
                <w:rFonts w:eastAsiaTheme="majorEastAsia"/>
                <w:color w:val="002060"/>
                <w:spacing w:val="10"/>
                <w:sz w:val="22"/>
                <w:szCs w:val="22"/>
                <w:shd w:val="clear" w:color="auto" w:fill="FFFFFF"/>
              </w:rPr>
            </w:pPr>
            <w:r w:rsidRPr="00D6423A">
              <w:rPr>
                <w:color w:val="002060"/>
                <w:sz w:val="22"/>
                <w:szCs w:val="22"/>
              </w:rPr>
              <w:t>Tablo:1</w:t>
            </w:r>
            <w:r w:rsidRPr="00D6423A">
              <w:rPr>
                <w:rStyle w:val="Balk1Char"/>
                <w:rFonts w:ascii="Times New Roman" w:hAnsi="Times New Roman" w:cs="Times New Roman"/>
                <w:color w:val="002060"/>
                <w:sz w:val="22"/>
                <w:szCs w:val="22"/>
              </w:rPr>
              <w:t xml:space="preserve"> </w:t>
            </w:r>
            <w:r w:rsidR="00E519CB">
              <w:rPr>
                <w:rStyle w:val="Bodytext240"/>
                <w:rFonts w:ascii="Times New Roman" w:eastAsiaTheme="majorEastAsia" w:hAnsi="Times New Roman"/>
                <w:color w:val="002060"/>
                <w:sz w:val="22"/>
                <w:szCs w:val="22"/>
              </w:rPr>
              <w:t>Akkuş</w:t>
            </w:r>
            <w:r w:rsidRPr="00D6423A">
              <w:rPr>
                <w:rStyle w:val="Bodytext240"/>
                <w:rFonts w:ascii="Times New Roman" w:eastAsiaTheme="majorEastAsia" w:hAnsi="Times New Roman"/>
                <w:color w:val="002060"/>
                <w:sz w:val="22"/>
                <w:szCs w:val="22"/>
              </w:rPr>
              <w:t xml:space="preserve"> MEM Stratejik Plan Üst Kurulu Ve Planlama Kurulu</w:t>
            </w:r>
          </w:p>
        </w:tc>
        <w:tc>
          <w:tcPr>
            <w:tcW w:w="567" w:type="dxa"/>
          </w:tcPr>
          <w:p w:rsidR="009E46AD" w:rsidRPr="00D6423A" w:rsidRDefault="009E46AD" w:rsidP="003560BF">
            <w:pPr>
              <w:jc w:val="center"/>
              <w:rPr>
                <w:b/>
                <w:color w:val="002060"/>
                <w:sz w:val="22"/>
                <w:szCs w:val="22"/>
              </w:rPr>
            </w:pPr>
            <w:r w:rsidRPr="00D6423A">
              <w:rPr>
                <w:b/>
                <w:color w:val="002060"/>
                <w:sz w:val="22"/>
                <w:szCs w:val="22"/>
              </w:rPr>
              <w:t>19</w:t>
            </w:r>
          </w:p>
        </w:tc>
      </w:tr>
      <w:tr w:rsidR="009E46AD" w:rsidRPr="00D6423A" w:rsidTr="00C3672B">
        <w:tc>
          <w:tcPr>
            <w:tcW w:w="8755" w:type="dxa"/>
          </w:tcPr>
          <w:p w:rsidR="009E46AD" w:rsidRPr="00D6423A" w:rsidRDefault="009E46AD" w:rsidP="001054E4">
            <w:pPr>
              <w:rPr>
                <w:color w:val="002060"/>
                <w:sz w:val="22"/>
                <w:szCs w:val="22"/>
              </w:rPr>
            </w:pPr>
            <w:r w:rsidRPr="00D6423A">
              <w:rPr>
                <w:color w:val="002060"/>
                <w:sz w:val="22"/>
                <w:szCs w:val="22"/>
              </w:rPr>
              <w:t>Tablo:2</w:t>
            </w:r>
            <w:r w:rsidRPr="00D6423A">
              <w:rPr>
                <w:color w:val="002060"/>
                <w:spacing w:val="-2"/>
                <w:sz w:val="22"/>
                <w:szCs w:val="22"/>
              </w:rPr>
              <w:t xml:space="preserve"> Yasal Yükümlülükler</w:t>
            </w:r>
          </w:p>
        </w:tc>
        <w:tc>
          <w:tcPr>
            <w:tcW w:w="567" w:type="dxa"/>
          </w:tcPr>
          <w:p w:rsidR="009E46AD" w:rsidRPr="00D6423A" w:rsidRDefault="009E46AD" w:rsidP="003560BF">
            <w:pPr>
              <w:jc w:val="center"/>
              <w:rPr>
                <w:b/>
                <w:color w:val="002060"/>
                <w:sz w:val="22"/>
                <w:szCs w:val="22"/>
              </w:rPr>
            </w:pPr>
            <w:r w:rsidRPr="00D6423A">
              <w:rPr>
                <w:b/>
                <w:color w:val="002060"/>
                <w:sz w:val="22"/>
                <w:szCs w:val="22"/>
              </w:rPr>
              <w:t>2</w:t>
            </w:r>
            <w:r w:rsidR="003F7BFE">
              <w:rPr>
                <w:b/>
                <w:color w:val="002060"/>
                <w:sz w:val="22"/>
                <w:szCs w:val="22"/>
              </w:rPr>
              <w:t>6</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Tablo:3</w:t>
            </w:r>
            <w:r w:rsidRPr="00D6423A">
              <w:rPr>
                <w:color w:val="002060"/>
                <w:spacing w:val="-3"/>
                <w:sz w:val="22"/>
                <w:szCs w:val="22"/>
              </w:rPr>
              <w:t xml:space="preserve"> </w:t>
            </w:r>
            <w:r w:rsidR="003F7BFE" w:rsidRPr="00D6423A">
              <w:rPr>
                <w:color w:val="002060"/>
                <w:sz w:val="22"/>
                <w:szCs w:val="22"/>
              </w:rPr>
              <w:t>Teşkilat Yapısı</w:t>
            </w:r>
          </w:p>
        </w:tc>
        <w:tc>
          <w:tcPr>
            <w:tcW w:w="567" w:type="dxa"/>
          </w:tcPr>
          <w:p w:rsidR="009E46AD" w:rsidRPr="00D6423A" w:rsidRDefault="003F7BFE" w:rsidP="003560BF">
            <w:pPr>
              <w:jc w:val="center"/>
              <w:rPr>
                <w:b/>
                <w:color w:val="002060"/>
                <w:sz w:val="22"/>
                <w:szCs w:val="22"/>
              </w:rPr>
            </w:pPr>
            <w:r>
              <w:rPr>
                <w:b/>
                <w:color w:val="002060"/>
                <w:sz w:val="22"/>
                <w:szCs w:val="22"/>
              </w:rPr>
              <w:t>35</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Tablo:4</w:t>
            </w:r>
            <w:r w:rsidR="001054E4" w:rsidRPr="00D6423A">
              <w:rPr>
                <w:bCs/>
                <w:color w:val="002060"/>
                <w:spacing w:val="2"/>
                <w:sz w:val="22"/>
                <w:szCs w:val="22"/>
                <w:lang w:bidi="en-US"/>
              </w:rPr>
              <w:t xml:space="preserve"> </w:t>
            </w:r>
            <w:r w:rsidR="003F7BFE" w:rsidRPr="00D6423A">
              <w:rPr>
                <w:color w:val="002060"/>
                <w:spacing w:val="-13"/>
                <w:sz w:val="22"/>
                <w:szCs w:val="22"/>
              </w:rPr>
              <w:t>Türlere Göre Kurum Sayısı</w:t>
            </w:r>
          </w:p>
        </w:tc>
        <w:tc>
          <w:tcPr>
            <w:tcW w:w="567" w:type="dxa"/>
          </w:tcPr>
          <w:p w:rsidR="009E46AD" w:rsidRPr="00D6423A" w:rsidRDefault="003F7BFE" w:rsidP="003560BF">
            <w:pPr>
              <w:jc w:val="center"/>
              <w:rPr>
                <w:b/>
                <w:color w:val="002060"/>
                <w:sz w:val="22"/>
                <w:szCs w:val="22"/>
              </w:rPr>
            </w:pPr>
            <w:r>
              <w:rPr>
                <w:b/>
                <w:color w:val="002060"/>
                <w:sz w:val="22"/>
                <w:szCs w:val="22"/>
              </w:rPr>
              <w:t>36</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Tablo:5</w:t>
            </w:r>
            <w:r w:rsidR="001054E4" w:rsidRPr="00D6423A">
              <w:rPr>
                <w:bCs/>
                <w:color w:val="002060"/>
                <w:spacing w:val="2"/>
                <w:sz w:val="22"/>
                <w:szCs w:val="22"/>
                <w:lang w:bidi="en-US"/>
              </w:rPr>
              <w:t xml:space="preserve"> </w:t>
            </w:r>
            <w:r w:rsidR="003F7BFE" w:rsidRPr="00D6423A">
              <w:rPr>
                <w:color w:val="002060"/>
                <w:spacing w:val="-2"/>
                <w:sz w:val="22"/>
                <w:szCs w:val="22"/>
              </w:rPr>
              <w:t>İlçenin Mevcut Personel Durumu</w:t>
            </w:r>
          </w:p>
        </w:tc>
        <w:tc>
          <w:tcPr>
            <w:tcW w:w="567" w:type="dxa"/>
          </w:tcPr>
          <w:p w:rsidR="009E46AD" w:rsidRPr="00D6423A" w:rsidRDefault="003F7BFE" w:rsidP="003560BF">
            <w:pPr>
              <w:jc w:val="center"/>
              <w:rPr>
                <w:b/>
                <w:color w:val="002060"/>
                <w:sz w:val="22"/>
                <w:szCs w:val="22"/>
              </w:rPr>
            </w:pPr>
            <w:r>
              <w:rPr>
                <w:b/>
                <w:color w:val="002060"/>
                <w:sz w:val="22"/>
                <w:szCs w:val="22"/>
              </w:rPr>
              <w:t>36</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 xml:space="preserve">Tablo:6 </w:t>
            </w:r>
            <w:r w:rsidR="003F7BFE" w:rsidRPr="00D6423A">
              <w:rPr>
                <w:color w:val="002060"/>
                <w:spacing w:val="-2"/>
                <w:sz w:val="22"/>
                <w:szCs w:val="22"/>
              </w:rPr>
              <w:t>2013-2014 Yılı Öğrenci Durumu Ve Okullaşma Oranı</w:t>
            </w:r>
          </w:p>
        </w:tc>
        <w:tc>
          <w:tcPr>
            <w:tcW w:w="567" w:type="dxa"/>
          </w:tcPr>
          <w:p w:rsidR="009E46AD" w:rsidRPr="00D6423A" w:rsidRDefault="009E46AD" w:rsidP="004001EE">
            <w:pPr>
              <w:jc w:val="center"/>
              <w:rPr>
                <w:b/>
                <w:color w:val="002060"/>
                <w:sz w:val="22"/>
                <w:szCs w:val="22"/>
              </w:rPr>
            </w:pPr>
            <w:r w:rsidRPr="00D6423A">
              <w:rPr>
                <w:b/>
                <w:color w:val="002060"/>
                <w:sz w:val="22"/>
                <w:szCs w:val="22"/>
              </w:rPr>
              <w:t>3</w:t>
            </w:r>
            <w:r w:rsidR="003F7BFE">
              <w:rPr>
                <w:b/>
                <w:color w:val="002060"/>
                <w:sz w:val="22"/>
                <w:szCs w:val="22"/>
              </w:rPr>
              <w:t>7</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Tablo:7</w:t>
            </w:r>
            <w:r w:rsidRPr="00D6423A">
              <w:rPr>
                <w:color w:val="002060"/>
                <w:spacing w:val="-13"/>
                <w:sz w:val="22"/>
                <w:szCs w:val="22"/>
              </w:rPr>
              <w:t xml:space="preserve"> </w:t>
            </w:r>
            <w:r w:rsidR="003F7BFE" w:rsidRPr="00D6423A">
              <w:rPr>
                <w:color w:val="002060"/>
                <w:spacing w:val="-2"/>
                <w:sz w:val="22"/>
                <w:szCs w:val="22"/>
              </w:rPr>
              <w:t>Temel Eğitim Kurumları 2013-2014 Yılı Genel Öğrenci Sayıları</w:t>
            </w:r>
          </w:p>
        </w:tc>
        <w:tc>
          <w:tcPr>
            <w:tcW w:w="567" w:type="dxa"/>
          </w:tcPr>
          <w:p w:rsidR="009E46AD" w:rsidRPr="00D6423A" w:rsidRDefault="004001EE" w:rsidP="003560BF">
            <w:pPr>
              <w:jc w:val="center"/>
              <w:rPr>
                <w:b/>
                <w:color w:val="002060"/>
                <w:sz w:val="22"/>
                <w:szCs w:val="22"/>
              </w:rPr>
            </w:pPr>
            <w:r w:rsidRPr="00D6423A">
              <w:rPr>
                <w:b/>
                <w:color w:val="002060"/>
                <w:sz w:val="22"/>
                <w:szCs w:val="22"/>
              </w:rPr>
              <w:t>3</w:t>
            </w:r>
            <w:r w:rsidR="003F7BFE">
              <w:rPr>
                <w:b/>
                <w:color w:val="002060"/>
                <w:sz w:val="22"/>
                <w:szCs w:val="22"/>
              </w:rPr>
              <w:t>7</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Tablo:8</w:t>
            </w:r>
            <w:r w:rsidRPr="00D6423A">
              <w:rPr>
                <w:color w:val="002060"/>
                <w:spacing w:val="-2"/>
                <w:sz w:val="22"/>
                <w:szCs w:val="22"/>
              </w:rPr>
              <w:t xml:space="preserve"> </w:t>
            </w:r>
            <w:r w:rsidR="003F7BFE" w:rsidRPr="00D6423A">
              <w:rPr>
                <w:color w:val="002060"/>
                <w:spacing w:val="-1"/>
                <w:sz w:val="22"/>
                <w:szCs w:val="22"/>
              </w:rPr>
              <w:t>2013-2014 İlçe Geneli İlkokul-Ortaokul İkili/Normal Eğitim Durumu</w:t>
            </w:r>
          </w:p>
        </w:tc>
        <w:tc>
          <w:tcPr>
            <w:tcW w:w="567" w:type="dxa"/>
          </w:tcPr>
          <w:p w:rsidR="009E46AD" w:rsidRPr="00D6423A" w:rsidRDefault="004001EE" w:rsidP="003560BF">
            <w:pPr>
              <w:jc w:val="center"/>
              <w:rPr>
                <w:b/>
                <w:color w:val="002060"/>
                <w:sz w:val="22"/>
                <w:szCs w:val="22"/>
              </w:rPr>
            </w:pPr>
            <w:r w:rsidRPr="00D6423A">
              <w:rPr>
                <w:b/>
                <w:color w:val="002060"/>
                <w:sz w:val="22"/>
                <w:szCs w:val="22"/>
              </w:rPr>
              <w:t>3</w:t>
            </w:r>
            <w:r w:rsidR="003F7BFE">
              <w:rPr>
                <w:b/>
                <w:color w:val="002060"/>
                <w:sz w:val="22"/>
                <w:szCs w:val="22"/>
              </w:rPr>
              <w:t>8</w:t>
            </w:r>
          </w:p>
        </w:tc>
      </w:tr>
      <w:tr w:rsidR="009E46AD" w:rsidRPr="00D6423A" w:rsidTr="00C3672B">
        <w:tc>
          <w:tcPr>
            <w:tcW w:w="8755" w:type="dxa"/>
          </w:tcPr>
          <w:p w:rsidR="009E46AD" w:rsidRPr="00D6423A" w:rsidRDefault="009E46AD" w:rsidP="003F7BFE">
            <w:pPr>
              <w:rPr>
                <w:color w:val="002060"/>
                <w:sz w:val="22"/>
                <w:szCs w:val="22"/>
              </w:rPr>
            </w:pPr>
            <w:r w:rsidRPr="00D6423A">
              <w:rPr>
                <w:color w:val="002060"/>
                <w:sz w:val="22"/>
                <w:szCs w:val="22"/>
              </w:rPr>
              <w:t>Tablo:9</w:t>
            </w:r>
            <w:r w:rsidRPr="00D6423A">
              <w:rPr>
                <w:bCs/>
                <w:color w:val="002060"/>
                <w:spacing w:val="-2"/>
                <w:sz w:val="22"/>
                <w:szCs w:val="22"/>
              </w:rPr>
              <w:t xml:space="preserve"> </w:t>
            </w:r>
            <w:r w:rsidR="003F7BFE" w:rsidRPr="00D6423A">
              <w:rPr>
                <w:bCs/>
                <w:color w:val="002060"/>
                <w:spacing w:val="-4"/>
                <w:sz w:val="22"/>
                <w:szCs w:val="22"/>
              </w:rPr>
              <w:t xml:space="preserve">2013-2014 </w:t>
            </w:r>
            <w:r w:rsidR="003F7BFE" w:rsidRPr="00D6423A">
              <w:rPr>
                <w:color w:val="002060"/>
                <w:spacing w:val="-4"/>
                <w:sz w:val="22"/>
                <w:szCs w:val="22"/>
              </w:rPr>
              <w:t>Ortaöğretim Okullarının Genel Durumu</w:t>
            </w:r>
          </w:p>
        </w:tc>
        <w:tc>
          <w:tcPr>
            <w:tcW w:w="567" w:type="dxa"/>
          </w:tcPr>
          <w:p w:rsidR="009E46AD" w:rsidRPr="00D6423A" w:rsidRDefault="004001EE" w:rsidP="003560BF">
            <w:pPr>
              <w:jc w:val="center"/>
              <w:rPr>
                <w:b/>
                <w:color w:val="002060"/>
                <w:sz w:val="22"/>
                <w:szCs w:val="22"/>
              </w:rPr>
            </w:pPr>
            <w:r w:rsidRPr="00D6423A">
              <w:rPr>
                <w:b/>
                <w:color w:val="002060"/>
                <w:sz w:val="22"/>
                <w:szCs w:val="22"/>
              </w:rPr>
              <w:t>3</w:t>
            </w:r>
            <w:r w:rsidR="003F7BFE">
              <w:rPr>
                <w:b/>
                <w:color w:val="002060"/>
                <w:sz w:val="22"/>
                <w:szCs w:val="22"/>
              </w:rPr>
              <w:t>8</w:t>
            </w:r>
          </w:p>
        </w:tc>
      </w:tr>
      <w:tr w:rsidR="009E46AD" w:rsidRPr="00D6423A" w:rsidTr="00C3672B">
        <w:tc>
          <w:tcPr>
            <w:tcW w:w="8755" w:type="dxa"/>
          </w:tcPr>
          <w:p w:rsidR="009E46AD" w:rsidRPr="00D6423A" w:rsidRDefault="009E46AD" w:rsidP="00140F11">
            <w:pPr>
              <w:shd w:val="clear" w:color="auto" w:fill="FFFFFF"/>
              <w:rPr>
                <w:color w:val="002060"/>
                <w:spacing w:val="-2"/>
                <w:sz w:val="22"/>
                <w:szCs w:val="22"/>
              </w:rPr>
            </w:pPr>
            <w:r w:rsidRPr="00D6423A">
              <w:rPr>
                <w:color w:val="002060"/>
                <w:sz w:val="22"/>
                <w:szCs w:val="22"/>
              </w:rPr>
              <w:t>Tablo:10</w:t>
            </w:r>
            <w:r w:rsidRPr="00D6423A">
              <w:rPr>
                <w:color w:val="002060"/>
                <w:spacing w:val="-2"/>
                <w:sz w:val="22"/>
                <w:szCs w:val="22"/>
              </w:rPr>
              <w:t xml:space="preserve"> </w:t>
            </w:r>
            <w:r w:rsidR="00140F11">
              <w:rPr>
                <w:color w:val="002060"/>
                <w:spacing w:val="-2"/>
                <w:sz w:val="22"/>
                <w:szCs w:val="22"/>
              </w:rPr>
              <w:t>Özel Eğitim Genel Bilgisi</w:t>
            </w:r>
          </w:p>
        </w:tc>
        <w:tc>
          <w:tcPr>
            <w:tcW w:w="567" w:type="dxa"/>
          </w:tcPr>
          <w:p w:rsidR="009E46AD" w:rsidRPr="00D6423A" w:rsidRDefault="00140F11" w:rsidP="003560BF">
            <w:pPr>
              <w:jc w:val="center"/>
              <w:rPr>
                <w:b/>
                <w:color w:val="002060"/>
                <w:sz w:val="22"/>
                <w:szCs w:val="22"/>
              </w:rPr>
            </w:pPr>
            <w:r>
              <w:rPr>
                <w:b/>
                <w:color w:val="002060"/>
                <w:sz w:val="22"/>
                <w:szCs w:val="22"/>
              </w:rPr>
              <w:t>39</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Tablo:11</w:t>
            </w:r>
            <w:r w:rsidR="003F7BFE">
              <w:rPr>
                <w:color w:val="002060"/>
                <w:sz w:val="22"/>
                <w:szCs w:val="22"/>
              </w:rPr>
              <w:t xml:space="preserve"> </w:t>
            </w:r>
            <w:r w:rsidR="00140F11" w:rsidRPr="00D6423A">
              <w:rPr>
                <w:color w:val="002060"/>
                <w:spacing w:val="-1"/>
                <w:sz w:val="22"/>
                <w:szCs w:val="22"/>
              </w:rPr>
              <w:t>Temel Eğitim ve Ortaöğretim Kurumlarının Yıllara Göre Toplam Öğrenci Sayıları</w:t>
            </w:r>
          </w:p>
        </w:tc>
        <w:tc>
          <w:tcPr>
            <w:tcW w:w="567" w:type="dxa"/>
          </w:tcPr>
          <w:p w:rsidR="009E46AD" w:rsidRPr="00D6423A" w:rsidRDefault="004001EE" w:rsidP="003560BF">
            <w:pPr>
              <w:jc w:val="center"/>
              <w:rPr>
                <w:b/>
                <w:color w:val="002060"/>
                <w:sz w:val="22"/>
                <w:szCs w:val="22"/>
              </w:rPr>
            </w:pPr>
            <w:r w:rsidRPr="00D6423A">
              <w:rPr>
                <w:b/>
                <w:color w:val="002060"/>
                <w:sz w:val="22"/>
                <w:szCs w:val="22"/>
              </w:rPr>
              <w:t>40</w:t>
            </w:r>
          </w:p>
        </w:tc>
      </w:tr>
      <w:tr w:rsidR="009E46AD" w:rsidRPr="00D6423A" w:rsidTr="00C3672B">
        <w:tc>
          <w:tcPr>
            <w:tcW w:w="8755" w:type="dxa"/>
          </w:tcPr>
          <w:p w:rsidR="009E46AD" w:rsidRPr="00D6423A" w:rsidRDefault="009E46AD" w:rsidP="00140F11">
            <w:pPr>
              <w:shd w:val="clear" w:color="auto" w:fill="FFFFFF"/>
              <w:rPr>
                <w:color w:val="002060"/>
                <w:spacing w:val="-4"/>
                <w:sz w:val="22"/>
                <w:szCs w:val="22"/>
              </w:rPr>
            </w:pPr>
            <w:r w:rsidRPr="00D6423A">
              <w:rPr>
                <w:color w:val="002060"/>
                <w:sz w:val="22"/>
                <w:szCs w:val="22"/>
              </w:rPr>
              <w:t>Tablo:12</w:t>
            </w:r>
            <w:r w:rsidR="003F7BFE">
              <w:rPr>
                <w:color w:val="002060"/>
                <w:sz w:val="22"/>
                <w:szCs w:val="22"/>
              </w:rPr>
              <w:t xml:space="preserve"> </w:t>
            </w:r>
            <w:r w:rsidR="00140F11" w:rsidRPr="00D6423A">
              <w:rPr>
                <w:color w:val="002060"/>
                <w:sz w:val="22"/>
                <w:szCs w:val="22"/>
              </w:rPr>
              <w:t>Temel Eğitim Okulları İçin Beklenen Öğrenci Sayısı</w:t>
            </w:r>
          </w:p>
        </w:tc>
        <w:tc>
          <w:tcPr>
            <w:tcW w:w="567" w:type="dxa"/>
          </w:tcPr>
          <w:p w:rsidR="009E46AD" w:rsidRPr="00D6423A" w:rsidRDefault="003F7BFE" w:rsidP="003560BF">
            <w:pPr>
              <w:jc w:val="center"/>
              <w:rPr>
                <w:b/>
                <w:color w:val="002060"/>
                <w:sz w:val="22"/>
                <w:szCs w:val="22"/>
              </w:rPr>
            </w:pPr>
            <w:r>
              <w:rPr>
                <w:b/>
                <w:color w:val="002060"/>
                <w:sz w:val="22"/>
                <w:szCs w:val="22"/>
              </w:rPr>
              <w:t>4</w:t>
            </w:r>
            <w:r w:rsidR="00140F11">
              <w:rPr>
                <w:b/>
                <w:color w:val="002060"/>
                <w:sz w:val="22"/>
                <w:szCs w:val="22"/>
              </w:rPr>
              <w:t>1</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Tablo:13</w:t>
            </w:r>
            <w:r w:rsidRPr="00D6423A">
              <w:rPr>
                <w:color w:val="002060"/>
                <w:spacing w:val="-1"/>
                <w:sz w:val="22"/>
                <w:szCs w:val="22"/>
              </w:rPr>
              <w:t xml:space="preserve"> </w:t>
            </w:r>
            <w:r w:rsidR="00140F11" w:rsidRPr="00D6423A">
              <w:rPr>
                <w:color w:val="002060"/>
                <w:sz w:val="22"/>
                <w:szCs w:val="22"/>
              </w:rPr>
              <w:t>SBS/TEOG Başarı Durumu</w:t>
            </w:r>
          </w:p>
        </w:tc>
        <w:tc>
          <w:tcPr>
            <w:tcW w:w="567" w:type="dxa"/>
          </w:tcPr>
          <w:p w:rsidR="009E46AD" w:rsidRPr="00D6423A" w:rsidRDefault="004001EE" w:rsidP="003560BF">
            <w:pPr>
              <w:jc w:val="center"/>
              <w:rPr>
                <w:b/>
                <w:color w:val="002060"/>
                <w:sz w:val="22"/>
                <w:szCs w:val="22"/>
              </w:rPr>
            </w:pPr>
            <w:r w:rsidRPr="00D6423A">
              <w:rPr>
                <w:b/>
                <w:color w:val="002060"/>
                <w:sz w:val="22"/>
                <w:szCs w:val="22"/>
              </w:rPr>
              <w:t>41</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 xml:space="preserve">Tablo:14 </w:t>
            </w:r>
            <w:r w:rsidR="00140F11" w:rsidRPr="00D6423A">
              <w:rPr>
                <w:color w:val="002060"/>
                <w:sz w:val="22"/>
                <w:szCs w:val="22"/>
              </w:rPr>
              <w:t>Üniversiteye Yerleşme Oranları</w:t>
            </w:r>
          </w:p>
        </w:tc>
        <w:tc>
          <w:tcPr>
            <w:tcW w:w="567" w:type="dxa"/>
          </w:tcPr>
          <w:p w:rsidR="009E46AD" w:rsidRPr="00D6423A" w:rsidRDefault="004001EE" w:rsidP="003560BF">
            <w:pPr>
              <w:jc w:val="center"/>
              <w:rPr>
                <w:b/>
                <w:color w:val="002060"/>
                <w:sz w:val="22"/>
                <w:szCs w:val="22"/>
              </w:rPr>
            </w:pPr>
            <w:r w:rsidRPr="00D6423A">
              <w:rPr>
                <w:b/>
                <w:color w:val="002060"/>
                <w:sz w:val="22"/>
                <w:szCs w:val="22"/>
              </w:rPr>
              <w:t>4</w:t>
            </w:r>
            <w:r w:rsidR="00140F11">
              <w:rPr>
                <w:b/>
                <w:color w:val="002060"/>
                <w:sz w:val="22"/>
                <w:szCs w:val="22"/>
              </w:rPr>
              <w:t>1</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 xml:space="preserve">Tablo:15 </w:t>
            </w:r>
            <w:r w:rsidR="00140F11" w:rsidRPr="00D6423A">
              <w:rPr>
                <w:color w:val="002060"/>
                <w:sz w:val="22"/>
                <w:szCs w:val="22"/>
              </w:rPr>
              <w:t>Üniversite</w:t>
            </w:r>
            <w:r w:rsidR="00140F11">
              <w:rPr>
                <w:color w:val="002060"/>
                <w:sz w:val="22"/>
                <w:szCs w:val="22"/>
              </w:rPr>
              <w:t xml:space="preserve"> Sınav İlçe Ortalaması</w:t>
            </w:r>
          </w:p>
        </w:tc>
        <w:tc>
          <w:tcPr>
            <w:tcW w:w="567" w:type="dxa"/>
          </w:tcPr>
          <w:p w:rsidR="009E46AD" w:rsidRPr="00D6423A" w:rsidRDefault="004001EE" w:rsidP="003560BF">
            <w:pPr>
              <w:jc w:val="center"/>
              <w:rPr>
                <w:b/>
                <w:color w:val="002060"/>
                <w:sz w:val="22"/>
                <w:szCs w:val="22"/>
              </w:rPr>
            </w:pPr>
            <w:r w:rsidRPr="00D6423A">
              <w:rPr>
                <w:b/>
                <w:color w:val="002060"/>
                <w:sz w:val="22"/>
                <w:szCs w:val="22"/>
              </w:rPr>
              <w:t>4</w:t>
            </w:r>
            <w:r w:rsidR="00140F11">
              <w:rPr>
                <w:b/>
                <w:color w:val="002060"/>
                <w:sz w:val="22"/>
                <w:szCs w:val="22"/>
              </w:rPr>
              <w:t>1</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lastRenderedPageBreak/>
              <w:t xml:space="preserve">Tablo:16 </w:t>
            </w:r>
            <w:r w:rsidR="00140F11" w:rsidRPr="00D6423A">
              <w:rPr>
                <w:color w:val="002060"/>
                <w:sz w:val="22"/>
                <w:szCs w:val="22"/>
              </w:rPr>
              <w:t>Halk Eğitim Faaliyetleri</w:t>
            </w:r>
          </w:p>
        </w:tc>
        <w:tc>
          <w:tcPr>
            <w:tcW w:w="567" w:type="dxa"/>
          </w:tcPr>
          <w:p w:rsidR="009E46AD" w:rsidRPr="00D6423A" w:rsidRDefault="004001EE" w:rsidP="003560BF">
            <w:pPr>
              <w:jc w:val="center"/>
              <w:rPr>
                <w:b/>
                <w:color w:val="002060"/>
                <w:sz w:val="22"/>
                <w:szCs w:val="22"/>
              </w:rPr>
            </w:pPr>
            <w:r w:rsidRPr="00D6423A">
              <w:rPr>
                <w:b/>
                <w:color w:val="002060"/>
                <w:sz w:val="22"/>
                <w:szCs w:val="22"/>
              </w:rPr>
              <w:t>42</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 xml:space="preserve">Tablo:17 </w:t>
            </w:r>
            <w:proofErr w:type="spellStart"/>
            <w:r w:rsidR="00140F11" w:rsidRPr="00D6423A">
              <w:rPr>
                <w:color w:val="002060"/>
                <w:spacing w:val="-2"/>
                <w:sz w:val="22"/>
                <w:szCs w:val="22"/>
              </w:rPr>
              <w:t>Hizmetiçi</w:t>
            </w:r>
            <w:proofErr w:type="spellEnd"/>
            <w:r w:rsidR="00140F11" w:rsidRPr="00D6423A">
              <w:rPr>
                <w:color w:val="002060"/>
                <w:spacing w:val="-2"/>
                <w:sz w:val="22"/>
                <w:szCs w:val="22"/>
              </w:rPr>
              <w:t xml:space="preserve"> Eğitim Kapsamında Açılan Kurslar Ve Seminerler</w:t>
            </w:r>
          </w:p>
        </w:tc>
        <w:tc>
          <w:tcPr>
            <w:tcW w:w="567" w:type="dxa"/>
          </w:tcPr>
          <w:p w:rsidR="009E46AD" w:rsidRPr="00D6423A" w:rsidRDefault="00EF2164" w:rsidP="003560BF">
            <w:pPr>
              <w:jc w:val="center"/>
              <w:rPr>
                <w:b/>
                <w:color w:val="002060"/>
                <w:sz w:val="22"/>
                <w:szCs w:val="22"/>
              </w:rPr>
            </w:pPr>
            <w:r w:rsidRPr="00D6423A">
              <w:rPr>
                <w:b/>
                <w:color w:val="002060"/>
                <w:sz w:val="22"/>
                <w:szCs w:val="22"/>
              </w:rPr>
              <w:t>4</w:t>
            </w:r>
            <w:r w:rsidR="00140F11">
              <w:rPr>
                <w:b/>
                <w:color w:val="002060"/>
                <w:sz w:val="22"/>
                <w:szCs w:val="22"/>
              </w:rPr>
              <w:t>3</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 xml:space="preserve">Tablo:18 </w:t>
            </w:r>
            <w:r w:rsidR="00140F11" w:rsidRPr="00D6423A">
              <w:rPr>
                <w:color w:val="002060"/>
                <w:sz w:val="22"/>
                <w:szCs w:val="22"/>
              </w:rPr>
              <w:t>Birimlerine Göre Bütçe Dağılımı</w:t>
            </w:r>
          </w:p>
        </w:tc>
        <w:tc>
          <w:tcPr>
            <w:tcW w:w="567" w:type="dxa"/>
          </w:tcPr>
          <w:p w:rsidR="009E46AD" w:rsidRPr="00D6423A" w:rsidRDefault="003D36FD" w:rsidP="003560BF">
            <w:pPr>
              <w:jc w:val="center"/>
              <w:rPr>
                <w:b/>
                <w:color w:val="002060"/>
                <w:sz w:val="22"/>
                <w:szCs w:val="22"/>
              </w:rPr>
            </w:pPr>
            <w:r w:rsidRPr="00D6423A">
              <w:rPr>
                <w:b/>
                <w:color w:val="002060"/>
                <w:sz w:val="22"/>
                <w:szCs w:val="22"/>
              </w:rPr>
              <w:t>4</w:t>
            </w:r>
            <w:r w:rsidR="00140F11">
              <w:rPr>
                <w:b/>
                <w:color w:val="002060"/>
                <w:sz w:val="22"/>
                <w:szCs w:val="22"/>
              </w:rPr>
              <w:t>6</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 xml:space="preserve">Tablo:19 </w:t>
            </w:r>
            <w:r w:rsidR="00140F11" w:rsidRPr="00D6423A">
              <w:rPr>
                <w:color w:val="002060"/>
                <w:sz w:val="22"/>
                <w:szCs w:val="22"/>
              </w:rPr>
              <w:t>Stratejik Plan Üst Politika Belgeleri</w:t>
            </w:r>
          </w:p>
        </w:tc>
        <w:tc>
          <w:tcPr>
            <w:tcW w:w="567" w:type="dxa"/>
          </w:tcPr>
          <w:p w:rsidR="009E46AD" w:rsidRPr="00D6423A" w:rsidRDefault="003D36FD" w:rsidP="003560BF">
            <w:pPr>
              <w:jc w:val="center"/>
              <w:rPr>
                <w:b/>
                <w:color w:val="002060"/>
                <w:sz w:val="22"/>
                <w:szCs w:val="22"/>
              </w:rPr>
            </w:pPr>
            <w:r w:rsidRPr="00D6423A">
              <w:rPr>
                <w:b/>
                <w:color w:val="002060"/>
                <w:sz w:val="22"/>
                <w:szCs w:val="22"/>
              </w:rPr>
              <w:t>45</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Tablo:20</w:t>
            </w:r>
            <w:r w:rsidR="003D36FD" w:rsidRPr="00D6423A">
              <w:rPr>
                <w:color w:val="002060"/>
                <w:sz w:val="22"/>
                <w:szCs w:val="22"/>
              </w:rPr>
              <w:t xml:space="preserve"> </w:t>
            </w:r>
            <w:r w:rsidR="00140F11" w:rsidRPr="00D6423A">
              <w:rPr>
                <w:color w:val="002060"/>
                <w:sz w:val="22"/>
                <w:szCs w:val="22"/>
              </w:rPr>
              <w:t>Güçlü Yönler</w:t>
            </w:r>
          </w:p>
        </w:tc>
        <w:tc>
          <w:tcPr>
            <w:tcW w:w="567" w:type="dxa"/>
          </w:tcPr>
          <w:p w:rsidR="009E46AD" w:rsidRPr="00D6423A" w:rsidRDefault="003D36FD" w:rsidP="003560BF">
            <w:pPr>
              <w:jc w:val="center"/>
              <w:rPr>
                <w:b/>
                <w:color w:val="002060"/>
                <w:sz w:val="22"/>
                <w:szCs w:val="22"/>
              </w:rPr>
            </w:pPr>
            <w:r w:rsidRPr="00D6423A">
              <w:rPr>
                <w:b/>
                <w:color w:val="002060"/>
                <w:sz w:val="22"/>
                <w:szCs w:val="22"/>
              </w:rPr>
              <w:t>4</w:t>
            </w:r>
            <w:r w:rsidR="00140F11">
              <w:rPr>
                <w:b/>
                <w:color w:val="002060"/>
                <w:sz w:val="22"/>
                <w:szCs w:val="22"/>
              </w:rPr>
              <w:t>7</w:t>
            </w:r>
          </w:p>
        </w:tc>
      </w:tr>
      <w:tr w:rsidR="009E46AD" w:rsidRPr="00D6423A" w:rsidTr="00C3672B">
        <w:tc>
          <w:tcPr>
            <w:tcW w:w="8755" w:type="dxa"/>
          </w:tcPr>
          <w:p w:rsidR="009E46AD" w:rsidRPr="00D6423A" w:rsidRDefault="009E46AD" w:rsidP="00140F11">
            <w:pPr>
              <w:rPr>
                <w:color w:val="002060"/>
                <w:sz w:val="22"/>
                <w:szCs w:val="22"/>
              </w:rPr>
            </w:pPr>
            <w:r w:rsidRPr="00D6423A">
              <w:rPr>
                <w:color w:val="002060"/>
                <w:sz w:val="22"/>
                <w:szCs w:val="22"/>
              </w:rPr>
              <w:t xml:space="preserve">Tablo:21 </w:t>
            </w:r>
            <w:r w:rsidR="00140F11" w:rsidRPr="00D6423A">
              <w:rPr>
                <w:color w:val="002060"/>
                <w:sz w:val="22"/>
                <w:szCs w:val="22"/>
              </w:rPr>
              <w:t>Zayıf Yönler</w:t>
            </w:r>
          </w:p>
        </w:tc>
        <w:tc>
          <w:tcPr>
            <w:tcW w:w="567" w:type="dxa"/>
          </w:tcPr>
          <w:p w:rsidR="009E46AD" w:rsidRPr="00D6423A" w:rsidRDefault="00EF2164" w:rsidP="003560BF">
            <w:pPr>
              <w:jc w:val="center"/>
              <w:rPr>
                <w:b/>
                <w:color w:val="002060"/>
                <w:sz w:val="22"/>
                <w:szCs w:val="22"/>
              </w:rPr>
            </w:pPr>
            <w:r w:rsidRPr="00D6423A">
              <w:rPr>
                <w:b/>
                <w:color w:val="002060"/>
                <w:sz w:val="22"/>
                <w:szCs w:val="22"/>
              </w:rPr>
              <w:t>4</w:t>
            </w:r>
            <w:r w:rsidR="00140F11">
              <w:rPr>
                <w:b/>
                <w:color w:val="002060"/>
                <w:sz w:val="22"/>
                <w:szCs w:val="22"/>
              </w:rPr>
              <w:t>8</w:t>
            </w:r>
          </w:p>
        </w:tc>
      </w:tr>
      <w:tr w:rsidR="000F0841" w:rsidRPr="00D6423A" w:rsidTr="00C3672B">
        <w:tc>
          <w:tcPr>
            <w:tcW w:w="8755" w:type="dxa"/>
          </w:tcPr>
          <w:p w:rsidR="000F0841" w:rsidRPr="00D6423A" w:rsidRDefault="000F0841" w:rsidP="00140F11">
            <w:pPr>
              <w:rPr>
                <w:color w:val="002060"/>
                <w:sz w:val="22"/>
                <w:szCs w:val="22"/>
              </w:rPr>
            </w:pPr>
            <w:r w:rsidRPr="00D6423A">
              <w:rPr>
                <w:color w:val="002060"/>
                <w:sz w:val="22"/>
                <w:szCs w:val="22"/>
              </w:rPr>
              <w:t xml:space="preserve">Tablo:22 </w:t>
            </w:r>
            <w:r w:rsidR="00140F11" w:rsidRPr="00D6423A">
              <w:rPr>
                <w:color w:val="002060"/>
                <w:sz w:val="22"/>
                <w:szCs w:val="22"/>
              </w:rPr>
              <w:t>Fırsatlar</w:t>
            </w:r>
          </w:p>
        </w:tc>
        <w:tc>
          <w:tcPr>
            <w:tcW w:w="567" w:type="dxa"/>
          </w:tcPr>
          <w:p w:rsidR="000F0841" w:rsidRPr="00D6423A" w:rsidRDefault="00EF2164" w:rsidP="003560BF">
            <w:pPr>
              <w:jc w:val="center"/>
              <w:rPr>
                <w:b/>
                <w:color w:val="002060"/>
                <w:sz w:val="22"/>
                <w:szCs w:val="22"/>
              </w:rPr>
            </w:pPr>
            <w:r w:rsidRPr="00D6423A">
              <w:rPr>
                <w:b/>
                <w:color w:val="002060"/>
                <w:sz w:val="22"/>
                <w:szCs w:val="22"/>
              </w:rPr>
              <w:t>4</w:t>
            </w:r>
            <w:r w:rsidR="00140F11">
              <w:rPr>
                <w:b/>
                <w:color w:val="002060"/>
                <w:sz w:val="22"/>
                <w:szCs w:val="22"/>
              </w:rPr>
              <w:t>9</w:t>
            </w:r>
          </w:p>
        </w:tc>
      </w:tr>
      <w:tr w:rsidR="000F0841" w:rsidRPr="00D6423A" w:rsidTr="00C3672B">
        <w:tc>
          <w:tcPr>
            <w:tcW w:w="8755" w:type="dxa"/>
          </w:tcPr>
          <w:p w:rsidR="000F0841" w:rsidRPr="00D6423A" w:rsidRDefault="000F0841" w:rsidP="00140F11">
            <w:pPr>
              <w:rPr>
                <w:color w:val="002060"/>
                <w:sz w:val="22"/>
                <w:szCs w:val="22"/>
              </w:rPr>
            </w:pPr>
            <w:r w:rsidRPr="00D6423A">
              <w:rPr>
                <w:color w:val="002060"/>
                <w:sz w:val="22"/>
                <w:szCs w:val="22"/>
              </w:rPr>
              <w:t xml:space="preserve">Tablo:23 </w:t>
            </w:r>
            <w:r w:rsidR="00140F11" w:rsidRPr="00D6423A">
              <w:rPr>
                <w:color w:val="002060"/>
                <w:sz w:val="22"/>
                <w:szCs w:val="22"/>
              </w:rPr>
              <w:t>Tehditler</w:t>
            </w:r>
          </w:p>
        </w:tc>
        <w:tc>
          <w:tcPr>
            <w:tcW w:w="567" w:type="dxa"/>
          </w:tcPr>
          <w:p w:rsidR="000F0841" w:rsidRPr="00D6423A" w:rsidRDefault="00140F11" w:rsidP="003560BF">
            <w:pPr>
              <w:jc w:val="center"/>
              <w:rPr>
                <w:b/>
                <w:color w:val="002060"/>
                <w:sz w:val="22"/>
                <w:szCs w:val="22"/>
              </w:rPr>
            </w:pPr>
            <w:r>
              <w:rPr>
                <w:b/>
                <w:color w:val="002060"/>
                <w:sz w:val="22"/>
                <w:szCs w:val="22"/>
              </w:rPr>
              <w:t>50</w:t>
            </w:r>
          </w:p>
        </w:tc>
      </w:tr>
      <w:tr w:rsidR="000F0841" w:rsidRPr="00D6423A" w:rsidTr="00C3672B">
        <w:tc>
          <w:tcPr>
            <w:tcW w:w="8755" w:type="dxa"/>
          </w:tcPr>
          <w:p w:rsidR="000F0841" w:rsidRPr="00D6423A" w:rsidRDefault="000F0841" w:rsidP="00140F11">
            <w:pPr>
              <w:rPr>
                <w:color w:val="002060"/>
                <w:sz w:val="22"/>
                <w:szCs w:val="22"/>
              </w:rPr>
            </w:pPr>
            <w:r w:rsidRPr="00D6423A">
              <w:rPr>
                <w:color w:val="002060"/>
                <w:sz w:val="22"/>
                <w:szCs w:val="22"/>
              </w:rPr>
              <w:t xml:space="preserve">Tablo:24 </w:t>
            </w:r>
            <w:r w:rsidR="001104F7" w:rsidRPr="00D6423A">
              <w:rPr>
                <w:color w:val="002060"/>
                <w:sz w:val="22"/>
                <w:szCs w:val="22"/>
              </w:rPr>
              <w:t xml:space="preserve">Stratejik Hedef </w:t>
            </w:r>
            <w:proofErr w:type="gramStart"/>
            <w:r w:rsidR="001104F7" w:rsidRPr="00D6423A">
              <w:rPr>
                <w:color w:val="002060"/>
                <w:sz w:val="22"/>
                <w:szCs w:val="22"/>
              </w:rPr>
              <w:t>1.1</w:t>
            </w:r>
            <w:proofErr w:type="gramEnd"/>
            <w:r w:rsidR="001104F7" w:rsidRPr="00D6423A">
              <w:rPr>
                <w:color w:val="002060"/>
                <w:sz w:val="22"/>
                <w:szCs w:val="22"/>
              </w:rPr>
              <w:t>. Performans Göstergeleri</w:t>
            </w:r>
          </w:p>
        </w:tc>
        <w:tc>
          <w:tcPr>
            <w:tcW w:w="567" w:type="dxa"/>
          </w:tcPr>
          <w:p w:rsidR="000F0841" w:rsidRPr="00D6423A" w:rsidRDefault="001104F7" w:rsidP="003560BF">
            <w:pPr>
              <w:jc w:val="center"/>
              <w:rPr>
                <w:b/>
                <w:color w:val="002060"/>
                <w:sz w:val="22"/>
                <w:szCs w:val="22"/>
              </w:rPr>
            </w:pPr>
            <w:r>
              <w:rPr>
                <w:b/>
                <w:color w:val="002060"/>
                <w:sz w:val="22"/>
                <w:szCs w:val="22"/>
              </w:rPr>
              <w:t>63</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Tablo:25</w:t>
            </w:r>
            <w:r w:rsidR="009E46AD" w:rsidRPr="00D6423A">
              <w:rPr>
                <w:color w:val="002060"/>
                <w:sz w:val="22"/>
                <w:szCs w:val="22"/>
              </w:rPr>
              <w:t xml:space="preserve"> </w:t>
            </w:r>
            <w:r w:rsidR="001104F7" w:rsidRPr="00D6423A">
              <w:rPr>
                <w:color w:val="002060"/>
                <w:sz w:val="22"/>
                <w:szCs w:val="22"/>
              </w:rPr>
              <w:t>Stratejiler Amaç 1 – Hedef 1 – Stratejiler</w:t>
            </w:r>
          </w:p>
        </w:tc>
        <w:tc>
          <w:tcPr>
            <w:tcW w:w="567" w:type="dxa"/>
          </w:tcPr>
          <w:p w:rsidR="009E46AD" w:rsidRPr="00D6423A" w:rsidRDefault="00BE7091" w:rsidP="003560BF">
            <w:pPr>
              <w:jc w:val="center"/>
              <w:rPr>
                <w:b/>
                <w:color w:val="002060"/>
                <w:sz w:val="22"/>
                <w:szCs w:val="22"/>
              </w:rPr>
            </w:pPr>
            <w:r w:rsidRPr="00D6423A">
              <w:rPr>
                <w:b/>
                <w:color w:val="002060"/>
                <w:sz w:val="22"/>
                <w:szCs w:val="22"/>
              </w:rPr>
              <w:t>6</w:t>
            </w:r>
            <w:r w:rsidR="001104F7">
              <w:rPr>
                <w:b/>
                <w:color w:val="002060"/>
                <w:sz w:val="22"/>
                <w:szCs w:val="22"/>
              </w:rPr>
              <w:t>3</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Tablo:26</w:t>
            </w:r>
            <w:r w:rsidR="009E46AD" w:rsidRPr="00D6423A">
              <w:rPr>
                <w:color w:val="002060"/>
                <w:sz w:val="22"/>
                <w:szCs w:val="22"/>
              </w:rPr>
              <w:t xml:space="preserve"> </w:t>
            </w:r>
            <w:r w:rsidR="001104F7" w:rsidRPr="00D6423A">
              <w:rPr>
                <w:color w:val="002060"/>
                <w:sz w:val="22"/>
                <w:szCs w:val="22"/>
              </w:rPr>
              <w:t xml:space="preserve">Stratejik Hedef </w:t>
            </w:r>
            <w:proofErr w:type="gramStart"/>
            <w:r w:rsidR="001104F7" w:rsidRPr="00D6423A">
              <w:rPr>
                <w:color w:val="002060"/>
                <w:sz w:val="22"/>
                <w:szCs w:val="22"/>
              </w:rPr>
              <w:t>2.1</w:t>
            </w:r>
            <w:proofErr w:type="gramEnd"/>
            <w:r w:rsidR="001104F7" w:rsidRPr="00D6423A">
              <w:rPr>
                <w:color w:val="002060"/>
                <w:sz w:val="22"/>
                <w:szCs w:val="22"/>
              </w:rPr>
              <w:t>. Performans Göstergeleri</w:t>
            </w:r>
          </w:p>
        </w:tc>
        <w:tc>
          <w:tcPr>
            <w:tcW w:w="567" w:type="dxa"/>
          </w:tcPr>
          <w:p w:rsidR="009E46AD" w:rsidRPr="00D6423A" w:rsidRDefault="003D36FD" w:rsidP="003560BF">
            <w:pPr>
              <w:jc w:val="center"/>
              <w:rPr>
                <w:b/>
                <w:color w:val="002060"/>
                <w:sz w:val="22"/>
                <w:szCs w:val="22"/>
              </w:rPr>
            </w:pPr>
            <w:r w:rsidRPr="00D6423A">
              <w:rPr>
                <w:b/>
                <w:color w:val="002060"/>
                <w:sz w:val="22"/>
                <w:szCs w:val="22"/>
              </w:rPr>
              <w:t>6</w:t>
            </w:r>
            <w:r w:rsidR="001104F7">
              <w:rPr>
                <w:b/>
                <w:color w:val="002060"/>
                <w:sz w:val="22"/>
                <w:szCs w:val="22"/>
              </w:rPr>
              <w:t>7</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Tablo:27</w:t>
            </w:r>
            <w:r w:rsidR="009E46AD" w:rsidRPr="00D6423A">
              <w:rPr>
                <w:sz w:val="22"/>
                <w:szCs w:val="22"/>
              </w:rPr>
              <w:t xml:space="preserve"> </w:t>
            </w:r>
            <w:r w:rsidR="001104F7" w:rsidRPr="00D6423A">
              <w:rPr>
                <w:color w:val="002060"/>
                <w:sz w:val="22"/>
                <w:szCs w:val="22"/>
              </w:rPr>
              <w:t>Stratejik Amaç 2 - Hedef 1 - Stratejiler</w:t>
            </w:r>
          </w:p>
        </w:tc>
        <w:tc>
          <w:tcPr>
            <w:tcW w:w="567" w:type="dxa"/>
          </w:tcPr>
          <w:p w:rsidR="00EF2164" w:rsidRPr="00D6423A" w:rsidRDefault="00EF2164" w:rsidP="00EF2164">
            <w:pPr>
              <w:jc w:val="center"/>
              <w:rPr>
                <w:b/>
                <w:color w:val="002060"/>
                <w:sz w:val="22"/>
                <w:szCs w:val="22"/>
              </w:rPr>
            </w:pPr>
            <w:r w:rsidRPr="00D6423A">
              <w:rPr>
                <w:b/>
                <w:color w:val="002060"/>
                <w:sz w:val="22"/>
                <w:szCs w:val="22"/>
              </w:rPr>
              <w:t>6</w:t>
            </w:r>
            <w:r w:rsidR="001104F7">
              <w:rPr>
                <w:b/>
                <w:color w:val="002060"/>
                <w:sz w:val="22"/>
                <w:szCs w:val="22"/>
              </w:rPr>
              <w:t>9</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Tablo:28</w:t>
            </w:r>
            <w:r w:rsidR="009E46AD" w:rsidRPr="00D6423A">
              <w:rPr>
                <w:sz w:val="22"/>
                <w:szCs w:val="22"/>
              </w:rPr>
              <w:t xml:space="preserve"> </w:t>
            </w:r>
            <w:r w:rsidR="001104F7" w:rsidRPr="00D6423A">
              <w:rPr>
                <w:color w:val="002060"/>
                <w:sz w:val="22"/>
                <w:szCs w:val="22"/>
              </w:rPr>
              <w:t xml:space="preserve">Stratejik Hedef </w:t>
            </w:r>
            <w:proofErr w:type="gramStart"/>
            <w:r w:rsidR="001104F7" w:rsidRPr="00D6423A">
              <w:rPr>
                <w:color w:val="002060"/>
                <w:sz w:val="22"/>
                <w:szCs w:val="22"/>
              </w:rPr>
              <w:t>2.2</w:t>
            </w:r>
            <w:proofErr w:type="gramEnd"/>
            <w:r w:rsidR="001104F7" w:rsidRPr="00D6423A">
              <w:rPr>
                <w:color w:val="002060"/>
                <w:sz w:val="22"/>
                <w:szCs w:val="22"/>
              </w:rPr>
              <w:t>. Performans Göstergeleri</w:t>
            </w:r>
          </w:p>
        </w:tc>
        <w:tc>
          <w:tcPr>
            <w:tcW w:w="567" w:type="dxa"/>
          </w:tcPr>
          <w:p w:rsidR="009E46AD" w:rsidRPr="00D6423A" w:rsidRDefault="001104F7" w:rsidP="00EF2164">
            <w:pPr>
              <w:jc w:val="center"/>
              <w:rPr>
                <w:b/>
                <w:color w:val="002060"/>
                <w:sz w:val="22"/>
                <w:szCs w:val="22"/>
              </w:rPr>
            </w:pPr>
            <w:r>
              <w:rPr>
                <w:b/>
                <w:color w:val="002060"/>
                <w:sz w:val="22"/>
                <w:szCs w:val="22"/>
              </w:rPr>
              <w:t>71</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 xml:space="preserve">Tablo:29 </w:t>
            </w:r>
            <w:r w:rsidR="001104F7" w:rsidRPr="00D6423A">
              <w:rPr>
                <w:color w:val="002060"/>
                <w:sz w:val="22"/>
                <w:szCs w:val="22"/>
              </w:rPr>
              <w:t>Stratejik Amaç 2 - Hedef 2 - Stratejiler</w:t>
            </w:r>
          </w:p>
        </w:tc>
        <w:tc>
          <w:tcPr>
            <w:tcW w:w="567" w:type="dxa"/>
          </w:tcPr>
          <w:p w:rsidR="009E46AD" w:rsidRPr="00D6423A" w:rsidRDefault="001104F7" w:rsidP="00EF2164">
            <w:pPr>
              <w:jc w:val="center"/>
              <w:rPr>
                <w:b/>
                <w:color w:val="002060"/>
                <w:sz w:val="22"/>
                <w:szCs w:val="22"/>
              </w:rPr>
            </w:pPr>
            <w:r>
              <w:rPr>
                <w:b/>
                <w:color w:val="002060"/>
                <w:sz w:val="22"/>
                <w:szCs w:val="22"/>
              </w:rPr>
              <w:t>72</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Tablo:30</w:t>
            </w:r>
            <w:r w:rsidR="009E46AD" w:rsidRPr="00D6423A">
              <w:rPr>
                <w:color w:val="002060"/>
                <w:sz w:val="22"/>
                <w:szCs w:val="22"/>
              </w:rPr>
              <w:t xml:space="preserve"> </w:t>
            </w:r>
            <w:r w:rsidR="001104F7" w:rsidRPr="00D6423A">
              <w:rPr>
                <w:color w:val="002060"/>
                <w:sz w:val="22"/>
                <w:szCs w:val="22"/>
              </w:rPr>
              <w:t xml:space="preserve">Stratejik Hedef </w:t>
            </w:r>
            <w:proofErr w:type="gramStart"/>
            <w:r w:rsidR="001104F7" w:rsidRPr="00D6423A">
              <w:rPr>
                <w:color w:val="002060"/>
                <w:sz w:val="22"/>
                <w:szCs w:val="22"/>
              </w:rPr>
              <w:t>2.3</w:t>
            </w:r>
            <w:proofErr w:type="gramEnd"/>
            <w:r w:rsidR="001104F7" w:rsidRPr="00D6423A">
              <w:rPr>
                <w:color w:val="002060"/>
                <w:sz w:val="22"/>
                <w:szCs w:val="22"/>
              </w:rPr>
              <w:t xml:space="preserve"> Performans Göstergeleri</w:t>
            </w:r>
          </w:p>
        </w:tc>
        <w:tc>
          <w:tcPr>
            <w:tcW w:w="567" w:type="dxa"/>
          </w:tcPr>
          <w:p w:rsidR="009E46AD" w:rsidRPr="00D6423A" w:rsidRDefault="00BE7091" w:rsidP="003560BF">
            <w:pPr>
              <w:jc w:val="center"/>
              <w:rPr>
                <w:b/>
                <w:color w:val="002060"/>
                <w:sz w:val="22"/>
                <w:szCs w:val="22"/>
              </w:rPr>
            </w:pPr>
            <w:r w:rsidRPr="00D6423A">
              <w:rPr>
                <w:b/>
                <w:color w:val="002060"/>
                <w:sz w:val="22"/>
                <w:szCs w:val="22"/>
              </w:rPr>
              <w:t>7</w:t>
            </w:r>
            <w:r w:rsidR="001104F7">
              <w:rPr>
                <w:b/>
                <w:color w:val="002060"/>
                <w:sz w:val="22"/>
                <w:szCs w:val="22"/>
              </w:rPr>
              <w:t>3</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Tablo:31</w:t>
            </w:r>
            <w:r w:rsidR="009E46AD" w:rsidRPr="00D6423A">
              <w:rPr>
                <w:color w:val="002060"/>
                <w:sz w:val="22"/>
                <w:szCs w:val="22"/>
              </w:rPr>
              <w:t xml:space="preserve"> </w:t>
            </w:r>
            <w:r w:rsidR="001104F7" w:rsidRPr="00D6423A">
              <w:rPr>
                <w:color w:val="002060"/>
                <w:sz w:val="22"/>
                <w:szCs w:val="22"/>
              </w:rPr>
              <w:t>Stratejik Amaç 2 - Hedef 3 - Stratejiler</w:t>
            </w:r>
          </w:p>
        </w:tc>
        <w:tc>
          <w:tcPr>
            <w:tcW w:w="567" w:type="dxa"/>
          </w:tcPr>
          <w:p w:rsidR="009E46AD" w:rsidRPr="00D6423A" w:rsidRDefault="00EF2164" w:rsidP="003560BF">
            <w:pPr>
              <w:jc w:val="center"/>
              <w:rPr>
                <w:b/>
                <w:color w:val="002060"/>
                <w:sz w:val="22"/>
                <w:szCs w:val="22"/>
              </w:rPr>
            </w:pPr>
            <w:r w:rsidRPr="00D6423A">
              <w:rPr>
                <w:b/>
                <w:color w:val="002060"/>
                <w:sz w:val="22"/>
                <w:szCs w:val="22"/>
              </w:rPr>
              <w:t>7</w:t>
            </w:r>
            <w:r w:rsidR="001104F7">
              <w:rPr>
                <w:b/>
                <w:color w:val="002060"/>
                <w:sz w:val="22"/>
                <w:szCs w:val="22"/>
              </w:rPr>
              <w:t>4</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Tablo:32</w:t>
            </w:r>
            <w:r w:rsidR="009E46AD" w:rsidRPr="00D6423A">
              <w:rPr>
                <w:color w:val="002060"/>
                <w:sz w:val="22"/>
                <w:szCs w:val="22"/>
              </w:rPr>
              <w:t xml:space="preserve"> </w:t>
            </w:r>
            <w:r w:rsidR="001104F7" w:rsidRPr="00D6423A">
              <w:rPr>
                <w:color w:val="002060"/>
                <w:sz w:val="22"/>
                <w:szCs w:val="22"/>
              </w:rPr>
              <w:t xml:space="preserve">Stratejik Hedef </w:t>
            </w:r>
            <w:proofErr w:type="gramStart"/>
            <w:r w:rsidR="001104F7" w:rsidRPr="00D6423A">
              <w:rPr>
                <w:color w:val="002060"/>
                <w:sz w:val="22"/>
                <w:szCs w:val="22"/>
              </w:rPr>
              <w:t>3.1</w:t>
            </w:r>
            <w:proofErr w:type="gramEnd"/>
            <w:r w:rsidR="001104F7" w:rsidRPr="00D6423A">
              <w:rPr>
                <w:color w:val="002060"/>
                <w:sz w:val="22"/>
                <w:szCs w:val="22"/>
              </w:rPr>
              <w:t>. Performans Göstergeleri</w:t>
            </w:r>
          </w:p>
        </w:tc>
        <w:tc>
          <w:tcPr>
            <w:tcW w:w="567" w:type="dxa"/>
          </w:tcPr>
          <w:p w:rsidR="009E46AD" w:rsidRPr="00D6423A" w:rsidRDefault="009A54D8" w:rsidP="00EF2164">
            <w:pPr>
              <w:jc w:val="center"/>
              <w:rPr>
                <w:b/>
                <w:color w:val="002060"/>
                <w:sz w:val="22"/>
                <w:szCs w:val="22"/>
              </w:rPr>
            </w:pPr>
            <w:r w:rsidRPr="00D6423A">
              <w:rPr>
                <w:b/>
                <w:color w:val="002060"/>
                <w:sz w:val="22"/>
                <w:szCs w:val="22"/>
              </w:rPr>
              <w:t>7</w:t>
            </w:r>
            <w:r w:rsidR="001104F7">
              <w:rPr>
                <w:b/>
                <w:color w:val="002060"/>
                <w:sz w:val="22"/>
                <w:szCs w:val="22"/>
              </w:rPr>
              <w:t>6</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Tablo:33</w:t>
            </w:r>
            <w:r w:rsidR="009E46AD" w:rsidRPr="00D6423A">
              <w:rPr>
                <w:color w:val="002060"/>
                <w:sz w:val="22"/>
                <w:szCs w:val="22"/>
              </w:rPr>
              <w:t xml:space="preserve"> </w:t>
            </w:r>
            <w:r w:rsidR="001104F7" w:rsidRPr="00D6423A">
              <w:rPr>
                <w:color w:val="002060"/>
                <w:sz w:val="22"/>
                <w:szCs w:val="22"/>
              </w:rPr>
              <w:t>Stratejik Amaç 3- Hedef 1 - Stratejiler</w:t>
            </w:r>
          </w:p>
        </w:tc>
        <w:tc>
          <w:tcPr>
            <w:tcW w:w="567" w:type="dxa"/>
          </w:tcPr>
          <w:p w:rsidR="009E46AD" w:rsidRPr="00D6423A" w:rsidRDefault="009A54D8" w:rsidP="00EF2164">
            <w:pPr>
              <w:jc w:val="center"/>
              <w:rPr>
                <w:b/>
                <w:color w:val="002060"/>
                <w:sz w:val="22"/>
                <w:szCs w:val="22"/>
              </w:rPr>
            </w:pPr>
            <w:r w:rsidRPr="00D6423A">
              <w:rPr>
                <w:b/>
                <w:color w:val="002060"/>
                <w:sz w:val="22"/>
                <w:szCs w:val="22"/>
              </w:rPr>
              <w:t>7</w:t>
            </w:r>
            <w:r w:rsidR="001104F7">
              <w:rPr>
                <w:b/>
                <w:color w:val="002060"/>
                <w:sz w:val="22"/>
                <w:szCs w:val="22"/>
              </w:rPr>
              <w:t>7</w:t>
            </w:r>
          </w:p>
        </w:tc>
      </w:tr>
      <w:tr w:rsidR="009E46AD" w:rsidRPr="00D6423A" w:rsidTr="00C3672B">
        <w:tc>
          <w:tcPr>
            <w:tcW w:w="8755" w:type="dxa"/>
          </w:tcPr>
          <w:p w:rsidR="009E46AD" w:rsidRPr="00D6423A" w:rsidRDefault="000F0841" w:rsidP="001104F7">
            <w:pPr>
              <w:rPr>
                <w:b/>
                <w:color w:val="002060"/>
                <w:sz w:val="22"/>
                <w:szCs w:val="22"/>
                <w:u w:val="single"/>
              </w:rPr>
            </w:pPr>
            <w:r w:rsidRPr="00D6423A">
              <w:rPr>
                <w:color w:val="002060"/>
                <w:sz w:val="22"/>
                <w:szCs w:val="22"/>
              </w:rPr>
              <w:t>Tablo:34</w:t>
            </w:r>
            <w:r w:rsidR="009E46AD" w:rsidRPr="00D6423A">
              <w:rPr>
                <w:color w:val="002060"/>
                <w:sz w:val="22"/>
                <w:szCs w:val="22"/>
              </w:rPr>
              <w:t xml:space="preserve"> </w:t>
            </w:r>
            <w:r w:rsidR="001104F7" w:rsidRPr="00D6423A">
              <w:rPr>
                <w:color w:val="002060"/>
                <w:sz w:val="22"/>
                <w:szCs w:val="22"/>
              </w:rPr>
              <w:t xml:space="preserve">Stratejik Hedef </w:t>
            </w:r>
            <w:proofErr w:type="gramStart"/>
            <w:r w:rsidR="001104F7" w:rsidRPr="00D6423A">
              <w:rPr>
                <w:color w:val="002060"/>
                <w:sz w:val="22"/>
                <w:szCs w:val="22"/>
              </w:rPr>
              <w:t>3.2</w:t>
            </w:r>
            <w:proofErr w:type="gramEnd"/>
            <w:r w:rsidR="001104F7" w:rsidRPr="00D6423A">
              <w:rPr>
                <w:color w:val="002060"/>
                <w:sz w:val="22"/>
                <w:szCs w:val="22"/>
              </w:rPr>
              <w:t>. Performans Göstergeleri</w:t>
            </w:r>
          </w:p>
        </w:tc>
        <w:tc>
          <w:tcPr>
            <w:tcW w:w="567" w:type="dxa"/>
          </w:tcPr>
          <w:p w:rsidR="009E46AD" w:rsidRPr="00D6423A" w:rsidRDefault="009A54D8" w:rsidP="00EF2164">
            <w:pPr>
              <w:jc w:val="center"/>
              <w:rPr>
                <w:b/>
                <w:color w:val="002060"/>
                <w:sz w:val="22"/>
                <w:szCs w:val="22"/>
              </w:rPr>
            </w:pPr>
            <w:r w:rsidRPr="00D6423A">
              <w:rPr>
                <w:b/>
                <w:color w:val="002060"/>
                <w:sz w:val="22"/>
                <w:szCs w:val="22"/>
              </w:rPr>
              <w:t>7</w:t>
            </w:r>
            <w:r w:rsidR="001104F7">
              <w:rPr>
                <w:b/>
                <w:color w:val="002060"/>
                <w:sz w:val="22"/>
                <w:szCs w:val="22"/>
              </w:rPr>
              <w:t>9</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Tablo:35</w:t>
            </w:r>
            <w:r w:rsidR="009E46AD" w:rsidRPr="00D6423A">
              <w:rPr>
                <w:color w:val="002060"/>
                <w:sz w:val="22"/>
                <w:szCs w:val="22"/>
              </w:rPr>
              <w:t xml:space="preserve"> </w:t>
            </w:r>
            <w:r w:rsidR="001104F7" w:rsidRPr="00D6423A">
              <w:rPr>
                <w:color w:val="002060"/>
                <w:sz w:val="22"/>
                <w:szCs w:val="22"/>
              </w:rPr>
              <w:t>Stratejik Amaç 3- Hedef 2 -  Stratejiler</w:t>
            </w:r>
          </w:p>
        </w:tc>
        <w:tc>
          <w:tcPr>
            <w:tcW w:w="567" w:type="dxa"/>
          </w:tcPr>
          <w:p w:rsidR="009E46AD" w:rsidRPr="00D6423A" w:rsidRDefault="001104F7" w:rsidP="00EF2164">
            <w:pPr>
              <w:jc w:val="center"/>
              <w:rPr>
                <w:b/>
                <w:color w:val="002060"/>
                <w:sz w:val="22"/>
                <w:szCs w:val="22"/>
              </w:rPr>
            </w:pPr>
            <w:r>
              <w:rPr>
                <w:b/>
                <w:color w:val="002060"/>
                <w:sz w:val="22"/>
                <w:szCs w:val="22"/>
              </w:rPr>
              <w:t>80</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Tablo:36</w:t>
            </w:r>
            <w:r w:rsidR="009E46AD" w:rsidRPr="00D6423A">
              <w:rPr>
                <w:color w:val="002060"/>
                <w:sz w:val="22"/>
                <w:szCs w:val="22"/>
              </w:rPr>
              <w:t xml:space="preserve"> </w:t>
            </w:r>
            <w:r w:rsidR="001104F7" w:rsidRPr="00D6423A">
              <w:rPr>
                <w:color w:val="002060"/>
                <w:sz w:val="22"/>
                <w:szCs w:val="22"/>
              </w:rPr>
              <w:t xml:space="preserve">Stratejik Hedef </w:t>
            </w:r>
            <w:proofErr w:type="gramStart"/>
            <w:r w:rsidR="001104F7" w:rsidRPr="00D6423A">
              <w:rPr>
                <w:color w:val="002060"/>
                <w:sz w:val="22"/>
                <w:szCs w:val="22"/>
              </w:rPr>
              <w:t>3.3</w:t>
            </w:r>
            <w:proofErr w:type="gramEnd"/>
            <w:r w:rsidR="001104F7" w:rsidRPr="00D6423A">
              <w:rPr>
                <w:color w:val="002060"/>
                <w:sz w:val="22"/>
                <w:szCs w:val="22"/>
              </w:rPr>
              <w:t>. Performans Göstergeleri</w:t>
            </w:r>
          </w:p>
        </w:tc>
        <w:tc>
          <w:tcPr>
            <w:tcW w:w="567" w:type="dxa"/>
          </w:tcPr>
          <w:p w:rsidR="009E46AD" w:rsidRPr="00D6423A" w:rsidRDefault="001104F7" w:rsidP="00EF2164">
            <w:pPr>
              <w:jc w:val="center"/>
              <w:rPr>
                <w:b/>
                <w:color w:val="002060"/>
                <w:sz w:val="22"/>
                <w:szCs w:val="22"/>
              </w:rPr>
            </w:pPr>
            <w:r>
              <w:rPr>
                <w:b/>
                <w:color w:val="002060"/>
                <w:sz w:val="22"/>
                <w:szCs w:val="22"/>
              </w:rPr>
              <w:t>81</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Tablo:37</w:t>
            </w:r>
            <w:r w:rsidR="009E46AD" w:rsidRPr="00D6423A">
              <w:rPr>
                <w:color w:val="002060"/>
                <w:sz w:val="22"/>
                <w:szCs w:val="22"/>
              </w:rPr>
              <w:t xml:space="preserve"> </w:t>
            </w:r>
            <w:r w:rsidR="001104F7" w:rsidRPr="00D6423A">
              <w:rPr>
                <w:color w:val="002060"/>
                <w:sz w:val="22"/>
                <w:szCs w:val="22"/>
              </w:rPr>
              <w:t>Stratejik Amaç 3- Hedef 3 - Stratejiler</w:t>
            </w:r>
          </w:p>
        </w:tc>
        <w:tc>
          <w:tcPr>
            <w:tcW w:w="567" w:type="dxa"/>
          </w:tcPr>
          <w:p w:rsidR="009E46AD" w:rsidRPr="00D6423A" w:rsidRDefault="001104F7" w:rsidP="00EF2164">
            <w:pPr>
              <w:jc w:val="center"/>
              <w:rPr>
                <w:b/>
                <w:color w:val="002060"/>
                <w:sz w:val="22"/>
                <w:szCs w:val="22"/>
              </w:rPr>
            </w:pPr>
            <w:r>
              <w:rPr>
                <w:b/>
                <w:color w:val="002060"/>
                <w:sz w:val="22"/>
                <w:szCs w:val="22"/>
              </w:rPr>
              <w:t>81</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 xml:space="preserve">Tablo:38 </w:t>
            </w:r>
            <w:r w:rsidR="001104F7" w:rsidRPr="00D6423A">
              <w:rPr>
                <w:color w:val="002060"/>
                <w:sz w:val="22"/>
                <w:szCs w:val="22"/>
              </w:rPr>
              <w:t xml:space="preserve">Stratejik Hedef </w:t>
            </w:r>
            <w:proofErr w:type="gramStart"/>
            <w:r w:rsidR="001104F7" w:rsidRPr="00D6423A">
              <w:rPr>
                <w:color w:val="002060"/>
                <w:sz w:val="22"/>
                <w:szCs w:val="22"/>
              </w:rPr>
              <w:t>3.4</w:t>
            </w:r>
            <w:proofErr w:type="gramEnd"/>
            <w:r w:rsidR="001104F7" w:rsidRPr="00D6423A">
              <w:rPr>
                <w:color w:val="002060"/>
                <w:sz w:val="22"/>
                <w:szCs w:val="22"/>
              </w:rPr>
              <w:t>. Performans Göstergeleri</w:t>
            </w:r>
          </w:p>
        </w:tc>
        <w:tc>
          <w:tcPr>
            <w:tcW w:w="567" w:type="dxa"/>
          </w:tcPr>
          <w:p w:rsidR="009E46AD" w:rsidRPr="00D6423A" w:rsidRDefault="001104F7" w:rsidP="00EF2164">
            <w:pPr>
              <w:jc w:val="center"/>
              <w:rPr>
                <w:b/>
                <w:color w:val="002060"/>
                <w:sz w:val="22"/>
                <w:szCs w:val="22"/>
              </w:rPr>
            </w:pPr>
            <w:r>
              <w:rPr>
                <w:b/>
                <w:color w:val="002060"/>
                <w:sz w:val="22"/>
                <w:szCs w:val="22"/>
              </w:rPr>
              <w:t>82</w:t>
            </w:r>
          </w:p>
        </w:tc>
      </w:tr>
      <w:tr w:rsidR="009E46AD" w:rsidRPr="00D6423A" w:rsidTr="00C3672B">
        <w:tc>
          <w:tcPr>
            <w:tcW w:w="8755" w:type="dxa"/>
          </w:tcPr>
          <w:p w:rsidR="009E46AD" w:rsidRPr="00D6423A" w:rsidRDefault="000F0841" w:rsidP="001104F7">
            <w:pPr>
              <w:rPr>
                <w:color w:val="002060"/>
                <w:sz w:val="22"/>
                <w:szCs w:val="22"/>
              </w:rPr>
            </w:pPr>
            <w:r w:rsidRPr="00D6423A">
              <w:rPr>
                <w:color w:val="002060"/>
                <w:sz w:val="22"/>
                <w:szCs w:val="22"/>
              </w:rPr>
              <w:t>Tablo:39</w:t>
            </w:r>
            <w:r w:rsidR="00826B35" w:rsidRPr="00D6423A">
              <w:rPr>
                <w:color w:val="002060"/>
                <w:sz w:val="22"/>
                <w:szCs w:val="22"/>
              </w:rPr>
              <w:t xml:space="preserve"> </w:t>
            </w:r>
            <w:r w:rsidR="001104F7" w:rsidRPr="00D6423A">
              <w:rPr>
                <w:color w:val="002060"/>
                <w:sz w:val="22"/>
                <w:szCs w:val="22"/>
              </w:rPr>
              <w:t>Stratejik Amaç 3- Hedef 4 - Stratejiler</w:t>
            </w:r>
          </w:p>
        </w:tc>
        <w:tc>
          <w:tcPr>
            <w:tcW w:w="567" w:type="dxa"/>
          </w:tcPr>
          <w:p w:rsidR="009E46AD" w:rsidRPr="00D6423A" w:rsidRDefault="00BE7091" w:rsidP="00EF2164">
            <w:pPr>
              <w:jc w:val="center"/>
              <w:rPr>
                <w:b/>
                <w:color w:val="002060"/>
                <w:sz w:val="22"/>
                <w:szCs w:val="22"/>
              </w:rPr>
            </w:pPr>
            <w:r w:rsidRPr="00D6423A">
              <w:rPr>
                <w:b/>
                <w:color w:val="002060"/>
                <w:sz w:val="22"/>
                <w:szCs w:val="22"/>
              </w:rPr>
              <w:t>8</w:t>
            </w:r>
            <w:r w:rsidR="001104F7">
              <w:rPr>
                <w:b/>
                <w:color w:val="002060"/>
                <w:sz w:val="22"/>
                <w:szCs w:val="22"/>
              </w:rPr>
              <w:t>2</w:t>
            </w:r>
          </w:p>
        </w:tc>
      </w:tr>
      <w:tr w:rsidR="009E46AD" w:rsidRPr="00D6423A" w:rsidTr="00C3672B">
        <w:tc>
          <w:tcPr>
            <w:tcW w:w="8755" w:type="dxa"/>
          </w:tcPr>
          <w:p w:rsidR="001104F7" w:rsidRDefault="000F0841" w:rsidP="001104F7">
            <w:pPr>
              <w:rPr>
                <w:rStyle w:val="DzMetinChar"/>
                <w:rFonts w:eastAsiaTheme="minorEastAsia"/>
                <w:bCs/>
                <w:color w:val="002060"/>
                <w:sz w:val="22"/>
                <w:szCs w:val="22"/>
              </w:rPr>
            </w:pPr>
            <w:r w:rsidRPr="00D6423A">
              <w:rPr>
                <w:color w:val="002060"/>
                <w:sz w:val="22"/>
                <w:szCs w:val="22"/>
              </w:rPr>
              <w:t>Tablo:40</w:t>
            </w:r>
            <w:r w:rsidR="009E46AD" w:rsidRPr="00D6423A">
              <w:rPr>
                <w:color w:val="002060"/>
                <w:sz w:val="22"/>
                <w:szCs w:val="22"/>
              </w:rPr>
              <w:t xml:space="preserve"> </w:t>
            </w:r>
            <w:r w:rsidR="001104F7" w:rsidRPr="00D6423A">
              <w:rPr>
                <w:rStyle w:val="DzMetinChar"/>
                <w:rFonts w:eastAsiaTheme="minorEastAsia"/>
                <w:bCs/>
                <w:color w:val="002060"/>
                <w:sz w:val="22"/>
                <w:szCs w:val="22"/>
              </w:rPr>
              <w:t>Genel Maliyet Tablosu</w:t>
            </w:r>
          </w:p>
          <w:p w:rsidR="001104F7" w:rsidRPr="00D6423A" w:rsidRDefault="001104F7" w:rsidP="001104F7">
            <w:pPr>
              <w:rPr>
                <w:color w:val="002060"/>
                <w:sz w:val="22"/>
                <w:szCs w:val="22"/>
              </w:rPr>
            </w:pPr>
            <w:r>
              <w:rPr>
                <w:rStyle w:val="DzMetinChar"/>
                <w:rFonts w:eastAsiaTheme="minorEastAsia"/>
                <w:bCs/>
                <w:color w:val="002060"/>
                <w:sz w:val="22"/>
                <w:szCs w:val="22"/>
              </w:rPr>
              <w:t>Tablo:41</w:t>
            </w:r>
            <w:r w:rsidRPr="00D6423A">
              <w:rPr>
                <w:rStyle w:val="DzMetinChar"/>
                <w:rFonts w:eastAsiaTheme="minorEastAsia"/>
                <w:bCs/>
                <w:color w:val="002060"/>
                <w:sz w:val="22"/>
                <w:szCs w:val="22"/>
              </w:rPr>
              <w:t xml:space="preserve"> Stratejik </w:t>
            </w:r>
            <w:proofErr w:type="gramStart"/>
            <w:r w:rsidRPr="00D6423A">
              <w:rPr>
                <w:rStyle w:val="DzMetinChar"/>
                <w:rFonts w:eastAsiaTheme="minorEastAsia"/>
                <w:bCs/>
                <w:color w:val="002060"/>
                <w:sz w:val="22"/>
                <w:szCs w:val="22"/>
              </w:rPr>
              <w:t>Plan  Maliyet</w:t>
            </w:r>
            <w:proofErr w:type="gramEnd"/>
            <w:r w:rsidRPr="00D6423A">
              <w:rPr>
                <w:rStyle w:val="DzMetinChar"/>
                <w:rFonts w:eastAsiaTheme="minorEastAsia"/>
                <w:bCs/>
                <w:color w:val="002060"/>
                <w:sz w:val="22"/>
                <w:szCs w:val="22"/>
              </w:rPr>
              <w:t xml:space="preserve"> Tablosu</w:t>
            </w:r>
          </w:p>
          <w:p w:rsidR="001104F7" w:rsidRPr="00D6423A" w:rsidRDefault="001104F7" w:rsidP="001104F7">
            <w:pPr>
              <w:rPr>
                <w:rStyle w:val="DzMetinChar"/>
                <w:rFonts w:eastAsiaTheme="minorEastAsia"/>
                <w:bCs/>
                <w:color w:val="002060"/>
                <w:sz w:val="22"/>
                <w:szCs w:val="22"/>
              </w:rPr>
            </w:pPr>
            <w:r>
              <w:rPr>
                <w:rStyle w:val="DzMetinChar"/>
                <w:rFonts w:eastAsiaTheme="minorEastAsia"/>
                <w:bCs/>
                <w:color w:val="002060"/>
                <w:sz w:val="22"/>
                <w:szCs w:val="22"/>
              </w:rPr>
              <w:t>Tablo:42</w:t>
            </w:r>
            <w:r w:rsidRPr="00D6423A">
              <w:rPr>
                <w:rStyle w:val="DzMetinChar"/>
                <w:rFonts w:eastAsiaTheme="minorEastAsia"/>
                <w:bCs/>
                <w:color w:val="002060"/>
                <w:sz w:val="22"/>
                <w:szCs w:val="22"/>
              </w:rPr>
              <w:t xml:space="preserve"> Stratejik </w:t>
            </w:r>
            <w:proofErr w:type="gramStart"/>
            <w:r w:rsidRPr="00D6423A">
              <w:rPr>
                <w:rStyle w:val="DzMetinChar"/>
                <w:rFonts w:eastAsiaTheme="minorEastAsia"/>
                <w:bCs/>
                <w:color w:val="002060"/>
                <w:sz w:val="22"/>
                <w:szCs w:val="22"/>
              </w:rPr>
              <w:t>Plan  İzleme</w:t>
            </w:r>
            <w:proofErr w:type="gramEnd"/>
            <w:r w:rsidRPr="00D6423A">
              <w:rPr>
                <w:rStyle w:val="DzMetinChar"/>
                <w:rFonts w:eastAsiaTheme="minorEastAsia"/>
                <w:bCs/>
                <w:color w:val="002060"/>
                <w:sz w:val="22"/>
                <w:szCs w:val="22"/>
              </w:rPr>
              <w:t xml:space="preserve"> ve Değerlendirme Süreci</w:t>
            </w:r>
          </w:p>
          <w:p w:rsidR="009E46AD" w:rsidRPr="00D6423A" w:rsidRDefault="001104F7" w:rsidP="001104F7">
            <w:pPr>
              <w:rPr>
                <w:color w:val="002060"/>
                <w:sz w:val="22"/>
                <w:szCs w:val="22"/>
              </w:rPr>
            </w:pPr>
            <w:r w:rsidRPr="00D6423A">
              <w:rPr>
                <w:rStyle w:val="DzMetinChar"/>
                <w:rFonts w:eastAsiaTheme="minorEastAsia"/>
                <w:bCs/>
                <w:color w:val="002060"/>
                <w:sz w:val="22"/>
                <w:szCs w:val="22"/>
              </w:rPr>
              <w:t>T</w:t>
            </w:r>
            <w:r>
              <w:rPr>
                <w:rStyle w:val="DzMetinChar"/>
                <w:rFonts w:eastAsiaTheme="minorEastAsia"/>
                <w:bCs/>
                <w:color w:val="002060"/>
                <w:sz w:val="22"/>
                <w:szCs w:val="22"/>
              </w:rPr>
              <w:t>ablo:43</w:t>
            </w:r>
            <w:r w:rsidRPr="00D6423A">
              <w:rPr>
                <w:rStyle w:val="DzMetinChar"/>
                <w:rFonts w:eastAsiaTheme="minorEastAsia"/>
                <w:bCs/>
                <w:color w:val="002060"/>
                <w:sz w:val="22"/>
                <w:szCs w:val="22"/>
              </w:rPr>
              <w:t xml:space="preserve"> Stratejik </w:t>
            </w:r>
            <w:proofErr w:type="gramStart"/>
            <w:r w:rsidRPr="00D6423A">
              <w:rPr>
                <w:rStyle w:val="DzMetinChar"/>
                <w:rFonts w:eastAsiaTheme="minorEastAsia"/>
                <w:bCs/>
                <w:color w:val="002060"/>
                <w:sz w:val="22"/>
                <w:szCs w:val="22"/>
              </w:rPr>
              <w:t>Plan  İzleme</w:t>
            </w:r>
            <w:proofErr w:type="gramEnd"/>
            <w:r w:rsidRPr="00D6423A">
              <w:rPr>
                <w:rStyle w:val="DzMetinChar"/>
                <w:rFonts w:eastAsiaTheme="minorEastAsia"/>
                <w:bCs/>
                <w:color w:val="002060"/>
                <w:sz w:val="22"/>
                <w:szCs w:val="22"/>
              </w:rPr>
              <w:t xml:space="preserve"> ve Değerlendirme Modeli</w:t>
            </w:r>
          </w:p>
        </w:tc>
        <w:tc>
          <w:tcPr>
            <w:tcW w:w="567" w:type="dxa"/>
          </w:tcPr>
          <w:p w:rsidR="009E46AD" w:rsidRDefault="00BE7091" w:rsidP="003560BF">
            <w:pPr>
              <w:jc w:val="center"/>
              <w:rPr>
                <w:b/>
                <w:color w:val="002060"/>
                <w:sz w:val="22"/>
                <w:szCs w:val="22"/>
              </w:rPr>
            </w:pPr>
            <w:r w:rsidRPr="00D6423A">
              <w:rPr>
                <w:b/>
                <w:color w:val="002060"/>
                <w:sz w:val="22"/>
                <w:szCs w:val="22"/>
              </w:rPr>
              <w:t>8</w:t>
            </w:r>
            <w:r w:rsidR="001104F7">
              <w:rPr>
                <w:b/>
                <w:color w:val="002060"/>
                <w:sz w:val="22"/>
                <w:szCs w:val="22"/>
              </w:rPr>
              <w:t>4</w:t>
            </w:r>
          </w:p>
          <w:p w:rsidR="001104F7" w:rsidRDefault="001104F7" w:rsidP="003560BF">
            <w:pPr>
              <w:jc w:val="center"/>
              <w:rPr>
                <w:b/>
                <w:color w:val="002060"/>
                <w:sz w:val="22"/>
                <w:szCs w:val="22"/>
              </w:rPr>
            </w:pPr>
            <w:r>
              <w:rPr>
                <w:b/>
                <w:color w:val="002060"/>
                <w:sz w:val="22"/>
                <w:szCs w:val="22"/>
              </w:rPr>
              <w:t>85</w:t>
            </w:r>
          </w:p>
          <w:p w:rsidR="001104F7" w:rsidRDefault="001104F7" w:rsidP="003560BF">
            <w:pPr>
              <w:jc w:val="center"/>
              <w:rPr>
                <w:b/>
                <w:color w:val="002060"/>
                <w:sz w:val="22"/>
                <w:szCs w:val="22"/>
              </w:rPr>
            </w:pPr>
            <w:r>
              <w:rPr>
                <w:b/>
                <w:color w:val="002060"/>
                <w:sz w:val="22"/>
                <w:szCs w:val="22"/>
              </w:rPr>
              <w:t>88</w:t>
            </w:r>
          </w:p>
          <w:p w:rsidR="001104F7" w:rsidRPr="00D6423A" w:rsidRDefault="001104F7" w:rsidP="003560BF">
            <w:pPr>
              <w:jc w:val="center"/>
              <w:rPr>
                <w:b/>
                <w:color w:val="002060"/>
                <w:sz w:val="22"/>
                <w:szCs w:val="22"/>
              </w:rPr>
            </w:pPr>
            <w:r>
              <w:rPr>
                <w:b/>
                <w:color w:val="002060"/>
                <w:sz w:val="22"/>
                <w:szCs w:val="22"/>
              </w:rPr>
              <w:t>89</w:t>
            </w:r>
          </w:p>
        </w:tc>
      </w:tr>
      <w:tr w:rsidR="009E46AD" w:rsidRPr="00D6423A" w:rsidTr="00C3672B">
        <w:tc>
          <w:tcPr>
            <w:tcW w:w="8755" w:type="dxa"/>
          </w:tcPr>
          <w:p w:rsidR="00BE7091" w:rsidRPr="00D6423A" w:rsidRDefault="00BE7091" w:rsidP="00EE6FB5">
            <w:pPr>
              <w:rPr>
                <w:sz w:val="22"/>
                <w:szCs w:val="22"/>
              </w:rPr>
            </w:pPr>
          </w:p>
        </w:tc>
        <w:tc>
          <w:tcPr>
            <w:tcW w:w="567" w:type="dxa"/>
          </w:tcPr>
          <w:p w:rsidR="00EE6FB5" w:rsidRPr="00D6423A" w:rsidRDefault="00EE6FB5" w:rsidP="00EF2164">
            <w:pPr>
              <w:jc w:val="center"/>
              <w:rPr>
                <w:b/>
                <w:color w:val="002060"/>
                <w:sz w:val="22"/>
                <w:szCs w:val="22"/>
              </w:rPr>
            </w:pPr>
          </w:p>
        </w:tc>
      </w:tr>
      <w:tr w:rsidR="006E3CEE" w:rsidRPr="00D6423A" w:rsidTr="00C3672B">
        <w:tc>
          <w:tcPr>
            <w:tcW w:w="8755" w:type="dxa"/>
          </w:tcPr>
          <w:p w:rsidR="006E3CEE" w:rsidRPr="00D6423A" w:rsidRDefault="006E3CEE" w:rsidP="003560BF">
            <w:pPr>
              <w:rPr>
                <w:rStyle w:val="DzMetinChar"/>
                <w:rFonts w:eastAsiaTheme="minorEastAsia"/>
                <w:bCs/>
                <w:color w:val="002060"/>
                <w:sz w:val="22"/>
                <w:szCs w:val="22"/>
              </w:rPr>
            </w:pPr>
          </w:p>
        </w:tc>
        <w:tc>
          <w:tcPr>
            <w:tcW w:w="567" w:type="dxa"/>
          </w:tcPr>
          <w:p w:rsidR="006E3CEE" w:rsidRPr="00D6423A" w:rsidRDefault="006E3CEE" w:rsidP="00EF2164">
            <w:pPr>
              <w:jc w:val="center"/>
              <w:rPr>
                <w:b/>
                <w:color w:val="002060"/>
                <w:sz w:val="22"/>
                <w:szCs w:val="22"/>
              </w:rPr>
            </w:pPr>
          </w:p>
        </w:tc>
      </w:tr>
    </w:tbl>
    <w:p w:rsidR="00283B0D" w:rsidRPr="00D6423A" w:rsidRDefault="00283B0D" w:rsidP="00283B0D">
      <w:pPr>
        <w:tabs>
          <w:tab w:val="left" w:pos="4155"/>
        </w:tabs>
        <w:jc w:val="center"/>
        <w:rPr>
          <w:rFonts w:ascii="Times New Roman" w:hAnsi="Times New Roman" w:cs="Times New Roman"/>
          <w:b/>
          <w:color w:val="002060"/>
          <w:sz w:val="22"/>
          <w:szCs w:val="22"/>
        </w:rPr>
      </w:pPr>
      <w:r w:rsidRPr="00D6423A">
        <w:rPr>
          <w:rFonts w:ascii="Times New Roman" w:hAnsi="Times New Roman" w:cs="Times New Roman"/>
          <w:b/>
          <w:color w:val="002060"/>
          <w:sz w:val="22"/>
          <w:szCs w:val="22"/>
        </w:rPr>
        <w:t>GRAFİKLER</w:t>
      </w:r>
    </w:p>
    <w:tbl>
      <w:tblPr>
        <w:tblStyle w:val="TabloKlavuzu"/>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5520"/>
      </w:tblGrid>
      <w:tr w:rsidR="001104F7" w:rsidRPr="00D6423A" w:rsidTr="000A1BEE">
        <w:trPr>
          <w:trHeight w:val="292"/>
        </w:trPr>
        <w:tc>
          <w:tcPr>
            <w:tcW w:w="0" w:type="auto"/>
          </w:tcPr>
          <w:p w:rsidR="00283B0D" w:rsidRPr="00D6423A" w:rsidRDefault="00960084" w:rsidP="003D71FF">
            <w:pPr>
              <w:tabs>
                <w:tab w:val="left" w:pos="4155"/>
              </w:tabs>
              <w:rPr>
                <w:color w:val="002060"/>
                <w:sz w:val="22"/>
                <w:szCs w:val="22"/>
              </w:rPr>
            </w:pPr>
            <w:r w:rsidRPr="00D6423A">
              <w:rPr>
                <w:color w:val="002060"/>
                <w:sz w:val="22"/>
                <w:szCs w:val="22"/>
              </w:rPr>
              <w:t>Grafik:1 Çalışanlar Memnuniyet Anketi</w:t>
            </w:r>
          </w:p>
        </w:tc>
        <w:tc>
          <w:tcPr>
            <w:tcW w:w="0" w:type="auto"/>
          </w:tcPr>
          <w:p w:rsidR="00283B0D" w:rsidRPr="00D6423A" w:rsidRDefault="00893640" w:rsidP="00C3672B">
            <w:pPr>
              <w:tabs>
                <w:tab w:val="left" w:pos="5342"/>
              </w:tabs>
              <w:rPr>
                <w:b/>
                <w:color w:val="002060"/>
                <w:sz w:val="22"/>
                <w:szCs w:val="22"/>
              </w:rPr>
            </w:pPr>
            <w:r>
              <w:rPr>
                <w:b/>
                <w:color w:val="002060"/>
                <w:sz w:val="22"/>
                <w:szCs w:val="22"/>
              </w:rPr>
              <w:t xml:space="preserve">              </w:t>
            </w:r>
            <w:r w:rsidR="00C3672B">
              <w:rPr>
                <w:b/>
                <w:color w:val="002060"/>
                <w:sz w:val="22"/>
                <w:szCs w:val="22"/>
              </w:rPr>
              <w:t xml:space="preserve">                                     </w:t>
            </w:r>
            <w:r w:rsidR="000A1BEE">
              <w:rPr>
                <w:b/>
                <w:color w:val="002060"/>
                <w:sz w:val="22"/>
                <w:szCs w:val="22"/>
              </w:rPr>
              <w:t xml:space="preserve">                                       </w:t>
            </w:r>
            <w:r w:rsidR="00C3672B">
              <w:rPr>
                <w:b/>
                <w:color w:val="002060"/>
                <w:sz w:val="22"/>
                <w:szCs w:val="22"/>
              </w:rPr>
              <w:t xml:space="preserve">  </w:t>
            </w:r>
            <w:r w:rsidR="00960084" w:rsidRPr="00D6423A">
              <w:rPr>
                <w:b/>
                <w:color w:val="002060"/>
                <w:sz w:val="22"/>
                <w:szCs w:val="22"/>
              </w:rPr>
              <w:t>3</w:t>
            </w:r>
            <w:r w:rsidR="001104F7">
              <w:rPr>
                <w:b/>
                <w:color w:val="002060"/>
                <w:sz w:val="22"/>
                <w:szCs w:val="22"/>
              </w:rPr>
              <w:t>3</w:t>
            </w:r>
          </w:p>
        </w:tc>
      </w:tr>
    </w:tbl>
    <w:p w:rsidR="00283B0D" w:rsidRPr="00D6423A" w:rsidRDefault="00283B0D"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Pr="00D6423A" w:rsidRDefault="009865A4" w:rsidP="003D71FF">
      <w:pPr>
        <w:tabs>
          <w:tab w:val="left" w:pos="4155"/>
        </w:tabs>
        <w:rPr>
          <w:rFonts w:ascii="Times New Roman" w:hAnsi="Times New Roman" w:cs="Times New Roman"/>
          <w:b/>
          <w:color w:val="002060"/>
          <w:sz w:val="22"/>
          <w:szCs w:val="22"/>
        </w:rPr>
      </w:pPr>
    </w:p>
    <w:p w:rsidR="009865A4" w:rsidRDefault="009865A4" w:rsidP="003D71FF">
      <w:pPr>
        <w:tabs>
          <w:tab w:val="left" w:pos="4155"/>
        </w:tabs>
        <w:rPr>
          <w:rFonts w:ascii="Times New Roman" w:hAnsi="Times New Roman" w:cs="Times New Roman"/>
          <w:b/>
          <w:color w:val="002060"/>
          <w:sz w:val="22"/>
          <w:szCs w:val="22"/>
        </w:rPr>
      </w:pPr>
    </w:p>
    <w:p w:rsidR="00893640" w:rsidRDefault="00893640" w:rsidP="003D71FF">
      <w:pPr>
        <w:tabs>
          <w:tab w:val="left" w:pos="4155"/>
        </w:tabs>
        <w:rPr>
          <w:rFonts w:ascii="Times New Roman" w:hAnsi="Times New Roman" w:cs="Times New Roman"/>
          <w:b/>
          <w:color w:val="002060"/>
          <w:sz w:val="22"/>
          <w:szCs w:val="22"/>
        </w:rPr>
      </w:pPr>
    </w:p>
    <w:p w:rsidR="00893640" w:rsidRPr="00D6423A" w:rsidRDefault="00893640" w:rsidP="003D71FF">
      <w:pPr>
        <w:tabs>
          <w:tab w:val="left" w:pos="4155"/>
        </w:tabs>
        <w:rPr>
          <w:rFonts w:ascii="Times New Roman" w:hAnsi="Times New Roman" w:cs="Times New Roman"/>
          <w:b/>
          <w:color w:val="002060"/>
          <w:sz w:val="22"/>
          <w:szCs w:val="22"/>
        </w:rPr>
      </w:pPr>
    </w:p>
    <w:p w:rsidR="00B94BD0" w:rsidRPr="00D6423A" w:rsidRDefault="00B94BD0" w:rsidP="00B94BD0">
      <w:pPr>
        <w:shd w:val="clear" w:color="auto" w:fill="FFFFFF"/>
        <w:spacing w:after="0" w:line="276" w:lineRule="auto"/>
        <w:jc w:val="center"/>
        <w:rPr>
          <w:rFonts w:ascii="Times New Roman" w:hAnsi="Times New Roman" w:cs="Times New Roman"/>
          <w:b/>
          <w:bCs/>
          <w:color w:val="002060"/>
          <w:spacing w:val="-16"/>
          <w:sz w:val="22"/>
          <w:szCs w:val="22"/>
        </w:rPr>
      </w:pPr>
    </w:p>
    <w:p w:rsidR="009E46AD" w:rsidRPr="00D6423A" w:rsidRDefault="009E46AD" w:rsidP="00B94BD0">
      <w:pPr>
        <w:shd w:val="clear" w:color="auto" w:fill="FFFFFF"/>
        <w:spacing w:after="0" w:line="276" w:lineRule="auto"/>
        <w:jc w:val="center"/>
        <w:rPr>
          <w:rFonts w:ascii="Times New Roman" w:hAnsi="Times New Roman" w:cs="Times New Roman"/>
          <w:b/>
          <w:bCs/>
          <w:color w:val="002060"/>
          <w:spacing w:val="-16"/>
          <w:sz w:val="22"/>
          <w:szCs w:val="22"/>
        </w:rPr>
      </w:pPr>
    </w:p>
    <w:p w:rsidR="009E46AD" w:rsidRPr="00D6423A" w:rsidRDefault="009E46AD" w:rsidP="00B94BD0">
      <w:pPr>
        <w:shd w:val="clear" w:color="auto" w:fill="FFFFFF"/>
        <w:spacing w:after="0" w:line="276" w:lineRule="auto"/>
        <w:jc w:val="center"/>
        <w:rPr>
          <w:rFonts w:ascii="Times New Roman" w:hAnsi="Times New Roman" w:cs="Times New Roman"/>
          <w:b/>
          <w:bCs/>
          <w:color w:val="002060"/>
          <w:spacing w:val="-16"/>
          <w:sz w:val="22"/>
          <w:szCs w:val="22"/>
        </w:rPr>
      </w:pPr>
    </w:p>
    <w:p w:rsidR="00196E3A" w:rsidRDefault="00196E3A" w:rsidP="00B94BD0">
      <w:pPr>
        <w:shd w:val="clear" w:color="auto" w:fill="FFFFFF"/>
        <w:spacing w:after="0" w:line="276" w:lineRule="auto"/>
        <w:jc w:val="center"/>
        <w:rPr>
          <w:rFonts w:ascii="Times New Roman" w:hAnsi="Times New Roman" w:cs="Times New Roman"/>
          <w:b/>
          <w:bCs/>
          <w:color w:val="002060"/>
          <w:spacing w:val="-16"/>
          <w:sz w:val="24"/>
          <w:szCs w:val="24"/>
        </w:rPr>
      </w:pPr>
    </w:p>
    <w:p w:rsidR="00196E3A" w:rsidRDefault="00196E3A" w:rsidP="00B94BD0">
      <w:pPr>
        <w:shd w:val="clear" w:color="auto" w:fill="FFFFFF"/>
        <w:spacing w:after="0" w:line="276" w:lineRule="auto"/>
        <w:jc w:val="center"/>
        <w:rPr>
          <w:rFonts w:ascii="Times New Roman" w:hAnsi="Times New Roman" w:cs="Times New Roman"/>
          <w:b/>
          <w:bCs/>
          <w:color w:val="002060"/>
          <w:spacing w:val="-16"/>
          <w:sz w:val="24"/>
          <w:szCs w:val="24"/>
        </w:rPr>
      </w:pPr>
    </w:p>
    <w:p w:rsidR="00B94BD0" w:rsidRPr="00893640" w:rsidRDefault="00B94BD0" w:rsidP="00B94BD0">
      <w:pPr>
        <w:shd w:val="clear" w:color="auto" w:fill="FFFFFF"/>
        <w:spacing w:after="0" w:line="276" w:lineRule="auto"/>
        <w:jc w:val="center"/>
        <w:rPr>
          <w:rFonts w:ascii="Times New Roman" w:hAnsi="Times New Roman" w:cs="Times New Roman"/>
          <w:b/>
          <w:bCs/>
          <w:color w:val="002060"/>
          <w:spacing w:val="-16"/>
          <w:sz w:val="24"/>
          <w:szCs w:val="24"/>
        </w:rPr>
      </w:pPr>
      <w:r w:rsidRPr="00893640">
        <w:rPr>
          <w:rFonts w:ascii="Times New Roman" w:hAnsi="Times New Roman" w:cs="Times New Roman"/>
          <w:b/>
          <w:bCs/>
          <w:color w:val="002060"/>
          <w:spacing w:val="-16"/>
          <w:sz w:val="24"/>
          <w:szCs w:val="24"/>
        </w:rPr>
        <w:t>KISALTMALAR</w:t>
      </w:r>
    </w:p>
    <w:p w:rsidR="00B94BD0" w:rsidRPr="00D6423A" w:rsidRDefault="00B94BD0" w:rsidP="00B94BD0">
      <w:pPr>
        <w:shd w:val="clear" w:color="auto" w:fill="FFFFFF"/>
        <w:spacing w:after="0" w:line="276" w:lineRule="auto"/>
        <w:jc w:val="center"/>
        <w:rPr>
          <w:rFonts w:ascii="Times New Roman" w:hAnsi="Times New Roman" w:cs="Times New Roman"/>
          <w:sz w:val="22"/>
          <w:szCs w:val="22"/>
        </w:rPr>
      </w:pPr>
    </w:p>
    <w:p w:rsidR="00B94BD0" w:rsidRPr="00D6423A" w:rsidRDefault="00B94BD0" w:rsidP="00A82AB8">
      <w:pPr>
        <w:shd w:val="clear" w:color="auto" w:fill="FFFFFF"/>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AB</w:t>
      </w:r>
      <w:r w:rsidRPr="00D6423A">
        <w:rPr>
          <w:rFonts w:ascii="Times New Roman" w:hAnsi="Times New Roman" w:cs="Times New Roman"/>
          <w:b/>
          <w:bCs/>
          <w:sz w:val="22"/>
          <w:szCs w:val="22"/>
        </w:rPr>
        <w:tab/>
        <w:t xml:space="preserve">                : </w:t>
      </w:r>
      <w:r w:rsidRPr="00D6423A">
        <w:rPr>
          <w:rFonts w:ascii="Times New Roman" w:hAnsi="Times New Roman" w:cs="Times New Roman"/>
          <w:sz w:val="22"/>
          <w:szCs w:val="22"/>
        </w:rPr>
        <w:t>Avrupa Birliği</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4"/>
          <w:sz w:val="22"/>
          <w:szCs w:val="22"/>
        </w:rPr>
        <w:t>DPT</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Devlet Planlama Teşkilatı Müsteşarlığı</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4"/>
          <w:sz w:val="22"/>
          <w:szCs w:val="22"/>
        </w:rPr>
        <w:t>GZFT</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Güçlü, Zayıf, Fırsatlar ve Tehditler</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MEB</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Millî Eğitim Bakanlığı</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SPE</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Stratejik Planlama Ekibi</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STK</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Sivil Toplum Kuruluşları</w:t>
      </w:r>
    </w:p>
    <w:p w:rsidR="00B94BD0" w:rsidRPr="00D6423A" w:rsidRDefault="00B94BD0" w:rsidP="00A82AB8">
      <w:pPr>
        <w:shd w:val="clear" w:color="auto" w:fill="FFFFFF"/>
        <w:tabs>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z w:val="22"/>
          <w:szCs w:val="22"/>
        </w:rPr>
        <w:t xml:space="preserve">TÜBİTAK  </w:t>
      </w:r>
      <w:r w:rsidR="00C3672B">
        <w:rPr>
          <w:rFonts w:ascii="Times New Roman" w:hAnsi="Times New Roman" w:cs="Times New Roman"/>
          <w:b/>
          <w:bCs/>
          <w:sz w:val="22"/>
          <w:szCs w:val="22"/>
        </w:rPr>
        <w:t xml:space="preserve">        </w:t>
      </w:r>
      <w:r w:rsidRPr="00D6423A">
        <w:rPr>
          <w:rFonts w:ascii="Times New Roman" w:hAnsi="Times New Roman" w:cs="Times New Roman"/>
          <w:b/>
          <w:bCs/>
          <w:sz w:val="22"/>
          <w:szCs w:val="22"/>
        </w:rPr>
        <w:t>:</w:t>
      </w:r>
      <w:r w:rsidRPr="00D6423A">
        <w:rPr>
          <w:rFonts w:ascii="Times New Roman" w:hAnsi="Times New Roman" w:cs="Times New Roman"/>
          <w:b/>
          <w:bCs/>
          <w:sz w:val="22"/>
          <w:szCs w:val="22"/>
        </w:rPr>
        <w:tab/>
      </w:r>
      <w:r w:rsidRPr="00D6423A">
        <w:rPr>
          <w:rFonts w:ascii="Times New Roman" w:hAnsi="Times New Roman" w:cs="Times New Roman"/>
          <w:spacing w:val="-2"/>
          <w:sz w:val="22"/>
          <w:szCs w:val="22"/>
        </w:rPr>
        <w:t>Türkiye Bilimsel ve Teknik Araştırma Kurumu</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TÜİK</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Türkiye İstatistik Kurumu</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SP</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Stratejik Plan</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SAM</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pacing w:val="-1"/>
          <w:sz w:val="22"/>
          <w:szCs w:val="22"/>
        </w:rPr>
        <w:t>Stratejik Amaç</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z w:val="22"/>
          <w:szCs w:val="22"/>
        </w:rPr>
        <w:t>SH</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Stratejik Hedef</w:t>
      </w:r>
    </w:p>
    <w:p w:rsidR="00B94BD0" w:rsidRPr="00D6423A" w:rsidRDefault="00B94BD0" w:rsidP="00A82AB8">
      <w:pPr>
        <w:shd w:val="clear" w:color="auto" w:fill="FFFFFF"/>
        <w:tabs>
          <w:tab w:val="left" w:pos="1418"/>
        </w:tabs>
        <w:spacing w:after="0" w:line="276" w:lineRule="auto"/>
        <w:rPr>
          <w:rFonts w:ascii="Times New Roman" w:hAnsi="Times New Roman" w:cs="Times New Roman"/>
          <w:b/>
          <w:bCs/>
          <w:sz w:val="22"/>
          <w:szCs w:val="22"/>
        </w:rPr>
      </w:pPr>
      <w:proofErr w:type="gramStart"/>
      <w:r w:rsidRPr="00D6423A">
        <w:rPr>
          <w:rFonts w:ascii="Times New Roman" w:hAnsi="Times New Roman" w:cs="Times New Roman"/>
          <w:b/>
          <w:bCs/>
          <w:sz w:val="22"/>
          <w:szCs w:val="22"/>
        </w:rPr>
        <w:t xml:space="preserve">PH               </w:t>
      </w:r>
      <w:r w:rsidR="00A82AB8" w:rsidRPr="00D6423A">
        <w:rPr>
          <w:rFonts w:ascii="Times New Roman" w:hAnsi="Times New Roman" w:cs="Times New Roman"/>
          <w:b/>
          <w:bCs/>
          <w:sz w:val="22"/>
          <w:szCs w:val="22"/>
        </w:rPr>
        <w:t xml:space="preserve">   </w:t>
      </w:r>
      <w:r w:rsidR="00C3672B">
        <w:rPr>
          <w:rFonts w:ascii="Times New Roman" w:hAnsi="Times New Roman" w:cs="Times New Roman"/>
          <w:b/>
          <w:bCs/>
          <w:sz w:val="22"/>
          <w:szCs w:val="22"/>
        </w:rPr>
        <w:t xml:space="preserve">     </w:t>
      </w:r>
      <w:r w:rsidRPr="00D6423A">
        <w:rPr>
          <w:rFonts w:ascii="Times New Roman" w:hAnsi="Times New Roman" w:cs="Times New Roman"/>
          <w:b/>
          <w:bCs/>
          <w:sz w:val="22"/>
          <w:szCs w:val="22"/>
        </w:rPr>
        <w:t>:</w:t>
      </w:r>
      <w:r w:rsidR="00F56CF5" w:rsidRPr="00D6423A">
        <w:rPr>
          <w:rFonts w:ascii="Times New Roman" w:hAnsi="Times New Roman" w:cs="Times New Roman"/>
          <w:b/>
          <w:bCs/>
          <w:sz w:val="22"/>
          <w:szCs w:val="22"/>
        </w:rPr>
        <w:t xml:space="preserve"> </w:t>
      </w:r>
      <w:r w:rsidRPr="00D6423A">
        <w:rPr>
          <w:rFonts w:ascii="Times New Roman" w:hAnsi="Times New Roman" w:cs="Times New Roman"/>
          <w:sz w:val="22"/>
          <w:szCs w:val="22"/>
        </w:rPr>
        <w:t>Performans</w:t>
      </w:r>
      <w:proofErr w:type="gramEnd"/>
      <w:r w:rsidRPr="00D6423A">
        <w:rPr>
          <w:rFonts w:ascii="Times New Roman" w:hAnsi="Times New Roman" w:cs="Times New Roman"/>
          <w:sz w:val="22"/>
          <w:szCs w:val="22"/>
        </w:rPr>
        <w:t xml:space="preserve"> Hedefi</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z w:val="22"/>
          <w:szCs w:val="22"/>
        </w:rPr>
        <w:t>F</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pacing w:val="-1"/>
          <w:sz w:val="22"/>
          <w:szCs w:val="22"/>
        </w:rPr>
        <w:t>Faaliyet</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z w:val="22"/>
          <w:szCs w:val="22"/>
        </w:rPr>
        <w:t>P</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pacing w:val="-1"/>
          <w:sz w:val="22"/>
          <w:szCs w:val="22"/>
        </w:rPr>
        <w:t>Proje</w:t>
      </w:r>
    </w:p>
    <w:p w:rsidR="00B94BD0" w:rsidRPr="00D6423A" w:rsidRDefault="00B94BD0" w:rsidP="00A82AB8">
      <w:pPr>
        <w:shd w:val="clear" w:color="auto" w:fill="FFFFFF"/>
        <w:tabs>
          <w:tab w:val="right" w:pos="1622"/>
          <w:tab w:val="left" w:pos="1685"/>
        </w:tabs>
        <w:spacing w:after="0" w:line="276" w:lineRule="auto"/>
        <w:rPr>
          <w:rFonts w:ascii="Times New Roman" w:hAnsi="Times New Roman" w:cs="Times New Roman"/>
          <w:sz w:val="22"/>
          <w:szCs w:val="22"/>
        </w:rPr>
      </w:pPr>
      <w:r w:rsidRPr="00D6423A">
        <w:rPr>
          <w:rFonts w:ascii="Times New Roman" w:hAnsi="Times New Roman" w:cs="Times New Roman"/>
          <w:b/>
          <w:bCs/>
          <w:spacing w:val="-4"/>
          <w:sz w:val="22"/>
          <w:szCs w:val="22"/>
        </w:rPr>
        <w:t>DM</w:t>
      </w:r>
      <w:r w:rsidRPr="00D6423A">
        <w:rPr>
          <w:rFonts w:ascii="Times New Roman" w:hAnsi="Times New Roman" w:cs="Times New Roman"/>
          <w:b/>
          <w:bCs/>
          <w:sz w:val="22"/>
          <w:szCs w:val="22"/>
        </w:rPr>
        <w:tab/>
        <w:t>:</w:t>
      </w:r>
      <w:r w:rsidRPr="00D6423A">
        <w:rPr>
          <w:rFonts w:ascii="Times New Roman" w:hAnsi="Times New Roman" w:cs="Times New Roman"/>
          <w:b/>
          <w:bCs/>
          <w:sz w:val="22"/>
          <w:szCs w:val="22"/>
        </w:rPr>
        <w:tab/>
      </w:r>
      <w:r w:rsidRPr="00D6423A">
        <w:rPr>
          <w:rFonts w:ascii="Times New Roman" w:hAnsi="Times New Roman" w:cs="Times New Roman"/>
          <w:sz w:val="22"/>
          <w:szCs w:val="22"/>
        </w:rPr>
        <w:t>Dolaylı Maliyet</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1"/>
          <w:sz w:val="22"/>
          <w:szCs w:val="22"/>
        </w:rPr>
        <w:t>EĞT</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Pr="00D6423A">
        <w:rPr>
          <w:rFonts w:ascii="Times New Roman" w:hAnsi="Times New Roman" w:cs="Times New Roman"/>
          <w:b/>
          <w:bCs/>
          <w:sz w:val="22"/>
          <w:szCs w:val="22"/>
        </w:rPr>
        <w:t>:</w:t>
      </w:r>
      <w:r w:rsidRPr="00D6423A">
        <w:rPr>
          <w:rFonts w:ascii="Times New Roman" w:hAnsi="Times New Roman" w:cs="Times New Roman"/>
          <w:b/>
          <w:bCs/>
          <w:sz w:val="22"/>
          <w:szCs w:val="22"/>
        </w:rPr>
        <w:tab/>
      </w:r>
      <w:r w:rsidRPr="00D6423A">
        <w:rPr>
          <w:rFonts w:ascii="Times New Roman" w:hAnsi="Times New Roman" w:cs="Times New Roman"/>
          <w:sz w:val="22"/>
          <w:szCs w:val="22"/>
        </w:rPr>
        <w:t>Eğitim</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4"/>
          <w:sz w:val="22"/>
          <w:szCs w:val="22"/>
        </w:rPr>
        <w:t>REH</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Pr="00D6423A">
        <w:rPr>
          <w:rFonts w:ascii="Times New Roman" w:hAnsi="Times New Roman" w:cs="Times New Roman"/>
          <w:b/>
          <w:bCs/>
          <w:sz w:val="22"/>
          <w:szCs w:val="22"/>
        </w:rPr>
        <w:t>:</w:t>
      </w:r>
      <w:r w:rsidRPr="00D6423A">
        <w:rPr>
          <w:rFonts w:ascii="Times New Roman" w:hAnsi="Times New Roman" w:cs="Times New Roman"/>
          <w:b/>
          <w:bCs/>
          <w:sz w:val="22"/>
          <w:szCs w:val="22"/>
        </w:rPr>
        <w:tab/>
      </w:r>
      <w:r w:rsidRPr="00D6423A">
        <w:rPr>
          <w:rFonts w:ascii="Times New Roman" w:hAnsi="Times New Roman" w:cs="Times New Roman"/>
          <w:sz w:val="22"/>
          <w:szCs w:val="22"/>
        </w:rPr>
        <w:t>Rehberlik</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4"/>
          <w:sz w:val="22"/>
          <w:szCs w:val="22"/>
        </w:rPr>
        <w:t>MERK</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Pr="00D6423A">
        <w:rPr>
          <w:rFonts w:ascii="Times New Roman" w:hAnsi="Times New Roman" w:cs="Times New Roman"/>
          <w:b/>
          <w:bCs/>
          <w:sz w:val="22"/>
          <w:szCs w:val="22"/>
        </w:rPr>
        <w:t>:</w:t>
      </w:r>
      <w:r w:rsidRPr="00D6423A">
        <w:rPr>
          <w:rFonts w:ascii="Times New Roman" w:hAnsi="Times New Roman" w:cs="Times New Roman"/>
          <w:b/>
          <w:bCs/>
          <w:sz w:val="22"/>
          <w:szCs w:val="22"/>
        </w:rPr>
        <w:tab/>
      </w:r>
      <w:r w:rsidRPr="00D6423A">
        <w:rPr>
          <w:rFonts w:ascii="Times New Roman" w:hAnsi="Times New Roman" w:cs="Times New Roman"/>
          <w:sz w:val="22"/>
          <w:szCs w:val="22"/>
        </w:rPr>
        <w:t>Merkez</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İ.O</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Pr="00D6423A">
        <w:rPr>
          <w:rFonts w:ascii="Times New Roman" w:hAnsi="Times New Roman" w:cs="Times New Roman"/>
          <w:b/>
          <w:bCs/>
          <w:sz w:val="22"/>
          <w:szCs w:val="22"/>
        </w:rPr>
        <w:t>:</w:t>
      </w:r>
      <w:r w:rsidRPr="00D6423A">
        <w:rPr>
          <w:rFonts w:ascii="Times New Roman" w:hAnsi="Times New Roman" w:cs="Times New Roman"/>
          <w:b/>
          <w:bCs/>
          <w:sz w:val="22"/>
          <w:szCs w:val="22"/>
        </w:rPr>
        <w:tab/>
      </w:r>
      <w:r w:rsidRPr="00D6423A">
        <w:rPr>
          <w:rFonts w:ascii="Times New Roman" w:hAnsi="Times New Roman" w:cs="Times New Roman"/>
          <w:sz w:val="22"/>
          <w:szCs w:val="22"/>
        </w:rPr>
        <w:t>İlkokul</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sz w:val="22"/>
          <w:szCs w:val="22"/>
        </w:rPr>
        <w:t>O.O</w:t>
      </w:r>
      <w:r w:rsidRPr="00D6423A">
        <w:rPr>
          <w:rFonts w:ascii="Times New Roman" w:hAnsi="Times New Roman" w:cs="Times New Roman"/>
          <w:sz w:val="22"/>
          <w:szCs w:val="22"/>
        </w:rPr>
        <w:tab/>
      </w:r>
      <w:r w:rsidR="002F4FD8" w:rsidRPr="00D6423A">
        <w:rPr>
          <w:rFonts w:ascii="Times New Roman" w:hAnsi="Times New Roman" w:cs="Times New Roman"/>
          <w:sz w:val="22"/>
          <w:szCs w:val="22"/>
        </w:rPr>
        <w:t xml:space="preserve">   </w:t>
      </w:r>
      <w:r w:rsidRPr="00D6423A">
        <w:rPr>
          <w:rFonts w:ascii="Times New Roman" w:hAnsi="Times New Roman" w:cs="Times New Roman"/>
          <w:b/>
          <w:sz w:val="22"/>
          <w:szCs w:val="22"/>
        </w:rPr>
        <w:t>:</w:t>
      </w:r>
      <w:r w:rsidR="00A46AB3" w:rsidRPr="00D6423A">
        <w:rPr>
          <w:rFonts w:ascii="Times New Roman" w:hAnsi="Times New Roman" w:cs="Times New Roman"/>
          <w:b/>
          <w:sz w:val="22"/>
          <w:szCs w:val="22"/>
        </w:rPr>
        <w:t xml:space="preserve"> </w:t>
      </w:r>
      <w:r w:rsidRPr="00D6423A">
        <w:rPr>
          <w:rFonts w:ascii="Times New Roman" w:hAnsi="Times New Roman" w:cs="Times New Roman"/>
          <w:sz w:val="22"/>
          <w:szCs w:val="22"/>
        </w:rPr>
        <w:t xml:space="preserve">Ortaokul </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sz w:val="22"/>
          <w:szCs w:val="22"/>
        </w:rPr>
        <w:t>METEM</w:t>
      </w:r>
      <w:r w:rsidRPr="00D6423A">
        <w:rPr>
          <w:rFonts w:ascii="Times New Roman" w:hAnsi="Times New Roman" w:cs="Times New Roman"/>
          <w:sz w:val="22"/>
          <w:szCs w:val="22"/>
        </w:rPr>
        <w:tab/>
      </w:r>
      <w:r w:rsidR="002F4FD8" w:rsidRPr="00D6423A">
        <w:rPr>
          <w:rFonts w:ascii="Times New Roman" w:hAnsi="Times New Roman" w:cs="Times New Roman"/>
          <w:sz w:val="22"/>
          <w:szCs w:val="22"/>
        </w:rPr>
        <w:t xml:space="preserve">   </w:t>
      </w:r>
      <w:r w:rsidRPr="00D6423A">
        <w:rPr>
          <w:rFonts w:ascii="Times New Roman" w:hAnsi="Times New Roman" w:cs="Times New Roman"/>
          <w:b/>
          <w:sz w:val="22"/>
          <w:szCs w:val="22"/>
        </w:rPr>
        <w:t>:</w:t>
      </w:r>
      <w:r w:rsidR="002F4FD8" w:rsidRPr="00D6423A">
        <w:rPr>
          <w:rFonts w:ascii="Times New Roman" w:hAnsi="Times New Roman" w:cs="Times New Roman"/>
          <w:b/>
          <w:sz w:val="22"/>
          <w:szCs w:val="22"/>
        </w:rPr>
        <w:t xml:space="preserve"> </w:t>
      </w:r>
      <w:r w:rsidRPr="00D6423A">
        <w:rPr>
          <w:rFonts w:ascii="Times New Roman" w:hAnsi="Times New Roman" w:cs="Times New Roman"/>
          <w:sz w:val="22"/>
          <w:szCs w:val="22"/>
        </w:rPr>
        <w:t>Mesleki ve Teknik Eğitim Merkezi</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sz w:val="22"/>
          <w:szCs w:val="22"/>
        </w:rPr>
        <w:t>A.L.</w:t>
      </w:r>
      <w:r w:rsidRPr="00D6423A">
        <w:rPr>
          <w:rFonts w:ascii="Times New Roman" w:hAnsi="Times New Roman" w:cs="Times New Roman"/>
          <w:sz w:val="22"/>
          <w:szCs w:val="22"/>
        </w:rPr>
        <w:tab/>
      </w:r>
      <w:r w:rsidR="002F4FD8" w:rsidRPr="00D6423A">
        <w:rPr>
          <w:rFonts w:ascii="Times New Roman" w:hAnsi="Times New Roman" w:cs="Times New Roman"/>
          <w:sz w:val="22"/>
          <w:szCs w:val="22"/>
        </w:rPr>
        <w:t xml:space="preserve">   </w:t>
      </w:r>
      <w:r w:rsidRPr="00D6423A">
        <w:rPr>
          <w:rFonts w:ascii="Times New Roman" w:hAnsi="Times New Roman" w:cs="Times New Roman"/>
          <w:b/>
          <w:sz w:val="22"/>
          <w:szCs w:val="22"/>
        </w:rPr>
        <w:t>:</w:t>
      </w:r>
      <w:r w:rsidR="002F4FD8" w:rsidRPr="00D6423A">
        <w:rPr>
          <w:rFonts w:ascii="Times New Roman" w:hAnsi="Times New Roman" w:cs="Times New Roman"/>
          <w:b/>
          <w:sz w:val="22"/>
          <w:szCs w:val="22"/>
        </w:rPr>
        <w:t xml:space="preserve"> </w:t>
      </w:r>
      <w:r w:rsidRPr="00D6423A">
        <w:rPr>
          <w:rFonts w:ascii="Times New Roman" w:hAnsi="Times New Roman" w:cs="Times New Roman"/>
          <w:sz w:val="22"/>
          <w:szCs w:val="22"/>
        </w:rPr>
        <w:t>Anadolu Lisesi</w:t>
      </w:r>
    </w:p>
    <w:p w:rsidR="00B94BD0" w:rsidRPr="00D6423A" w:rsidRDefault="00B94BD0" w:rsidP="00A82AB8">
      <w:pPr>
        <w:shd w:val="clear" w:color="auto" w:fill="FFFFFF"/>
        <w:tabs>
          <w:tab w:val="left" w:pos="1382"/>
          <w:tab w:val="left" w:pos="1418"/>
        </w:tabs>
        <w:spacing w:after="0" w:line="276" w:lineRule="auto"/>
        <w:rPr>
          <w:rFonts w:ascii="Times New Roman" w:hAnsi="Times New Roman" w:cs="Times New Roman"/>
          <w:sz w:val="22"/>
          <w:szCs w:val="22"/>
        </w:rPr>
      </w:pPr>
      <w:r w:rsidRPr="00D6423A">
        <w:rPr>
          <w:rFonts w:ascii="Times New Roman" w:hAnsi="Times New Roman" w:cs="Times New Roman"/>
          <w:b/>
          <w:sz w:val="22"/>
          <w:szCs w:val="22"/>
        </w:rPr>
        <w:t>A.İ.H.L.</w:t>
      </w:r>
      <w:r w:rsidRPr="00D6423A">
        <w:rPr>
          <w:rFonts w:ascii="Times New Roman" w:hAnsi="Times New Roman" w:cs="Times New Roman"/>
          <w:sz w:val="22"/>
          <w:szCs w:val="22"/>
        </w:rPr>
        <w:tab/>
      </w:r>
      <w:r w:rsidR="002F4FD8" w:rsidRPr="00D6423A">
        <w:rPr>
          <w:rFonts w:ascii="Times New Roman" w:hAnsi="Times New Roman" w:cs="Times New Roman"/>
          <w:sz w:val="22"/>
          <w:szCs w:val="22"/>
        </w:rPr>
        <w:t xml:space="preserve">   </w:t>
      </w:r>
      <w:r w:rsidRPr="00D6423A">
        <w:rPr>
          <w:rFonts w:ascii="Times New Roman" w:hAnsi="Times New Roman" w:cs="Times New Roman"/>
          <w:b/>
          <w:sz w:val="22"/>
          <w:szCs w:val="22"/>
        </w:rPr>
        <w:t>:</w:t>
      </w:r>
      <w:r w:rsidR="002F4FD8" w:rsidRPr="00D6423A">
        <w:rPr>
          <w:rFonts w:ascii="Times New Roman" w:hAnsi="Times New Roman" w:cs="Times New Roman"/>
          <w:b/>
          <w:sz w:val="22"/>
          <w:szCs w:val="22"/>
        </w:rPr>
        <w:t xml:space="preserve"> </w:t>
      </w:r>
      <w:r w:rsidRPr="00D6423A">
        <w:rPr>
          <w:rFonts w:ascii="Times New Roman" w:hAnsi="Times New Roman" w:cs="Times New Roman"/>
          <w:sz w:val="22"/>
          <w:szCs w:val="22"/>
        </w:rPr>
        <w:t>Anadolu İmam Hatip Lisesi</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5"/>
          <w:sz w:val="22"/>
          <w:szCs w:val="22"/>
        </w:rPr>
        <w:t>RAM</w:t>
      </w:r>
      <w:r w:rsidRPr="00D6423A">
        <w:rPr>
          <w:rFonts w:ascii="Times New Roman" w:hAnsi="Times New Roman" w:cs="Times New Roman"/>
          <w:b/>
          <w:bCs/>
          <w:sz w:val="22"/>
          <w:szCs w:val="22"/>
        </w:rPr>
        <w:tab/>
        <w:t xml:space="preserve">   : </w:t>
      </w:r>
      <w:r w:rsidRPr="00D6423A">
        <w:rPr>
          <w:rFonts w:ascii="Times New Roman" w:hAnsi="Times New Roman" w:cs="Times New Roman"/>
          <w:sz w:val="22"/>
          <w:szCs w:val="22"/>
        </w:rPr>
        <w:t>Rehberlik Araştırma Merkezi</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4"/>
          <w:sz w:val="22"/>
          <w:szCs w:val="22"/>
        </w:rPr>
        <w:t>HEM</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00F56CF5" w:rsidRPr="00D6423A">
        <w:rPr>
          <w:rFonts w:ascii="Times New Roman" w:hAnsi="Times New Roman" w:cs="Times New Roman"/>
          <w:b/>
          <w:bCs/>
          <w:sz w:val="22"/>
          <w:szCs w:val="22"/>
        </w:rPr>
        <w:t xml:space="preserve"> </w:t>
      </w:r>
      <w:r w:rsidRPr="00D6423A">
        <w:rPr>
          <w:rFonts w:ascii="Times New Roman" w:hAnsi="Times New Roman" w:cs="Times New Roman"/>
          <w:sz w:val="22"/>
          <w:szCs w:val="22"/>
        </w:rPr>
        <w:t>Halk Eğitimi Merkezi</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2"/>
          <w:sz w:val="22"/>
          <w:szCs w:val="22"/>
        </w:rPr>
        <w:t>ZİH. ENG</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00F56CF5" w:rsidRPr="00D6423A">
        <w:rPr>
          <w:rFonts w:ascii="Times New Roman" w:hAnsi="Times New Roman" w:cs="Times New Roman"/>
          <w:b/>
          <w:bCs/>
          <w:sz w:val="22"/>
          <w:szCs w:val="22"/>
        </w:rPr>
        <w:t xml:space="preserve"> </w:t>
      </w:r>
      <w:r w:rsidRPr="00D6423A">
        <w:rPr>
          <w:rFonts w:ascii="Times New Roman" w:hAnsi="Times New Roman" w:cs="Times New Roman"/>
          <w:sz w:val="22"/>
          <w:szCs w:val="22"/>
        </w:rPr>
        <w:t>Zihinsel Engelliler</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2"/>
          <w:sz w:val="22"/>
          <w:szCs w:val="22"/>
        </w:rPr>
        <w:t>UYG. OK</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00F56CF5" w:rsidRPr="00D6423A">
        <w:rPr>
          <w:rFonts w:ascii="Times New Roman" w:hAnsi="Times New Roman" w:cs="Times New Roman"/>
          <w:b/>
          <w:bCs/>
          <w:sz w:val="22"/>
          <w:szCs w:val="22"/>
        </w:rPr>
        <w:t xml:space="preserve"> </w:t>
      </w:r>
      <w:r w:rsidRPr="00D6423A">
        <w:rPr>
          <w:rFonts w:ascii="Times New Roman" w:hAnsi="Times New Roman" w:cs="Times New Roman"/>
          <w:sz w:val="22"/>
          <w:szCs w:val="22"/>
        </w:rPr>
        <w:t>Uygulama Okulu</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2"/>
          <w:sz w:val="22"/>
          <w:szCs w:val="22"/>
        </w:rPr>
        <w:t>İLSİS</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00F56CF5" w:rsidRPr="00D6423A">
        <w:rPr>
          <w:rFonts w:ascii="Times New Roman" w:hAnsi="Times New Roman" w:cs="Times New Roman"/>
          <w:b/>
          <w:bCs/>
          <w:sz w:val="22"/>
          <w:szCs w:val="22"/>
        </w:rPr>
        <w:t xml:space="preserve"> </w:t>
      </w:r>
      <w:r w:rsidRPr="00D6423A">
        <w:rPr>
          <w:rFonts w:ascii="Times New Roman" w:hAnsi="Times New Roman" w:cs="Times New Roman"/>
          <w:sz w:val="22"/>
          <w:szCs w:val="22"/>
        </w:rPr>
        <w:t>Millî Eğitim Bakanlığı Yönetim Bilgi Sistemi</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MEİS</w:t>
      </w:r>
      <w:r w:rsidRPr="00D6423A">
        <w:rPr>
          <w:rFonts w:ascii="Times New Roman" w:hAnsi="Times New Roman" w:cs="Times New Roman"/>
          <w:b/>
          <w:bCs/>
          <w:sz w:val="22"/>
          <w:szCs w:val="22"/>
        </w:rPr>
        <w:tab/>
      </w:r>
      <w:r w:rsidR="002F4FD8" w:rsidRPr="00D6423A">
        <w:rPr>
          <w:rFonts w:ascii="Times New Roman" w:hAnsi="Times New Roman" w:cs="Times New Roman"/>
          <w:b/>
          <w:bCs/>
          <w:sz w:val="22"/>
          <w:szCs w:val="22"/>
        </w:rPr>
        <w:t xml:space="preserve">   :</w:t>
      </w:r>
      <w:r w:rsidR="00F56CF5" w:rsidRPr="00D6423A">
        <w:rPr>
          <w:rFonts w:ascii="Times New Roman" w:hAnsi="Times New Roman" w:cs="Times New Roman"/>
          <w:b/>
          <w:bCs/>
          <w:sz w:val="22"/>
          <w:szCs w:val="22"/>
        </w:rPr>
        <w:t xml:space="preserve"> </w:t>
      </w:r>
      <w:r w:rsidRPr="00D6423A">
        <w:rPr>
          <w:rFonts w:ascii="Times New Roman" w:hAnsi="Times New Roman" w:cs="Times New Roman"/>
          <w:sz w:val="22"/>
          <w:szCs w:val="22"/>
        </w:rPr>
        <w:t>Millî Eğitim Bakanlığı İstatistik Bilgi Yazılımı</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sz w:val="22"/>
          <w:szCs w:val="22"/>
        </w:rPr>
      </w:pPr>
      <w:r w:rsidRPr="00D6423A">
        <w:rPr>
          <w:rFonts w:ascii="Times New Roman" w:hAnsi="Times New Roman" w:cs="Times New Roman"/>
          <w:b/>
          <w:bCs/>
          <w:spacing w:val="-3"/>
          <w:sz w:val="22"/>
          <w:szCs w:val="22"/>
        </w:rPr>
        <w:t>TEOG</w:t>
      </w:r>
      <w:r w:rsidRPr="00D6423A">
        <w:rPr>
          <w:rFonts w:ascii="Times New Roman" w:hAnsi="Times New Roman" w:cs="Times New Roman"/>
          <w:b/>
          <w:bCs/>
          <w:spacing w:val="-3"/>
          <w:sz w:val="22"/>
          <w:szCs w:val="22"/>
        </w:rPr>
        <w:tab/>
      </w:r>
      <w:r w:rsidR="002F4FD8" w:rsidRPr="00D6423A">
        <w:rPr>
          <w:rFonts w:ascii="Times New Roman" w:hAnsi="Times New Roman" w:cs="Times New Roman"/>
          <w:b/>
          <w:bCs/>
          <w:spacing w:val="-3"/>
          <w:sz w:val="22"/>
          <w:szCs w:val="22"/>
        </w:rPr>
        <w:t xml:space="preserve">   : </w:t>
      </w:r>
      <w:r w:rsidRPr="00D6423A">
        <w:rPr>
          <w:rFonts w:ascii="Times New Roman" w:hAnsi="Times New Roman" w:cs="Times New Roman"/>
          <w:bCs/>
          <w:spacing w:val="-3"/>
          <w:sz w:val="22"/>
          <w:szCs w:val="22"/>
        </w:rPr>
        <w:t>Temel Eğitimden Ortaöğretime Geçiş Sınavı</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bCs/>
          <w:spacing w:val="-3"/>
          <w:sz w:val="22"/>
          <w:szCs w:val="22"/>
        </w:rPr>
      </w:pPr>
      <w:r w:rsidRPr="00D6423A">
        <w:rPr>
          <w:rFonts w:ascii="Times New Roman" w:hAnsi="Times New Roman" w:cs="Times New Roman"/>
          <w:b/>
          <w:bCs/>
          <w:spacing w:val="-3"/>
          <w:sz w:val="22"/>
          <w:szCs w:val="22"/>
        </w:rPr>
        <w:t>ÖSYM</w:t>
      </w:r>
      <w:r w:rsidRPr="00D6423A">
        <w:rPr>
          <w:rFonts w:ascii="Times New Roman" w:hAnsi="Times New Roman" w:cs="Times New Roman"/>
          <w:b/>
          <w:bCs/>
          <w:spacing w:val="-3"/>
          <w:sz w:val="22"/>
          <w:szCs w:val="22"/>
        </w:rPr>
        <w:tab/>
      </w:r>
      <w:r w:rsidR="002F4FD8" w:rsidRPr="00D6423A">
        <w:rPr>
          <w:rFonts w:ascii="Times New Roman" w:hAnsi="Times New Roman" w:cs="Times New Roman"/>
          <w:b/>
          <w:bCs/>
          <w:spacing w:val="-3"/>
          <w:sz w:val="22"/>
          <w:szCs w:val="22"/>
        </w:rPr>
        <w:t xml:space="preserve">   :</w:t>
      </w:r>
      <w:r w:rsidR="00F56CF5" w:rsidRPr="00D6423A">
        <w:rPr>
          <w:rFonts w:ascii="Times New Roman" w:hAnsi="Times New Roman" w:cs="Times New Roman"/>
          <w:b/>
          <w:bCs/>
          <w:spacing w:val="-3"/>
          <w:sz w:val="22"/>
          <w:szCs w:val="22"/>
        </w:rPr>
        <w:t xml:space="preserve"> </w:t>
      </w:r>
      <w:r w:rsidRPr="00D6423A">
        <w:rPr>
          <w:rFonts w:ascii="Times New Roman" w:hAnsi="Times New Roman" w:cs="Times New Roman"/>
          <w:bCs/>
          <w:spacing w:val="-3"/>
          <w:sz w:val="22"/>
          <w:szCs w:val="22"/>
        </w:rPr>
        <w:t>Öğrenci Seçme ve Yerleştirme Merkezi</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bCs/>
          <w:spacing w:val="-3"/>
          <w:sz w:val="22"/>
          <w:szCs w:val="22"/>
        </w:rPr>
      </w:pPr>
      <w:r w:rsidRPr="00D6423A">
        <w:rPr>
          <w:rFonts w:ascii="Times New Roman" w:hAnsi="Times New Roman" w:cs="Times New Roman"/>
          <w:b/>
          <w:bCs/>
          <w:spacing w:val="-3"/>
          <w:sz w:val="22"/>
          <w:szCs w:val="22"/>
        </w:rPr>
        <w:t>LYS</w:t>
      </w:r>
      <w:r w:rsidRPr="00D6423A">
        <w:rPr>
          <w:rFonts w:ascii="Times New Roman" w:hAnsi="Times New Roman" w:cs="Times New Roman"/>
          <w:b/>
          <w:bCs/>
          <w:spacing w:val="-3"/>
          <w:sz w:val="22"/>
          <w:szCs w:val="22"/>
        </w:rPr>
        <w:tab/>
      </w:r>
      <w:r w:rsidR="002F4FD8" w:rsidRPr="00D6423A">
        <w:rPr>
          <w:rFonts w:ascii="Times New Roman" w:hAnsi="Times New Roman" w:cs="Times New Roman"/>
          <w:b/>
          <w:bCs/>
          <w:spacing w:val="-3"/>
          <w:sz w:val="22"/>
          <w:szCs w:val="22"/>
        </w:rPr>
        <w:t xml:space="preserve">   :</w:t>
      </w:r>
      <w:r w:rsidR="00F56CF5" w:rsidRPr="00D6423A">
        <w:rPr>
          <w:rFonts w:ascii="Times New Roman" w:hAnsi="Times New Roman" w:cs="Times New Roman"/>
          <w:b/>
          <w:bCs/>
          <w:spacing w:val="-3"/>
          <w:sz w:val="22"/>
          <w:szCs w:val="22"/>
        </w:rPr>
        <w:t xml:space="preserve"> </w:t>
      </w:r>
      <w:r w:rsidRPr="00D6423A">
        <w:rPr>
          <w:rFonts w:ascii="Times New Roman" w:hAnsi="Times New Roman" w:cs="Times New Roman"/>
          <w:bCs/>
          <w:spacing w:val="-3"/>
          <w:sz w:val="22"/>
          <w:szCs w:val="22"/>
        </w:rPr>
        <w:t>Lisans Yerleştirme Sınavı</w:t>
      </w:r>
    </w:p>
    <w:p w:rsidR="00B94BD0" w:rsidRPr="00D6423A" w:rsidRDefault="00B94BD0" w:rsidP="00A82AB8">
      <w:pPr>
        <w:shd w:val="clear" w:color="auto" w:fill="FFFFFF"/>
        <w:tabs>
          <w:tab w:val="left" w:pos="1382"/>
          <w:tab w:val="left" w:pos="1699"/>
        </w:tabs>
        <w:spacing w:after="0" w:line="276" w:lineRule="auto"/>
        <w:rPr>
          <w:rFonts w:ascii="Times New Roman" w:hAnsi="Times New Roman" w:cs="Times New Roman"/>
          <w:bCs/>
          <w:spacing w:val="-3"/>
          <w:sz w:val="22"/>
          <w:szCs w:val="22"/>
        </w:rPr>
      </w:pPr>
      <w:r w:rsidRPr="00D6423A">
        <w:rPr>
          <w:rFonts w:ascii="Times New Roman" w:hAnsi="Times New Roman" w:cs="Times New Roman"/>
          <w:b/>
          <w:bCs/>
          <w:spacing w:val="-3"/>
          <w:sz w:val="22"/>
          <w:szCs w:val="22"/>
        </w:rPr>
        <w:t>YGS</w:t>
      </w:r>
      <w:r w:rsidRPr="00D6423A">
        <w:rPr>
          <w:rFonts w:ascii="Times New Roman" w:hAnsi="Times New Roman" w:cs="Times New Roman"/>
          <w:bCs/>
          <w:spacing w:val="-3"/>
          <w:sz w:val="22"/>
          <w:szCs w:val="22"/>
        </w:rPr>
        <w:tab/>
      </w:r>
      <w:r w:rsidR="002F4FD8" w:rsidRPr="00D6423A">
        <w:rPr>
          <w:rFonts w:ascii="Times New Roman" w:hAnsi="Times New Roman" w:cs="Times New Roman"/>
          <w:bCs/>
          <w:spacing w:val="-3"/>
          <w:sz w:val="22"/>
          <w:szCs w:val="22"/>
        </w:rPr>
        <w:t xml:space="preserve">   :</w:t>
      </w:r>
      <w:r w:rsidR="00F56CF5" w:rsidRPr="00D6423A">
        <w:rPr>
          <w:rFonts w:ascii="Times New Roman" w:hAnsi="Times New Roman" w:cs="Times New Roman"/>
          <w:bCs/>
          <w:spacing w:val="-3"/>
          <w:sz w:val="22"/>
          <w:szCs w:val="22"/>
        </w:rPr>
        <w:t xml:space="preserve"> </w:t>
      </w:r>
      <w:r w:rsidRPr="00D6423A">
        <w:rPr>
          <w:rFonts w:ascii="Times New Roman" w:hAnsi="Times New Roman" w:cs="Times New Roman"/>
          <w:bCs/>
          <w:spacing w:val="-3"/>
          <w:sz w:val="22"/>
          <w:szCs w:val="22"/>
        </w:rPr>
        <w:t>Yükseköğretime Giriş Sınavı</w:t>
      </w:r>
    </w:p>
    <w:p w:rsidR="00B94BD0" w:rsidRPr="00D6423A" w:rsidRDefault="00B94BD0" w:rsidP="00A82AB8">
      <w:pPr>
        <w:shd w:val="clear" w:color="auto" w:fill="FFFFFF"/>
        <w:tabs>
          <w:tab w:val="left" w:pos="1382"/>
          <w:tab w:val="left" w:pos="1685"/>
        </w:tabs>
        <w:spacing w:after="0" w:line="276" w:lineRule="auto"/>
        <w:rPr>
          <w:rFonts w:ascii="Times New Roman" w:hAnsi="Times New Roman" w:cs="Times New Roman"/>
          <w:bCs/>
          <w:spacing w:val="-3"/>
          <w:sz w:val="22"/>
          <w:szCs w:val="22"/>
        </w:rPr>
      </w:pPr>
      <w:r w:rsidRPr="00D6423A">
        <w:rPr>
          <w:rFonts w:ascii="Times New Roman" w:hAnsi="Times New Roman" w:cs="Times New Roman"/>
          <w:b/>
          <w:bCs/>
          <w:spacing w:val="-3"/>
          <w:sz w:val="22"/>
          <w:szCs w:val="22"/>
        </w:rPr>
        <w:t>ADNKS</w:t>
      </w:r>
      <w:r w:rsidRPr="00D6423A">
        <w:rPr>
          <w:rFonts w:ascii="Times New Roman" w:hAnsi="Times New Roman" w:cs="Times New Roman"/>
          <w:bCs/>
          <w:spacing w:val="-3"/>
          <w:sz w:val="22"/>
          <w:szCs w:val="22"/>
        </w:rPr>
        <w:tab/>
      </w:r>
      <w:r w:rsidR="002F4FD8" w:rsidRPr="00D6423A">
        <w:rPr>
          <w:rFonts w:ascii="Times New Roman" w:hAnsi="Times New Roman" w:cs="Times New Roman"/>
          <w:bCs/>
          <w:spacing w:val="-3"/>
          <w:sz w:val="22"/>
          <w:szCs w:val="22"/>
        </w:rPr>
        <w:t xml:space="preserve">   :</w:t>
      </w:r>
      <w:r w:rsidR="00F56CF5" w:rsidRPr="00D6423A">
        <w:rPr>
          <w:rFonts w:ascii="Times New Roman" w:hAnsi="Times New Roman" w:cs="Times New Roman"/>
          <w:bCs/>
          <w:spacing w:val="-3"/>
          <w:sz w:val="22"/>
          <w:szCs w:val="22"/>
        </w:rPr>
        <w:t xml:space="preserve"> </w:t>
      </w:r>
      <w:r w:rsidRPr="00D6423A">
        <w:rPr>
          <w:rFonts w:ascii="Times New Roman" w:hAnsi="Times New Roman" w:cs="Times New Roman"/>
          <w:bCs/>
          <w:spacing w:val="-3"/>
          <w:sz w:val="22"/>
          <w:szCs w:val="22"/>
        </w:rPr>
        <w:t>Adrese Dayalı Nüfus Kayıt Sistem</w:t>
      </w:r>
    </w:p>
    <w:p w:rsidR="00B94BD0" w:rsidRPr="00D6423A" w:rsidRDefault="00B94BD0" w:rsidP="00B94BD0">
      <w:pPr>
        <w:shd w:val="clear" w:color="auto" w:fill="FFFFFF"/>
        <w:tabs>
          <w:tab w:val="left" w:pos="1382"/>
          <w:tab w:val="left" w:pos="1685"/>
        </w:tabs>
        <w:spacing w:after="0" w:line="276" w:lineRule="auto"/>
        <w:rPr>
          <w:rFonts w:ascii="Times New Roman" w:hAnsi="Times New Roman" w:cs="Times New Roman"/>
          <w:bCs/>
          <w:spacing w:val="-3"/>
          <w:sz w:val="22"/>
          <w:szCs w:val="22"/>
        </w:rPr>
      </w:pPr>
    </w:p>
    <w:p w:rsidR="00B94BD0" w:rsidRPr="00D6423A" w:rsidRDefault="00B94BD0" w:rsidP="00B94BD0">
      <w:pPr>
        <w:shd w:val="clear" w:color="auto" w:fill="FFFFFF"/>
        <w:tabs>
          <w:tab w:val="left" w:pos="1382"/>
          <w:tab w:val="left" w:pos="1685"/>
        </w:tabs>
        <w:spacing w:after="0" w:line="276" w:lineRule="auto"/>
        <w:rPr>
          <w:rFonts w:ascii="Times New Roman" w:hAnsi="Times New Roman" w:cs="Times New Roman"/>
          <w:bCs/>
          <w:spacing w:val="-3"/>
          <w:sz w:val="22"/>
          <w:szCs w:val="22"/>
        </w:rPr>
      </w:pPr>
    </w:p>
    <w:p w:rsidR="00DE3F8B" w:rsidRDefault="00DE3F8B" w:rsidP="000E7F08">
      <w:pPr>
        <w:shd w:val="clear" w:color="auto" w:fill="FFFFFF"/>
        <w:spacing w:line="276" w:lineRule="auto"/>
        <w:ind w:right="82"/>
        <w:jc w:val="center"/>
        <w:rPr>
          <w:rFonts w:ascii="Times New Roman" w:hAnsi="Times New Roman" w:cs="Times New Roman"/>
          <w:b/>
          <w:bCs/>
          <w:sz w:val="22"/>
          <w:szCs w:val="22"/>
        </w:rPr>
      </w:pPr>
    </w:p>
    <w:p w:rsidR="00893640" w:rsidRDefault="00893640" w:rsidP="000E7F08">
      <w:pPr>
        <w:shd w:val="clear" w:color="auto" w:fill="FFFFFF"/>
        <w:spacing w:line="276" w:lineRule="auto"/>
        <w:ind w:right="82"/>
        <w:jc w:val="center"/>
        <w:rPr>
          <w:rFonts w:ascii="Times New Roman" w:hAnsi="Times New Roman" w:cs="Times New Roman"/>
          <w:b/>
          <w:bCs/>
          <w:sz w:val="22"/>
          <w:szCs w:val="22"/>
        </w:rPr>
      </w:pPr>
    </w:p>
    <w:p w:rsidR="00893640" w:rsidRDefault="00893640" w:rsidP="000E7F08">
      <w:pPr>
        <w:shd w:val="clear" w:color="auto" w:fill="FFFFFF"/>
        <w:spacing w:line="276" w:lineRule="auto"/>
        <w:ind w:right="82"/>
        <w:jc w:val="center"/>
        <w:rPr>
          <w:rFonts w:ascii="Times New Roman" w:hAnsi="Times New Roman" w:cs="Times New Roman"/>
          <w:b/>
          <w:bCs/>
          <w:sz w:val="22"/>
          <w:szCs w:val="22"/>
        </w:rPr>
      </w:pPr>
    </w:p>
    <w:p w:rsidR="00893640" w:rsidRDefault="00893640" w:rsidP="000E7F08">
      <w:pPr>
        <w:shd w:val="clear" w:color="auto" w:fill="FFFFFF"/>
        <w:spacing w:line="276" w:lineRule="auto"/>
        <w:ind w:right="82"/>
        <w:jc w:val="center"/>
        <w:rPr>
          <w:rFonts w:ascii="Times New Roman" w:hAnsi="Times New Roman" w:cs="Times New Roman"/>
          <w:b/>
          <w:bCs/>
          <w:sz w:val="22"/>
          <w:szCs w:val="22"/>
        </w:rPr>
      </w:pPr>
    </w:p>
    <w:p w:rsidR="00893640" w:rsidRDefault="00893640" w:rsidP="000E7F08">
      <w:pPr>
        <w:shd w:val="clear" w:color="auto" w:fill="FFFFFF"/>
        <w:spacing w:line="276" w:lineRule="auto"/>
        <w:ind w:right="82"/>
        <w:jc w:val="center"/>
        <w:rPr>
          <w:rFonts w:ascii="Times New Roman" w:hAnsi="Times New Roman" w:cs="Times New Roman"/>
          <w:b/>
          <w:bCs/>
          <w:sz w:val="22"/>
          <w:szCs w:val="22"/>
        </w:rPr>
      </w:pPr>
    </w:p>
    <w:p w:rsidR="00893640" w:rsidRPr="00D6423A" w:rsidRDefault="00893640" w:rsidP="000E7F08">
      <w:pPr>
        <w:shd w:val="clear" w:color="auto" w:fill="FFFFFF"/>
        <w:spacing w:line="276" w:lineRule="auto"/>
        <w:ind w:right="82"/>
        <w:jc w:val="center"/>
        <w:rPr>
          <w:rFonts w:ascii="Times New Roman" w:hAnsi="Times New Roman" w:cs="Times New Roman"/>
          <w:b/>
          <w:bCs/>
          <w:sz w:val="22"/>
          <w:szCs w:val="22"/>
        </w:rPr>
      </w:pPr>
    </w:p>
    <w:p w:rsidR="00577EE2" w:rsidRPr="00D6423A" w:rsidRDefault="00577EE2" w:rsidP="000E7F08">
      <w:pPr>
        <w:shd w:val="clear" w:color="auto" w:fill="FFFFFF"/>
        <w:spacing w:line="276" w:lineRule="auto"/>
        <w:ind w:right="82"/>
        <w:jc w:val="center"/>
        <w:rPr>
          <w:rFonts w:ascii="Times New Roman" w:hAnsi="Times New Roman" w:cs="Times New Roman"/>
          <w:b/>
          <w:bCs/>
          <w:sz w:val="22"/>
          <w:szCs w:val="22"/>
        </w:rPr>
      </w:pPr>
    </w:p>
    <w:p w:rsidR="00577EE2" w:rsidRPr="00D6423A" w:rsidRDefault="00577EE2" w:rsidP="000E7F08">
      <w:pPr>
        <w:shd w:val="clear" w:color="auto" w:fill="FFFFFF"/>
        <w:spacing w:line="276" w:lineRule="auto"/>
        <w:ind w:right="82"/>
        <w:jc w:val="center"/>
        <w:rPr>
          <w:rFonts w:ascii="Times New Roman" w:hAnsi="Times New Roman" w:cs="Times New Roman"/>
          <w:b/>
          <w:bCs/>
          <w:sz w:val="22"/>
          <w:szCs w:val="22"/>
        </w:rPr>
      </w:pPr>
    </w:p>
    <w:p w:rsidR="00577EE2" w:rsidRPr="00D6423A" w:rsidRDefault="00567C68" w:rsidP="00577EE2">
      <w:pPr>
        <w:shd w:val="clear" w:color="auto" w:fill="FFFFFF"/>
        <w:tabs>
          <w:tab w:val="left" w:pos="1382"/>
          <w:tab w:val="left" w:pos="1685"/>
        </w:tabs>
        <w:spacing w:after="0" w:line="276" w:lineRule="auto"/>
        <w:jc w:val="center"/>
        <w:rPr>
          <w:rFonts w:ascii="Times New Roman" w:hAnsi="Times New Roman" w:cs="Times New Roman"/>
          <w:b/>
          <w:bCs/>
          <w:color w:val="002060"/>
          <w:spacing w:val="-3"/>
          <w:sz w:val="22"/>
          <w:szCs w:val="22"/>
        </w:rPr>
      </w:pPr>
      <w:r>
        <w:rPr>
          <w:rFonts w:ascii="Times New Roman" w:hAnsi="Times New Roman" w:cs="Times New Roman"/>
          <w:b/>
          <w:bCs/>
          <w:noProof/>
          <w:color w:val="002060"/>
          <w:spacing w:val="-3"/>
          <w:sz w:val="22"/>
          <w:szCs w:val="22"/>
          <w:lang w:eastAsia="tr-TR"/>
        </w:rPr>
        <mc:AlternateContent>
          <mc:Choice Requires="wps">
            <w:drawing>
              <wp:anchor distT="0" distB="0" distL="114300" distR="114300" simplePos="0" relativeHeight="251679744" behindDoc="0" locked="0" layoutInCell="1" allowOverlap="1" wp14:anchorId="2678BB37" wp14:editId="00B2E328">
                <wp:simplePos x="0" y="0"/>
                <wp:positionH relativeFrom="column">
                  <wp:posOffset>4445</wp:posOffset>
                </wp:positionH>
                <wp:positionV relativeFrom="paragraph">
                  <wp:posOffset>-45720</wp:posOffset>
                </wp:positionV>
                <wp:extent cx="6191250" cy="142875"/>
                <wp:effectExtent l="0" t="0" r="38100" b="47625"/>
                <wp:wrapNone/>
                <wp:docPr id="2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42875"/>
                        </a:xfrm>
                        <a:prstGeom prst="flowChartAlternateProcess">
                          <a:avLst/>
                        </a:prstGeom>
                        <a:solidFill>
                          <a:srgbClr val="002060"/>
                        </a:solidFill>
                        <a:ln>
                          <a:noFill/>
                        </a:ln>
                        <a:effectLst>
                          <a:outerShdw dist="35921" dir="2700000" algn="ctr" rotWithShape="0">
                            <a:schemeClr val="accent1">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6" type="#_x0000_t176" style="position:absolute;margin-left:.35pt;margin-top:-3.6pt;width:48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" fillcolor="#002060" stroked="f">
                <v:shadow on="t" color="#243f60 [1604]" opacity=".5"/>
              </v:shape>
            </w:pict>
          </mc:Fallback>
        </mc:AlternateContent>
      </w:r>
    </w:p>
    <w:p w:rsidR="00893640" w:rsidRDefault="00893640" w:rsidP="00577EE2">
      <w:pPr>
        <w:shd w:val="clear" w:color="auto" w:fill="FFFFFF"/>
        <w:tabs>
          <w:tab w:val="left" w:pos="1382"/>
          <w:tab w:val="left" w:pos="1685"/>
        </w:tabs>
        <w:spacing w:after="0" w:line="276" w:lineRule="auto"/>
        <w:jc w:val="center"/>
        <w:rPr>
          <w:rFonts w:ascii="Times New Roman" w:hAnsi="Times New Roman" w:cs="Times New Roman"/>
          <w:b/>
          <w:bCs/>
          <w:color w:val="002060"/>
          <w:spacing w:val="-3"/>
          <w:sz w:val="22"/>
          <w:szCs w:val="22"/>
        </w:rPr>
      </w:pPr>
    </w:p>
    <w:p w:rsidR="00577EE2" w:rsidRPr="00893640" w:rsidRDefault="00577EE2" w:rsidP="00577EE2">
      <w:pPr>
        <w:shd w:val="clear" w:color="auto" w:fill="FFFFFF"/>
        <w:tabs>
          <w:tab w:val="left" w:pos="1382"/>
          <w:tab w:val="left" w:pos="1685"/>
        </w:tabs>
        <w:spacing w:after="0" w:line="276" w:lineRule="auto"/>
        <w:jc w:val="center"/>
        <w:rPr>
          <w:rFonts w:ascii="Times New Roman" w:hAnsi="Times New Roman" w:cs="Times New Roman"/>
          <w:b/>
          <w:bCs/>
          <w:color w:val="002060"/>
          <w:spacing w:val="-3"/>
          <w:sz w:val="24"/>
          <w:szCs w:val="24"/>
        </w:rPr>
      </w:pPr>
      <w:r w:rsidRPr="00893640">
        <w:rPr>
          <w:rFonts w:ascii="Times New Roman" w:hAnsi="Times New Roman" w:cs="Times New Roman"/>
          <w:b/>
          <w:bCs/>
          <w:color w:val="002060"/>
          <w:spacing w:val="-3"/>
          <w:sz w:val="24"/>
          <w:szCs w:val="24"/>
        </w:rPr>
        <w:t>TANIMLAR</w:t>
      </w:r>
    </w:p>
    <w:p w:rsidR="00577EE2" w:rsidRPr="00893640" w:rsidRDefault="00577EE2" w:rsidP="00577EE2">
      <w:pPr>
        <w:shd w:val="clear" w:color="auto" w:fill="FFFFFF"/>
        <w:tabs>
          <w:tab w:val="left" w:pos="1382"/>
          <w:tab w:val="left" w:pos="1685"/>
        </w:tabs>
        <w:spacing w:after="0" w:line="276" w:lineRule="auto"/>
        <w:rPr>
          <w:rFonts w:ascii="Times New Roman" w:hAnsi="Times New Roman" w:cs="Times New Roman"/>
          <w:bCs/>
          <w:spacing w:val="-3"/>
          <w:sz w:val="24"/>
          <w:szCs w:val="24"/>
        </w:rPr>
      </w:pPr>
    </w:p>
    <w:p w:rsidR="00577EE2" w:rsidRPr="00893640" w:rsidRDefault="00577EE2" w:rsidP="00893640">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Bütçe:</w:t>
      </w:r>
      <w:r w:rsidRPr="00893640">
        <w:rPr>
          <w:rFonts w:ascii="Times New Roman" w:hAnsi="Times New Roman" w:cs="Times New Roman"/>
          <w:sz w:val="24"/>
          <w:szCs w:val="24"/>
        </w:rPr>
        <w:t xml:space="preserve"> Milli Eğitim Müdürlüğünün, belirli bir dönemdeki gelir ve giderlerini, tahminleri ile bunların uygulanmasına ilişkin hususları gösteren belgeyi, </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Cari Harcamalar:</w:t>
      </w:r>
      <w:r w:rsidRPr="00893640">
        <w:rPr>
          <w:rFonts w:ascii="Times New Roman" w:hAnsi="Times New Roman" w:cs="Times New Roman"/>
          <w:sz w:val="24"/>
          <w:szCs w:val="24"/>
        </w:rPr>
        <w:t xml:space="preserve"> Personel için yapılan ödemeler (sosyal güvenlik </w:t>
      </w:r>
      <w:proofErr w:type="gramStart"/>
      <w:r w:rsidRPr="00893640">
        <w:rPr>
          <w:rFonts w:ascii="Times New Roman" w:hAnsi="Times New Roman" w:cs="Times New Roman"/>
          <w:sz w:val="24"/>
          <w:szCs w:val="24"/>
        </w:rPr>
        <w:t>dahil</w:t>
      </w:r>
      <w:proofErr w:type="gramEnd"/>
      <w:r w:rsidRPr="00893640">
        <w:rPr>
          <w:rFonts w:ascii="Times New Roman" w:hAnsi="Times New Roman" w:cs="Times New Roman"/>
          <w:sz w:val="24"/>
          <w:szCs w:val="24"/>
        </w:rPr>
        <w:t>) ile bütçe Kanunlarıyla belirlenmiş (E Cetveli) asgari değeri aşmayan ve normal ömrü bir yıl veya daha uzun olmayan mal ve hizmet alımları ve faiz giderlerini,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 xml:space="preserve">Çevre Değerlendirme: </w:t>
      </w:r>
      <w:r w:rsidRPr="00893640">
        <w:rPr>
          <w:rFonts w:ascii="Times New Roman" w:hAnsi="Times New Roman" w:cs="Times New Roman"/>
          <w:sz w:val="24"/>
          <w:szCs w:val="24"/>
        </w:rPr>
        <w:t>Milli Eğitim Müdürlüğünün,</w:t>
      </w:r>
      <w:r w:rsidR="00F56CF5" w:rsidRPr="00893640">
        <w:rPr>
          <w:rFonts w:ascii="Times New Roman" w:hAnsi="Times New Roman" w:cs="Times New Roman"/>
          <w:sz w:val="24"/>
          <w:szCs w:val="24"/>
        </w:rPr>
        <w:t xml:space="preserve"> </w:t>
      </w:r>
      <w:r w:rsidRPr="00893640">
        <w:rPr>
          <w:rFonts w:ascii="Times New Roman" w:hAnsi="Times New Roman" w:cs="Times New Roman"/>
          <w:sz w:val="24"/>
          <w:szCs w:val="24"/>
        </w:rPr>
        <w:t>Stratejik Planlama sürecinde etkilendiği ve etkilediği çevresel koşulların değerlendirilmesini,</w:t>
      </w:r>
    </w:p>
    <w:p w:rsidR="00577EE2" w:rsidRPr="00893640" w:rsidRDefault="00577EE2" w:rsidP="00577EE2">
      <w:pPr>
        <w:spacing w:after="0" w:line="276" w:lineRule="auto"/>
        <w:ind w:left="-567" w:firstLine="567"/>
        <w:jc w:val="both"/>
        <w:rPr>
          <w:rStyle w:val="DzYazChar1"/>
          <w:rFonts w:ascii="Times New Roman" w:eastAsiaTheme="minorEastAsia" w:hAnsi="Times New Roman"/>
          <w:i/>
          <w:szCs w:val="24"/>
        </w:rPr>
      </w:pPr>
      <w:r w:rsidRPr="00893640">
        <w:rPr>
          <w:rFonts w:ascii="Times New Roman" w:hAnsi="Times New Roman" w:cs="Times New Roman"/>
          <w:b/>
          <w:sz w:val="24"/>
          <w:szCs w:val="24"/>
        </w:rPr>
        <w:t>Dolaylı Maliyet:</w:t>
      </w:r>
      <w:r w:rsidRPr="00893640">
        <w:rPr>
          <w:rFonts w:ascii="Times New Roman" w:hAnsi="Times New Roman" w:cs="Times New Roman"/>
          <w:sz w:val="24"/>
          <w:szCs w:val="24"/>
        </w:rPr>
        <w:t xml:space="preserve"> Bir işletmenin ürettiği ürünlere doğrudan doğruya yüklenemeyen tüm maliyet unsurlarını,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Geniletmelt0Char"/>
          <w:rFonts w:eastAsiaTheme="minorEastAsia" w:cs="Times New Roman"/>
        </w:rPr>
        <w:t>Dolaysız Maliyet:</w:t>
      </w:r>
      <w:r w:rsidRPr="00893640">
        <w:rPr>
          <w:rFonts w:ascii="Times New Roman" w:hAnsi="Times New Roman" w:cs="Times New Roman"/>
          <w:sz w:val="24"/>
          <w:szCs w:val="24"/>
        </w:rPr>
        <w:t xml:space="preserve"> Birim maliyetinin saptanabilmesi amacıyla, bir işletmenin ürettiği ürünlere doğrudan doğruya yüklenebilen maliyetleri,</w:t>
      </w:r>
    </w:p>
    <w:p w:rsidR="00577EE2" w:rsidRPr="00893640" w:rsidRDefault="00577EE2" w:rsidP="00577EE2">
      <w:pPr>
        <w:spacing w:after="0" w:line="276" w:lineRule="auto"/>
        <w:ind w:left="-567" w:firstLine="567"/>
        <w:jc w:val="both"/>
        <w:rPr>
          <w:rStyle w:val="DzMetinChar"/>
          <w:rFonts w:eastAsiaTheme="minorEastAsia"/>
          <w:b/>
          <w:sz w:val="24"/>
        </w:rPr>
      </w:pPr>
      <w:r w:rsidRPr="00893640">
        <w:rPr>
          <w:rStyle w:val="DzYazCharGeniletmelt0Char"/>
          <w:rFonts w:eastAsiaTheme="minorEastAsia" w:cs="Times New Roman"/>
          <w:lang w:bidi="ar-SA"/>
        </w:rPr>
        <w:t>Faaliyet Raporu</w:t>
      </w:r>
      <w:r w:rsidRPr="00893640">
        <w:rPr>
          <w:rStyle w:val="DzYazCharChar"/>
          <w:rFonts w:ascii="Times New Roman" w:eastAsiaTheme="minorEastAsia" w:hAnsi="Times New Roman"/>
          <w:szCs w:val="24"/>
        </w:rPr>
        <w:t xml:space="preserve">: </w:t>
      </w:r>
      <w:r w:rsidRPr="00893640">
        <w:rPr>
          <w:rStyle w:val="DzMetinChar"/>
          <w:rFonts w:eastAsiaTheme="minorEastAsia"/>
          <w:sz w:val="24"/>
        </w:rPr>
        <w:t>Kurumların stratejik plan ve performans programları uyarınca yürüttükleri faaliyetleri, belirlenmiş performans göstergelerini kullanarak öngörülen Performans Hedefi ile gerçekleşme değerlerini kıyaslayıp meydana gelen sapmaların nedenlerini açıklayan, idare hakkındaki genel ve mali bilgileri içeren raporu</w:t>
      </w:r>
      <w:r w:rsidRPr="00893640">
        <w:rPr>
          <w:rStyle w:val="DzMetinChar"/>
          <w:rFonts w:eastAsiaTheme="minorEastAsia"/>
          <w:b/>
          <w:sz w:val="24"/>
        </w:rPr>
        <w:t>,</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Faaliyet ve Projeler:</w:t>
      </w:r>
      <w:r w:rsidRPr="00893640">
        <w:rPr>
          <w:rFonts w:ascii="Times New Roman" w:hAnsi="Times New Roman" w:cs="Times New Roman"/>
          <w:sz w:val="24"/>
          <w:szCs w:val="24"/>
        </w:rPr>
        <w:t xml:space="preserve"> Milli Eğitim Müdürlüğünün, Stratejilerini hayata geçirmelerini sağlayan ve performanslarını gösteren faaliyetleri ve projelerini,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Gelir:</w:t>
      </w:r>
      <w:r w:rsidRPr="00893640">
        <w:rPr>
          <w:rFonts w:ascii="Times New Roman" w:hAnsi="Times New Roman" w:cs="Times New Roman"/>
          <w:sz w:val="24"/>
          <w:szCs w:val="24"/>
        </w:rPr>
        <w:t xml:space="preserve"> Genel bütçeden sağlanan gelirler ile ‘’ Eğitime % 100 Destek Kampanyasına’’ yapılan bağış ve yardımlar ile diğer gelirleri,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Gider:</w:t>
      </w:r>
      <w:r w:rsidRPr="00893640">
        <w:rPr>
          <w:rFonts w:ascii="Times New Roman" w:hAnsi="Times New Roman" w:cs="Times New Roman"/>
          <w:sz w:val="24"/>
          <w:szCs w:val="24"/>
        </w:rPr>
        <w:t xml:space="preserve"> Kanunlarına dayanılarak yaptırılan iş, alınan mal ve hizmet alımları ile diğer giderleri, </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 xml:space="preserve">GZFT Analizi: </w:t>
      </w:r>
      <w:r w:rsidRPr="00893640">
        <w:rPr>
          <w:rFonts w:ascii="Times New Roman" w:hAnsi="Times New Roman" w:cs="Times New Roman"/>
          <w:sz w:val="24"/>
          <w:szCs w:val="24"/>
        </w:rPr>
        <w:t xml:space="preserve">Milli Eğitim Müdürlüğünün, </w:t>
      </w:r>
      <w:r w:rsidRPr="00893640">
        <w:rPr>
          <w:rFonts w:ascii="Times New Roman" w:hAnsi="Times New Roman" w:cs="Times New Roman"/>
          <w:b/>
          <w:sz w:val="24"/>
          <w:szCs w:val="24"/>
        </w:rPr>
        <w:t xml:space="preserve">Güçlü ve Zayıf </w:t>
      </w:r>
      <w:r w:rsidRPr="00893640">
        <w:rPr>
          <w:rFonts w:ascii="Times New Roman" w:hAnsi="Times New Roman" w:cs="Times New Roman"/>
          <w:sz w:val="24"/>
          <w:szCs w:val="24"/>
        </w:rPr>
        <w:t xml:space="preserve">yönlerini, önündeki </w:t>
      </w:r>
      <w:r w:rsidRPr="00893640">
        <w:rPr>
          <w:rFonts w:ascii="Times New Roman" w:hAnsi="Times New Roman" w:cs="Times New Roman"/>
          <w:b/>
          <w:sz w:val="24"/>
          <w:szCs w:val="24"/>
        </w:rPr>
        <w:t xml:space="preserve">Fırsat ve Tehditleri </w:t>
      </w:r>
      <w:r w:rsidRPr="00893640">
        <w:rPr>
          <w:rFonts w:ascii="Times New Roman" w:hAnsi="Times New Roman" w:cs="Times New Roman"/>
          <w:sz w:val="24"/>
          <w:szCs w:val="24"/>
        </w:rPr>
        <w:t>ortaya koyan analizi,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Harcama Birimi:</w:t>
      </w:r>
      <w:r w:rsidRPr="00893640">
        <w:rPr>
          <w:rFonts w:ascii="Times New Roman" w:hAnsi="Times New Roman" w:cs="Times New Roman"/>
          <w:sz w:val="24"/>
          <w:szCs w:val="24"/>
        </w:rPr>
        <w:t xml:space="preserve"> Milli Eğitim Müdürlüğünün bütçesinde ödenek tahsis edilen ve harcama  yetkisi bulunan birimi, </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 xml:space="preserve">Hedefler: </w:t>
      </w:r>
      <w:r w:rsidRPr="00893640">
        <w:rPr>
          <w:rFonts w:ascii="Times New Roman" w:hAnsi="Times New Roman" w:cs="Times New Roman"/>
          <w:sz w:val="24"/>
          <w:szCs w:val="24"/>
        </w:rPr>
        <w:t>Milli Eğitim Müdürlüğünün kendi Stratejilerini yaşama geçirmek için kurumca belirlediği ölçülebilir nitelikte faaliyet ve projelerini,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İlke:</w:t>
      </w:r>
      <w:r w:rsidRPr="00893640">
        <w:rPr>
          <w:rFonts w:ascii="Times New Roman" w:hAnsi="Times New Roman" w:cs="Times New Roman"/>
          <w:sz w:val="24"/>
          <w:szCs w:val="24"/>
        </w:rPr>
        <w:t xml:space="preserve"> Bilimsel yöntemde nesnel gerçeğin belirgin özelliklerinin ve yasaların genelleştirilmesi ile elde edilen ve insana hem teorik çalışmalarında, hem de uygulama faaliyetlerinde yol gösteren genel dayanak noktasını,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İnsan Kaynakları Yönetimi:</w:t>
      </w:r>
      <w:r w:rsidRPr="00893640">
        <w:rPr>
          <w:rFonts w:ascii="Times New Roman" w:hAnsi="Times New Roman" w:cs="Times New Roman"/>
          <w:sz w:val="24"/>
          <w:szCs w:val="24"/>
        </w:rPr>
        <w:t xml:space="preserve"> Organizasyonun amaçlarına ulaşabilmesi için, tüm insan kaynaklarının en doğru, etkin ve verimli kullanılması,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Kamu Yönetimi:</w:t>
      </w:r>
      <w:r w:rsidRPr="00893640">
        <w:rPr>
          <w:rFonts w:ascii="Times New Roman" w:hAnsi="Times New Roman" w:cs="Times New Roman"/>
          <w:sz w:val="24"/>
          <w:szCs w:val="24"/>
        </w:rPr>
        <w:t xml:space="preserve"> Kamu gücünü yani egemenlik erkine sahip yönetim sürecini,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Kamu Malî Yönetimi:</w:t>
      </w:r>
      <w:r w:rsidRPr="00893640">
        <w:rPr>
          <w:rFonts w:ascii="Times New Roman" w:hAnsi="Times New Roman" w:cs="Times New Roman"/>
          <w:sz w:val="24"/>
          <w:szCs w:val="24"/>
        </w:rPr>
        <w:t xml:space="preserve"> Kamu kaynaklarının tanımlanmış standartlara uygun olarak etkili, ekonomik ve verimli kullanılmasını sağlayacak yasal ve yönetsel sistem ve süreçleri, </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Kurumsal Değer:</w:t>
      </w:r>
      <w:r w:rsidRPr="00893640">
        <w:rPr>
          <w:rFonts w:ascii="Times New Roman" w:hAnsi="Times New Roman" w:cs="Times New Roman"/>
          <w:sz w:val="24"/>
          <w:szCs w:val="24"/>
        </w:rPr>
        <w:t xml:space="preserve"> Bir kurumda var olan yüksek ve olumlu nitelikleri,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lastRenderedPageBreak/>
        <w:t>Malî Kontrol:</w:t>
      </w:r>
      <w:r w:rsidRPr="00893640">
        <w:rPr>
          <w:rFonts w:ascii="Times New Roman" w:hAnsi="Times New Roman" w:cs="Times New Roman"/>
          <w:sz w:val="24"/>
          <w:szCs w:val="24"/>
        </w:rPr>
        <w:t xml:space="preserve"> Kamu kaynaklarının belirlenmiş amaçlar doğrultusunda, ilgili mevzuatla belirlenen kurallara uygun, etkili, ekonomik ve verimli bir şekilde kullanılmasını sağlamak için oluşturulan kontrol sistemi ile kurumsal yapı, yöntem ve süreçleri,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Maliyet:</w:t>
      </w:r>
      <w:r w:rsidRPr="00893640">
        <w:rPr>
          <w:rFonts w:ascii="Times New Roman" w:hAnsi="Times New Roman" w:cs="Times New Roman"/>
          <w:sz w:val="24"/>
          <w:szCs w:val="24"/>
        </w:rPr>
        <w:t xml:space="preserve"> İktisadi anlamda maliyet, satış değeri olan bir mala ya da hizmete sahip olabilmek için katlanılan ölçülebilir fedakârlıkların toplamını,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Maliyet Tablosu:</w:t>
      </w:r>
      <w:r w:rsidRPr="00893640">
        <w:rPr>
          <w:rFonts w:ascii="Times New Roman" w:hAnsi="Times New Roman" w:cs="Times New Roman"/>
          <w:sz w:val="24"/>
          <w:szCs w:val="24"/>
        </w:rPr>
        <w:t xml:space="preserve"> Gelir tablosunda yer alan satışların maliyetini gösteren tabloyu, </w:t>
      </w:r>
    </w:p>
    <w:p w:rsidR="00577EE2" w:rsidRPr="00893640" w:rsidRDefault="00577EE2" w:rsidP="00577EE2">
      <w:pPr>
        <w:spacing w:after="0" w:line="276" w:lineRule="auto"/>
        <w:jc w:val="both"/>
        <w:rPr>
          <w:rFonts w:ascii="Times New Roman" w:hAnsi="Times New Roman" w:cs="Times New Roman"/>
          <w:b/>
          <w:sz w:val="24"/>
          <w:szCs w:val="24"/>
        </w:rPr>
      </w:pP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Müşteri:</w:t>
      </w:r>
      <w:r w:rsidRPr="00893640">
        <w:rPr>
          <w:rFonts w:ascii="Times New Roman" w:hAnsi="Times New Roman" w:cs="Times New Roman"/>
          <w:sz w:val="24"/>
          <w:szCs w:val="24"/>
        </w:rPr>
        <w:t xml:space="preserve"> Kurumun ürettiği ürün ve hizmetleri alan, kullanan veya bunlardan yararlanan kişi, grup veya kurumları (yararlanıcılar),</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Misyon:</w:t>
      </w:r>
      <w:r w:rsidRPr="00893640">
        <w:rPr>
          <w:rFonts w:ascii="Times New Roman" w:hAnsi="Times New Roman" w:cs="Times New Roman"/>
          <w:sz w:val="24"/>
          <w:szCs w:val="24"/>
        </w:rPr>
        <w:t xml:space="preserve"> Milli Eğitim Müdürlüğünün kendisi için belirlediği temel varlık nedenini ve görevlerini, </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Paydaş:</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Kurumun kaynakları veya çıktıları üzerinde hak iddia eden ya da kurumun çıktılarından, ürün ve hizmetlerinden doğrudan veya dolaylı, olumlu veya olumsuz yönde etkilenen veya kurumu etkileyen kişi, grup ve kurumları,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Paydaş Analizi:</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Kurum faaliyetlerinden etkilenen veya faaliyetleri etkileyen tarafların görüş ve memnuniyetlerinin değerlendirilmesini,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Performans:</w:t>
      </w:r>
      <w:r w:rsidRPr="00893640">
        <w:rPr>
          <w:rFonts w:ascii="Times New Roman" w:hAnsi="Times New Roman" w:cs="Times New Roman"/>
          <w:sz w:val="24"/>
          <w:szCs w:val="24"/>
        </w:rPr>
        <w:t xml:space="preserve"> Milli Eğitim Müdürlüğünün belirlediği Stratejik Hedeflerine ulaşabilme derecesini,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Performans Hedefi:</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Kurumun, stratejik amaçları çerçevesinde, stratejik hedeflerine ulaşmak için yıllar itibariyle yakalamayı öngördükleri performans seviyelerini gösteren belirgin (anlaşılır), ölçülebilir, çıktı-sonuç odaklı tatminkâr (belirlenen hedefe, uluslararası standartlara göre, diğer kurumlara göre vb.) performans düzeylerini,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Performans Göstergesi:</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Hedeflere hangi oranda ulaşıldığını gösteren ölçülebilir nitelikteki unsurları,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Performans Kriteri:</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 xml:space="preserve">Bir kurum veya kuruluşun her tür yatırımının ortaya koyduğu getirilerin, diğer bir deyişle başarı durumunun ölçülmesinde kullanılan karşılaştırma parametrelerini, </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Politika:</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Milli Eğitim Müdürlüğünün uygulamalarını yönlendiren yaklaşımları,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Strateji:</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Belirli bir zaman diliminde kurumun şimdiki durumundan gelecekteki arzu edilen durumuna dönüşümünü sağlayabilmek için belirlenen amaç ve hedeflere nasıl ulaşılacağını gösteren kararlar bütününü,</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Stratejik Plan:</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Millî Eğitim Müdürlüğünün, orta ve uzun vadeli amaçlarını, temel ilke ve politikalarını, hedef ve önceliklerini, performans ölçütlerini, bunlara ulaşmak için izlenecek yöntemler ile kaynak dağılımlarını içeren 2015–2019 dönemini kapsayan Planını,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Stratejik Planlama:</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Millî Eğitim Müdürlüğünün iç veya dış değerlendirme sonuçlarına göre Zayıf ve Güçlü yönlerini, önündeki Fırsat ve Tehditleri belirlemesi, bunların ışığında kalitesini geliştirecek olan stratejilerini oluşturması, bu stratejileri ölçülebilir hedeflere dönüştürmesi ve performans göstergelerini belirleyerek onların sürekli izlemesi sürecini,</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Stratejik Yönetim:</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Bir organizasyonun amaçlarını gerçekleştirebilmesi için etkili stratejiler geliştirilmesi, bunların planlanması, uygulanması ve kontrolünü,</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Stratejik Amaç:</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Kişi ve kuruluşun sonraki bütün karar ve davranışının bağımlı olacağı, öncesi olmayan temel başlangıç noktasını,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Fonts w:ascii="Times New Roman" w:hAnsi="Times New Roman" w:cs="Times New Roman"/>
          <w:b/>
          <w:sz w:val="24"/>
          <w:szCs w:val="24"/>
        </w:rPr>
        <w:t>Stratejik Hedefler:</w:t>
      </w:r>
      <w:r w:rsidRPr="00893640">
        <w:rPr>
          <w:rFonts w:ascii="Times New Roman" w:hAnsi="Times New Roman" w:cs="Times New Roman"/>
          <w:sz w:val="24"/>
          <w:szCs w:val="24"/>
        </w:rPr>
        <w:t xml:space="preserve"> Milli Eğitim Müdürlüğünün, Misyonu doğrultusunda belirlenmiş stratejik önemi olan ölçülebilir alt amaçlarını,</w:t>
      </w:r>
    </w:p>
    <w:p w:rsidR="00577EE2" w:rsidRPr="00893640" w:rsidRDefault="00577EE2" w:rsidP="00577EE2">
      <w:pPr>
        <w:spacing w:after="0" w:line="276" w:lineRule="auto"/>
        <w:ind w:left="-567" w:firstLine="567"/>
        <w:jc w:val="both"/>
        <w:rPr>
          <w:rFonts w:ascii="Times New Roman" w:hAnsi="Times New Roman" w:cs="Times New Roman"/>
          <w:sz w:val="24"/>
          <w:szCs w:val="24"/>
        </w:rPr>
      </w:pPr>
      <w:r w:rsidRPr="00893640">
        <w:rPr>
          <w:rStyle w:val="DzYazCharChar"/>
          <w:rFonts w:ascii="Times New Roman" w:eastAsiaTheme="minorEastAsia" w:hAnsi="Times New Roman"/>
          <w:color w:val="auto"/>
          <w:szCs w:val="24"/>
        </w:rPr>
        <w:t>Üst Belge:</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Plana kaynaklık eden yasal dayanak ve politikaları,</w:t>
      </w:r>
    </w:p>
    <w:p w:rsidR="00577EE2" w:rsidRPr="00893640" w:rsidRDefault="00577EE2" w:rsidP="004C148E">
      <w:pPr>
        <w:spacing w:after="0" w:line="276" w:lineRule="auto"/>
        <w:ind w:left="-567" w:firstLine="567"/>
        <w:rPr>
          <w:rFonts w:ascii="Times New Roman" w:hAnsi="Times New Roman" w:cs="Times New Roman"/>
          <w:sz w:val="24"/>
          <w:szCs w:val="24"/>
        </w:rPr>
        <w:sectPr w:rsidR="00577EE2" w:rsidRPr="00893640" w:rsidSect="00893640">
          <w:pgSz w:w="11909" w:h="16834"/>
          <w:pgMar w:top="709" w:right="1277" w:bottom="360" w:left="1843" w:header="708" w:footer="708" w:gutter="0"/>
          <w:cols w:space="60"/>
          <w:noEndnote/>
          <w:docGrid w:linePitch="272"/>
        </w:sectPr>
      </w:pPr>
      <w:r w:rsidRPr="00893640">
        <w:rPr>
          <w:rStyle w:val="DzYazCharChar"/>
          <w:rFonts w:ascii="Times New Roman" w:eastAsiaTheme="minorEastAsia" w:hAnsi="Times New Roman"/>
          <w:color w:val="auto"/>
          <w:szCs w:val="24"/>
        </w:rPr>
        <w:lastRenderedPageBreak/>
        <w:t>Ürün / Hizmet:</w:t>
      </w:r>
      <w:r w:rsidR="00F56CF5" w:rsidRPr="00893640">
        <w:rPr>
          <w:rStyle w:val="DzYazCharChar"/>
          <w:rFonts w:ascii="Times New Roman" w:eastAsiaTheme="minorEastAsia" w:hAnsi="Times New Roman"/>
          <w:color w:val="auto"/>
          <w:szCs w:val="24"/>
        </w:rPr>
        <w:t xml:space="preserve"> </w:t>
      </w:r>
      <w:r w:rsidRPr="00893640">
        <w:rPr>
          <w:rFonts w:ascii="Times New Roman" w:hAnsi="Times New Roman" w:cs="Times New Roman"/>
          <w:sz w:val="24"/>
          <w:szCs w:val="24"/>
        </w:rPr>
        <w:t>Kurumun içinde bulunduğu sektör itibariyle yararlanıcılara yönelik geliştirdiği ürün veya hizmetleri ifad</w:t>
      </w:r>
      <w:r w:rsidR="004C148E" w:rsidRPr="00893640">
        <w:rPr>
          <w:rFonts w:ascii="Times New Roman" w:hAnsi="Times New Roman" w:cs="Times New Roman"/>
          <w:sz w:val="24"/>
          <w:szCs w:val="24"/>
        </w:rPr>
        <w:t>e eder.</w:t>
      </w:r>
    </w:p>
    <w:p w:rsidR="004C148E" w:rsidRPr="00471761" w:rsidRDefault="004C148E" w:rsidP="004C148E">
      <w:pPr>
        <w:shd w:val="clear" w:color="auto" w:fill="FFFFFF"/>
        <w:jc w:val="center"/>
        <w:rPr>
          <w:rFonts w:ascii="Times New Roman" w:hAnsi="Times New Roman" w:cs="Times New Roman"/>
          <w:b/>
          <w:bCs/>
          <w:spacing w:val="-9"/>
          <w:sz w:val="28"/>
          <w:szCs w:val="28"/>
        </w:rPr>
      </w:pPr>
      <w:r w:rsidRPr="00471761">
        <w:rPr>
          <w:rFonts w:ascii="Times New Roman" w:hAnsi="Times New Roman" w:cs="Times New Roman"/>
          <w:b/>
          <w:bCs/>
          <w:spacing w:val="-9"/>
          <w:sz w:val="28"/>
          <w:szCs w:val="28"/>
        </w:rPr>
        <w:lastRenderedPageBreak/>
        <w:t>GİRİŞ</w:t>
      </w:r>
    </w:p>
    <w:p w:rsidR="004C148E" w:rsidRPr="00471761" w:rsidRDefault="004C148E" w:rsidP="004C148E">
      <w:pPr>
        <w:shd w:val="clear" w:color="auto" w:fill="FFFFFF"/>
        <w:spacing w:before="216" w:line="276" w:lineRule="auto"/>
        <w:ind w:left="-426" w:firstLine="710"/>
        <w:jc w:val="both"/>
        <w:rPr>
          <w:rFonts w:ascii="Times New Roman" w:hAnsi="Times New Roman" w:cs="Times New Roman"/>
          <w:sz w:val="23"/>
          <w:szCs w:val="23"/>
        </w:rPr>
      </w:pPr>
      <w:r w:rsidRPr="00471761">
        <w:rPr>
          <w:rFonts w:ascii="Times New Roman" w:hAnsi="Times New Roman" w:cs="Times New Roman"/>
          <w:sz w:val="23"/>
          <w:szCs w:val="23"/>
        </w:rPr>
        <w:t xml:space="preserve">İlçe Milli Eğitim Müdürlüğümüzün yol haritasını oluşturacak olan Stratejik Planlama Çalışmaları ilçemizde görev yapan her kademedeki personelden oluşan “Stratejik Planlama Çalışma </w:t>
      </w:r>
      <w:proofErr w:type="spellStart"/>
      <w:r w:rsidRPr="00471761">
        <w:rPr>
          <w:rFonts w:ascii="Times New Roman" w:hAnsi="Times New Roman" w:cs="Times New Roman"/>
          <w:sz w:val="23"/>
          <w:szCs w:val="23"/>
        </w:rPr>
        <w:t>Ekibi”nin</w:t>
      </w:r>
      <w:proofErr w:type="spellEnd"/>
      <w:r w:rsidRPr="00471761">
        <w:rPr>
          <w:rFonts w:ascii="Times New Roman" w:hAnsi="Times New Roman" w:cs="Times New Roman"/>
          <w:sz w:val="23"/>
          <w:szCs w:val="23"/>
        </w:rPr>
        <w:t xml:space="preserve"> kurulmasıyla çalışmalarına başlamıştır. Çalışma </w:t>
      </w:r>
      <w:r w:rsidRPr="00471761">
        <w:rPr>
          <w:rFonts w:ascii="Times New Roman" w:hAnsi="Times New Roman" w:cs="Times New Roman"/>
          <w:spacing w:val="-1"/>
          <w:sz w:val="23"/>
          <w:szCs w:val="23"/>
        </w:rPr>
        <w:t xml:space="preserve">ekibi çalışmalarına kurumun öz değerlendirilmesi ile başlanmış olup, iyileştirilmeye açık </w:t>
      </w:r>
      <w:r w:rsidRPr="00471761">
        <w:rPr>
          <w:rFonts w:ascii="Times New Roman" w:hAnsi="Times New Roman" w:cs="Times New Roman"/>
          <w:sz w:val="23"/>
          <w:szCs w:val="23"/>
        </w:rPr>
        <w:t>alanların tespiti yapılmıştır.</w:t>
      </w:r>
    </w:p>
    <w:p w:rsidR="004C148E" w:rsidRPr="00471761" w:rsidRDefault="004C148E" w:rsidP="004C148E">
      <w:pPr>
        <w:ind w:left="-426" w:hanging="426"/>
        <w:jc w:val="both"/>
        <w:rPr>
          <w:rFonts w:ascii="Times New Roman" w:hAnsi="Times New Roman" w:cs="Times New Roman"/>
          <w:sz w:val="23"/>
          <w:szCs w:val="23"/>
        </w:rPr>
      </w:pPr>
      <w:r w:rsidRPr="00471761">
        <w:rPr>
          <w:rFonts w:ascii="Times New Roman" w:hAnsi="Times New Roman" w:cs="Times New Roman"/>
          <w:sz w:val="23"/>
          <w:szCs w:val="23"/>
        </w:rPr>
        <w:tab/>
      </w:r>
      <w:r w:rsidRPr="00471761">
        <w:rPr>
          <w:rFonts w:ascii="Times New Roman" w:hAnsi="Times New Roman" w:cs="Times New Roman"/>
          <w:sz w:val="23"/>
          <w:szCs w:val="23"/>
        </w:rPr>
        <w:tab/>
        <w:t xml:space="preserve">Stratejik plan bir kurumun mevcut durumunun ortaya konularak öngörüldüğü zaman dilimi içerisinde ulaşmak istediği hedeflerini kapsar. Kurumun </w:t>
      </w:r>
      <w:proofErr w:type="gramStart"/>
      <w:r w:rsidRPr="00471761">
        <w:rPr>
          <w:rFonts w:ascii="Times New Roman" w:hAnsi="Times New Roman" w:cs="Times New Roman"/>
          <w:sz w:val="23"/>
          <w:szCs w:val="23"/>
        </w:rPr>
        <w:t>misyon</w:t>
      </w:r>
      <w:proofErr w:type="gramEnd"/>
      <w:r w:rsidRPr="00471761">
        <w:rPr>
          <w:rFonts w:ascii="Times New Roman" w:hAnsi="Times New Roman" w:cs="Times New Roman"/>
          <w:sz w:val="23"/>
          <w:szCs w:val="23"/>
        </w:rPr>
        <w:t xml:space="preserve"> ve vizyonu çerçevesinde ortaya konulan bu amaç ve hedefler, tüm paydaşların içten katılımı ile başarıya ulaşır. Bir kurumda görev alan her kademedeki kişinin katılımını ve kurum yöneticisinin tam desteğini içeren ve sonuç almaya yönelik olan stratejik plan çalışmaları, planın ilan edilmesinden itibaren tüm paydaşların </w:t>
      </w:r>
      <w:r w:rsidRPr="00471761">
        <w:rPr>
          <w:rFonts w:ascii="Times New Roman" w:hAnsi="Times New Roman" w:cs="Times New Roman"/>
          <w:iCs/>
          <w:sz w:val="23"/>
          <w:szCs w:val="23"/>
        </w:rPr>
        <w:t xml:space="preserve">ortak çalışma </w:t>
      </w:r>
      <w:r w:rsidR="00A31DEE" w:rsidRPr="00471761">
        <w:rPr>
          <w:rFonts w:ascii="Times New Roman" w:hAnsi="Times New Roman" w:cs="Times New Roman"/>
          <w:iCs/>
          <w:sz w:val="23"/>
          <w:szCs w:val="23"/>
        </w:rPr>
        <w:t>diline</w:t>
      </w:r>
      <w:r w:rsidR="00A31DEE" w:rsidRPr="00471761">
        <w:rPr>
          <w:rFonts w:ascii="Times New Roman" w:hAnsi="Times New Roman" w:cs="Times New Roman"/>
          <w:sz w:val="23"/>
          <w:szCs w:val="23"/>
        </w:rPr>
        <w:t xml:space="preserve"> dönüşür</w:t>
      </w:r>
      <w:r w:rsidRPr="00471761">
        <w:rPr>
          <w:rFonts w:ascii="Times New Roman" w:hAnsi="Times New Roman" w:cs="Times New Roman"/>
          <w:sz w:val="23"/>
          <w:szCs w:val="23"/>
        </w:rPr>
        <w:t xml:space="preserve">. Tüm tarafların beraber ortaya koyduğu </w:t>
      </w:r>
      <w:r w:rsidRPr="00471761">
        <w:rPr>
          <w:rFonts w:ascii="Times New Roman" w:hAnsi="Times New Roman" w:cs="Times New Roman"/>
          <w:b/>
          <w:sz w:val="23"/>
          <w:szCs w:val="23"/>
        </w:rPr>
        <w:t>“Şu an neredeyiz?”</w:t>
      </w:r>
      <w:r w:rsidRPr="00471761">
        <w:rPr>
          <w:rFonts w:ascii="Times New Roman" w:hAnsi="Times New Roman" w:cs="Times New Roman"/>
          <w:sz w:val="23"/>
          <w:szCs w:val="23"/>
        </w:rPr>
        <w:t xml:space="preserve">, </w:t>
      </w:r>
      <w:r w:rsidRPr="00471761">
        <w:rPr>
          <w:rFonts w:ascii="Times New Roman" w:hAnsi="Times New Roman" w:cs="Times New Roman"/>
          <w:b/>
          <w:sz w:val="23"/>
          <w:szCs w:val="23"/>
        </w:rPr>
        <w:t>“Nerede olmayı istiyoruz?”</w:t>
      </w:r>
      <w:r w:rsidRPr="00471761">
        <w:rPr>
          <w:rFonts w:ascii="Times New Roman" w:hAnsi="Times New Roman" w:cs="Times New Roman"/>
          <w:sz w:val="23"/>
          <w:szCs w:val="23"/>
        </w:rPr>
        <w:t xml:space="preserve">, </w:t>
      </w:r>
      <w:r w:rsidRPr="00471761">
        <w:rPr>
          <w:rFonts w:ascii="Times New Roman" w:hAnsi="Times New Roman" w:cs="Times New Roman"/>
          <w:b/>
          <w:sz w:val="23"/>
          <w:szCs w:val="23"/>
        </w:rPr>
        <w:t xml:space="preserve">“Gelişmemizi nasıl </w:t>
      </w:r>
      <w:proofErr w:type="spellStart"/>
      <w:r w:rsidRPr="00471761">
        <w:rPr>
          <w:rFonts w:ascii="Times New Roman" w:hAnsi="Times New Roman" w:cs="Times New Roman"/>
          <w:b/>
          <w:sz w:val="23"/>
          <w:szCs w:val="23"/>
        </w:rPr>
        <w:t>ölçeriz?”,“Olmak</w:t>
      </w:r>
      <w:proofErr w:type="spellEnd"/>
      <w:r w:rsidRPr="00471761">
        <w:rPr>
          <w:rFonts w:ascii="Times New Roman" w:hAnsi="Times New Roman" w:cs="Times New Roman"/>
          <w:b/>
          <w:sz w:val="23"/>
          <w:szCs w:val="23"/>
        </w:rPr>
        <w:t xml:space="preserve"> istediğimiz yere nasıl </w:t>
      </w:r>
      <w:proofErr w:type="spellStart"/>
      <w:r w:rsidRPr="00471761">
        <w:rPr>
          <w:rFonts w:ascii="Times New Roman" w:hAnsi="Times New Roman" w:cs="Times New Roman"/>
          <w:b/>
          <w:sz w:val="23"/>
          <w:szCs w:val="23"/>
        </w:rPr>
        <w:t>ulaşırız?”,“Gelişmemize</w:t>
      </w:r>
      <w:proofErr w:type="spellEnd"/>
      <w:r w:rsidRPr="00471761">
        <w:rPr>
          <w:rFonts w:ascii="Times New Roman" w:hAnsi="Times New Roman" w:cs="Times New Roman"/>
          <w:b/>
          <w:sz w:val="23"/>
          <w:szCs w:val="23"/>
        </w:rPr>
        <w:t xml:space="preserve"> yönelik yol haritamızı nasıl belirleyebiliriz?”</w:t>
      </w:r>
      <w:r w:rsidRPr="00471761">
        <w:rPr>
          <w:rFonts w:ascii="Times New Roman" w:hAnsi="Times New Roman" w:cs="Times New Roman"/>
          <w:sz w:val="23"/>
          <w:szCs w:val="23"/>
        </w:rPr>
        <w:t xml:space="preserve"> sorularına yine beraber çözüm aranmış, amaç ve hedefler ortaya konulmuştur.  Böylece; çevrenin beklentilerine duyarlı, katılımcılığa önem veren, hedef ve önceliklerini belirlemiş, hesap verebilen, etkin bir kamu yapılanmasının gereği olarak yol haritamızı çizmek demek olan ‘</w:t>
      </w:r>
      <w:r w:rsidRPr="00471761">
        <w:rPr>
          <w:rFonts w:ascii="Times New Roman" w:hAnsi="Times New Roman" w:cs="Times New Roman"/>
          <w:b/>
          <w:sz w:val="23"/>
          <w:szCs w:val="23"/>
        </w:rPr>
        <w:t>’Stratejik Yönetim’’</w:t>
      </w:r>
      <w:r w:rsidRPr="00471761">
        <w:rPr>
          <w:rFonts w:ascii="Times New Roman" w:hAnsi="Times New Roman" w:cs="Times New Roman"/>
          <w:sz w:val="23"/>
          <w:szCs w:val="23"/>
        </w:rPr>
        <w:t xml:space="preserve"> yaklaşımı benimsenmiş olacaktır.</w:t>
      </w:r>
    </w:p>
    <w:p w:rsidR="004C148E" w:rsidRPr="00471761" w:rsidRDefault="004C148E" w:rsidP="004C148E">
      <w:pPr>
        <w:shd w:val="clear" w:color="auto" w:fill="FFFFFF"/>
        <w:spacing w:before="216" w:line="276" w:lineRule="auto"/>
        <w:ind w:left="-426" w:firstLine="710"/>
        <w:jc w:val="both"/>
        <w:rPr>
          <w:rFonts w:ascii="Times New Roman" w:hAnsi="Times New Roman" w:cs="Times New Roman"/>
          <w:sz w:val="23"/>
          <w:szCs w:val="23"/>
        </w:rPr>
      </w:pPr>
      <w:r w:rsidRPr="00471761">
        <w:rPr>
          <w:rFonts w:ascii="Times New Roman" w:hAnsi="Times New Roman" w:cs="Times New Roman"/>
          <w:sz w:val="23"/>
          <w:szCs w:val="23"/>
        </w:rPr>
        <w:t>Ekibimiz çalışmalarında, tüm iç ve dış paydaşlarımızın görüş ve önerilerini bi</w:t>
      </w:r>
      <w:r w:rsidRPr="00471761">
        <w:rPr>
          <w:rFonts w:ascii="Times New Roman" w:hAnsi="Times New Roman" w:cs="Times New Roman"/>
          <w:sz w:val="23"/>
          <w:szCs w:val="23"/>
        </w:rPr>
        <w:softHyphen/>
        <w:t>limsel yöntemlerle analiz ederek planlı bir çalışmayla stratejik planını hazırlanmıştır. Bu çalışmalar sonucunda; Kurumun var oluş nedeni (</w:t>
      </w:r>
      <w:proofErr w:type="gramStart"/>
      <w:r w:rsidRPr="00471761">
        <w:rPr>
          <w:rFonts w:ascii="Times New Roman" w:hAnsi="Times New Roman" w:cs="Times New Roman"/>
          <w:b/>
          <w:bCs/>
          <w:sz w:val="23"/>
          <w:szCs w:val="23"/>
        </w:rPr>
        <w:t>misyon</w:t>
      </w:r>
      <w:proofErr w:type="gramEnd"/>
      <w:r w:rsidRPr="00471761">
        <w:rPr>
          <w:rFonts w:ascii="Times New Roman" w:hAnsi="Times New Roman" w:cs="Times New Roman"/>
          <w:sz w:val="23"/>
          <w:szCs w:val="23"/>
        </w:rPr>
        <w:t>), ulaşmak istenilen nokta (</w:t>
      </w:r>
      <w:r w:rsidRPr="00471761">
        <w:rPr>
          <w:rFonts w:ascii="Times New Roman" w:hAnsi="Times New Roman" w:cs="Times New Roman"/>
          <w:b/>
          <w:bCs/>
          <w:sz w:val="23"/>
          <w:szCs w:val="23"/>
        </w:rPr>
        <w:t>vizyon</w:t>
      </w:r>
      <w:r w:rsidRPr="00471761">
        <w:rPr>
          <w:rFonts w:ascii="Times New Roman" w:hAnsi="Times New Roman" w:cs="Times New Roman"/>
          <w:sz w:val="23"/>
          <w:szCs w:val="23"/>
        </w:rPr>
        <w:t xml:space="preserve">) belirlenip kurumumuzun tüm paydaşlarının görüşleri ve önerileri alındıktan sonra da vizyona ulaşmak için gerekli olan stratejik amaçlar belirlenmiştir. Stratejik amaçların gerçekleştirilebilmesi için hedefler konulmuştur. Hedeflerin </w:t>
      </w:r>
      <w:proofErr w:type="gramStart"/>
      <w:r w:rsidRPr="00471761">
        <w:rPr>
          <w:rFonts w:ascii="Times New Roman" w:hAnsi="Times New Roman" w:cs="Times New Roman"/>
          <w:sz w:val="23"/>
          <w:szCs w:val="23"/>
        </w:rPr>
        <w:t>spesifik</w:t>
      </w:r>
      <w:proofErr w:type="gramEnd"/>
      <w:r w:rsidRPr="00471761">
        <w:rPr>
          <w:rFonts w:ascii="Times New Roman" w:hAnsi="Times New Roman" w:cs="Times New Roman"/>
          <w:sz w:val="23"/>
          <w:szCs w:val="23"/>
        </w:rPr>
        <w:t>, ölçü</w:t>
      </w:r>
      <w:r w:rsidRPr="00471761">
        <w:rPr>
          <w:rFonts w:ascii="Times New Roman" w:hAnsi="Times New Roman" w:cs="Times New Roman"/>
          <w:sz w:val="23"/>
          <w:szCs w:val="23"/>
        </w:rPr>
        <w:softHyphen/>
        <w:t>lebilir, ulaşılabilir, gerçekçi, zamana bağlı, sonuca odaklı, açık ve anlaşılabilir olması</w:t>
      </w:r>
      <w:r w:rsidRPr="00471761">
        <w:rPr>
          <w:rFonts w:ascii="Times New Roman" w:hAnsi="Times New Roman" w:cs="Times New Roman"/>
          <w:spacing w:val="-1"/>
          <w:sz w:val="23"/>
          <w:szCs w:val="23"/>
        </w:rPr>
        <w:t xml:space="preserve">na özen gösterilmiştir. Hedeflere uygun belli bir amaca ve hedefe yönelen, başlı başına </w:t>
      </w:r>
      <w:r w:rsidRPr="00471761">
        <w:rPr>
          <w:rFonts w:ascii="Times New Roman" w:hAnsi="Times New Roman" w:cs="Times New Roman"/>
          <w:sz w:val="23"/>
          <w:szCs w:val="23"/>
        </w:rPr>
        <w:t xml:space="preserve">bir bütünlük oluşturan, yönetilebilir, </w:t>
      </w:r>
      <w:proofErr w:type="spellStart"/>
      <w:r w:rsidRPr="00471761">
        <w:rPr>
          <w:rFonts w:ascii="Times New Roman" w:hAnsi="Times New Roman" w:cs="Times New Roman"/>
          <w:sz w:val="23"/>
          <w:szCs w:val="23"/>
        </w:rPr>
        <w:t>maliyetlendirilebilir</w:t>
      </w:r>
      <w:proofErr w:type="spellEnd"/>
      <w:r w:rsidRPr="00471761">
        <w:rPr>
          <w:rFonts w:ascii="Times New Roman" w:hAnsi="Times New Roman" w:cs="Times New Roman"/>
          <w:sz w:val="23"/>
          <w:szCs w:val="23"/>
        </w:rPr>
        <w:t xml:space="preserve"> faaliyetler belirlenmiş, her bir faaliyet yazılırken; bu faaliyet bizi “amacımıza ulaştırır mı” sorgulaması yapılmıştır.</w:t>
      </w:r>
    </w:p>
    <w:p w:rsidR="004C148E" w:rsidRPr="00471761" w:rsidRDefault="004C148E" w:rsidP="004C148E">
      <w:pPr>
        <w:shd w:val="clear" w:color="auto" w:fill="FFFFFF"/>
        <w:spacing w:before="216" w:line="276" w:lineRule="auto"/>
        <w:ind w:left="-426" w:firstLine="710"/>
        <w:jc w:val="both"/>
        <w:rPr>
          <w:rFonts w:ascii="Times New Roman" w:hAnsi="Times New Roman" w:cs="Times New Roman"/>
          <w:sz w:val="23"/>
          <w:szCs w:val="23"/>
        </w:rPr>
      </w:pPr>
      <w:r w:rsidRPr="00471761">
        <w:rPr>
          <w:rFonts w:ascii="Times New Roman" w:hAnsi="Times New Roman" w:cs="Times New Roman"/>
          <w:sz w:val="23"/>
          <w:szCs w:val="23"/>
        </w:rPr>
        <w:t>GZFT çalışmasında ortaya çıkan zayıf yanlar iyileştirilmeye, tehditler bertaraf edilmeye; güçlü yanlar ve fırsatlar değerlendirilerek kurumun faaliyetlerinde farkındalık yaratılmaya çalışılmış; önümüzdeki dönemlerde beklenen değişikliklere göre de önlemler alınmasına özen gösterilmiştir. Strateji, Hedef ve Faaliyetler belirlendikten sonra her bir faaliyetin maliyet he</w:t>
      </w:r>
      <w:r w:rsidRPr="00471761">
        <w:rPr>
          <w:rFonts w:ascii="Times New Roman" w:hAnsi="Times New Roman" w:cs="Times New Roman"/>
          <w:sz w:val="23"/>
          <w:szCs w:val="23"/>
        </w:rPr>
        <w:softHyphen/>
        <w:t>sapları yapılmıştır.</w:t>
      </w:r>
    </w:p>
    <w:p w:rsidR="004C148E" w:rsidRPr="00471761" w:rsidRDefault="004C148E" w:rsidP="004C148E">
      <w:pPr>
        <w:ind w:left="-426" w:hanging="426"/>
        <w:jc w:val="both"/>
        <w:rPr>
          <w:rFonts w:ascii="Times New Roman" w:hAnsi="Times New Roman" w:cs="Times New Roman"/>
          <w:sz w:val="23"/>
          <w:szCs w:val="23"/>
        </w:rPr>
      </w:pPr>
      <w:r w:rsidRPr="00471761">
        <w:rPr>
          <w:rFonts w:ascii="Times New Roman" w:hAnsi="Times New Roman" w:cs="Times New Roman"/>
          <w:sz w:val="23"/>
          <w:szCs w:val="23"/>
        </w:rPr>
        <w:tab/>
      </w:r>
      <w:r w:rsidRPr="00471761">
        <w:rPr>
          <w:rFonts w:ascii="Times New Roman" w:hAnsi="Times New Roman" w:cs="Times New Roman"/>
          <w:sz w:val="23"/>
          <w:szCs w:val="23"/>
        </w:rPr>
        <w:tab/>
      </w:r>
      <w:r w:rsidR="00E519CB">
        <w:rPr>
          <w:rFonts w:ascii="Times New Roman" w:hAnsi="Times New Roman" w:cs="Times New Roman"/>
          <w:sz w:val="23"/>
          <w:szCs w:val="23"/>
        </w:rPr>
        <w:t>Akkuş</w:t>
      </w:r>
      <w:r w:rsidRPr="00471761">
        <w:rPr>
          <w:rFonts w:ascii="Times New Roman" w:hAnsi="Times New Roman" w:cs="Times New Roman"/>
          <w:sz w:val="23"/>
          <w:szCs w:val="23"/>
        </w:rPr>
        <w:t xml:space="preserve"> Milli Eğitim Müdürlüğü olarak amacımız, Milli Eğitim Bakanlığının ilçe düzeyindeki görevlerini planlamak, yönetmek, denetlemek ve değerlendirmektir. Stratejik planda; yönetişim ve bilişim alanında yaşanan hızlı değişim, çalışmaların “Doğru işi” yapmanın ‘’İşi doğru” </w:t>
      </w:r>
      <w:r w:rsidR="00A31DEE" w:rsidRPr="00471761">
        <w:rPr>
          <w:rFonts w:ascii="Times New Roman" w:hAnsi="Times New Roman" w:cs="Times New Roman"/>
          <w:sz w:val="23"/>
          <w:szCs w:val="23"/>
        </w:rPr>
        <w:t>yapmak kadar</w:t>
      </w:r>
      <w:r w:rsidRPr="00471761">
        <w:rPr>
          <w:rFonts w:ascii="Times New Roman" w:hAnsi="Times New Roman" w:cs="Times New Roman"/>
          <w:sz w:val="23"/>
          <w:szCs w:val="23"/>
        </w:rPr>
        <w:t xml:space="preserve"> önemli olduğunun bilincinde yapılmasını zorunlu kılmaktadır. Kaynakların etkili ve </w:t>
      </w:r>
      <w:r w:rsidR="00A31DEE" w:rsidRPr="00471761">
        <w:rPr>
          <w:rFonts w:ascii="Times New Roman" w:hAnsi="Times New Roman" w:cs="Times New Roman"/>
          <w:sz w:val="23"/>
          <w:szCs w:val="23"/>
        </w:rPr>
        <w:t>verimli kullanarak</w:t>
      </w:r>
      <w:r w:rsidRPr="00471761">
        <w:rPr>
          <w:rFonts w:ascii="Times New Roman" w:hAnsi="Times New Roman" w:cs="Times New Roman"/>
          <w:sz w:val="23"/>
          <w:szCs w:val="23"/>
        </w:rPr>
        <w:t>, beklentileri karşılamak noktasından hareketle beş yıllık faaliyetlerin yer aldığı stratejik</w:t>
      </w:r>
    </w:p>
    <w:p w:rsidR="004C148E" w:rsidRPr="00471761" w:rsidRDefault="004C148E" w:rsidP="004C148E">
      <w:pPr>
        <w:ind w:left="-426"/>
        <w:jc w:val="both"/>
        <w:rPr>
          <w:rFonts w:ascii="Times New Roman" w:hAnsi="Times New Roman" w:cs="Times New Roman"/>
          <w:sz w:val="23"/>
          <w:szCs w:val="23"/>
        </w:rPr>
      </w:pPr>
      <w:r w:rsidRPr="00471761">
        <w:rPr>
          <w:rFonts w:ascii="Times New Roman" w:hAnsi="Times New Roman" w:cs="Times New Roman"/>
          <w:sz w:val="23"/>
          <w:szCs w:val="23"/>
        </w:rPr>
        <w:tab/>
        <w:t xml:space="preserve">Planların hazırlayarak, bir yandan kurum kültürü oluşturulmaya çalışıp, bir yandan da </w:t>
      </w:r>
      <w:r w:rsidR="00A31DEE" w:rsidRPr="00471761">
        <w:rPr>
          <w:rFonts w:ascii="Times New Roman" w:hAnsi="Times New Roman" w:cs="Times New Roman"/>
          <w:sz w:val="23"/>
          <w:szCs w:val="23"/>
        </w:rPr>
        <w:t>uygulamalara idari</w:t>
      </w:r>
      <w:r w:rsidRPr="00471761">
        <w:rPr>
          <w:rFonts w:ascii="Times New Roman" w:hAnsi="Times New Roman" w:cs="Times New Roman"/>
          <w:sz w:val="23"/>
          <w:szCs w:val="23"/>
        </w:rPr>
        <w:t xml:space="preserve"> ve mali etkinlik kazandırmak temel ilke edinilmiştir.  </w:t>
      </w:r>
    </w:p>
    <w:p w:rsidR="00471761" w:rsidRDefault="004C148E" w:rsidP="005D5E9C">
      <w:pPr>
        <w:spacing w:after="0" w:line="276" w:lineRule="auto"/>
        <w:ind w:left="-426"/>
        <w:jc w:val="both"/>
        <w:rPr>
          <w:rFonts w:ascii="Times New Roman" w:hAnsi="Times New Roman" w:cs="Times New Roman"/>
          <w:b/>
          <w:bCs/>
          <w:iCs/>
          <w:sz w:val="24"/>
          <w:szCs w:val="24"/>
        </w:rPr>
      </w:pPr>
      <w:r w:rsidRPr="00471761">
        <w:rPr>
          <w:rFonts w:ascii="Times New Roman" w:hAnsi="Times New Roman" w:cs="Times New Roman"/>
          <w:sz w:val="23"/>
          <w:szCs w:val="23"/>
        </w:rPr>
        <w:tab/>
        <w:t xml:space="preserve">Planlamada amaçlar, 1739 sayılı Milli Eğitim Temel kanununa göre şekillendirirken iyi </w:t>
      </w:r>
      <w:r w:rsidR="00A31DEE" w:rsidRPr="00471761">
        <w:rPr>
          <w:rFonts w:ascii="Times New Roman" w:hAnsi="Times New Roman" w:cs="Times New Roman"/>
          <w:sz w:val="23"/>
          <w:szCs w:val="23"/>
        </w:rPr>
        <w:t>insanı yetiştirmede</w:t>
      </w:r>
      <w:r w:rsidRPr="00471761">
        <w:rPr>
          <w:rFonts w:ascii="Times New Roman" w:hAnsi="Times New Roman" w:cs="Times New Roman"/>
          <w:sz w:val="23"/>
          <w:szCs w:val="23"/>
        </w:rPr>
        <w:t xml:space="preserve"> yol gösterecek Stratejik Planın tüm paydaşlara ve topluma hayırlı olması </w:t>
      </w:r>
      <w:r w:rsidR="00A31DEE" w:rsidRPr="00471761">
        <w:rPr>
          <w:rFonts w:ascii="Times New Roman" w:hAnsi="Times New Roman" w:cs="Times New Roman"/>
          <w:sz w:val="23"/>
          <w:szCs w:val="23"/>
        </w:rPr>
        <w:t>dileğiyle birlikte</w:t>
      </w:r>
      <w:r w:rsidRPr="00471761">
        <w:rPr>
          <w:rFonts w:ascii="Times New Roman" w:hAnsi="Times New Roman" w:cs="Times New Roman"/>
          <w:sz w:val="23"/>
          <w:szCs w:val="23"/>
        </w:rPr>
        <w:t xml:space="preserve">, önceki süreçle beraber önümüzdeki planlama çalışmalarında da yer alacaklara </w:t>
      </w:r>
      <w:r w:rsidR="00A31DEE" w:rsidRPr="00471761">
        <w:rPr>
          <w:rFonts w:ascii="Times New Roman" w:hAnsi="Times New Roman" w:cs="Times New Roman"/>
          <w:sz w:val="23"/>
          <w:szCs w:val="23"/>
        </w:rPr>
        <w:t>şimdiden teşekkür</w:t>
      </w:r>
      <w:r w:rsidRPr="00471761">
        <w:rPr>
          <w:rFonts w:ascii="Times New Roman" w:hAnsi="Times New Roman" w:cs="Times New Roman"/>
          <w:sz w:val="23"/>
          <w:szCs w:val="23"/>
        </w:rPr>
        <w:t xml:space="preserve"> ediyoruz.</w:t>
      </w:r>
      <w:r w:rsidRPr="00471761">
        <w:rPr>
          <w:rFonts w:ascii="Times New Roman" w:hAnsi="Times New Roman" w:cs="Times New Roman"/>
          <w:b/>
          <w:bCs/>
          <w:iCs/>
          <w:sz w:val="23"/>
          <w:szCs w:val="23"/>
        </w:rPr>
        <w:t xml:space="preserve">              </w:t>
      </w:r>
      <w:r w:rsidR="005D5E9C" w:rsidRPr="00471761">
        <w:rPr>
          <w:rFonts w:ascii="Times New Roman" w:hAnsi="Times New Roman" w:cs="Times New Roman"/>
          <w:b/>
          <w:bCs/>
          <w:iCs/>
          <w:sz w:val="23"/>
          <w:szCs w:val="23"/>
        </w:rPr>
        <w:t xml:space="preserve">     </w:t>
      </w:r>
      <w:r w:rsidR="005D5E9C">
        <w:rPr>
          <w:rFonts w:ascii="Times New Roman" w:hAnsi="Times New Roman" w:cs="Times New Roman"/>
          <w:b/>
          <w:bCs/>
          <w:iCs/>
          <w:sz w:val="24"/>
          <w:szCs w:val="24"/>
        </w:rPr>
        <w:t xml:space="preserve">                                                        </w:t>
      </w:r>
      <w:r w:rsidRPr="00893640">
        <w:rPr>
          <w:rFonts w:ascii="Times New Roman" w:hAnsi="Times New Roman" w:cs="Times New Roman"/>
          <w:b/>
          <w:bCs/>
          <w:iCs/>
          <w:sz w:val="24"/>
          <w:szCs w:val="24"/>
        </w:rPr>
        <w:t xml:space="preserve">    </w:t>
      </w:r>
      <w:r w:rsidR="00980152">
        <w:rPr>
          <w:rFonts w:ascii="Times New Roman" w:hAnsi="Times New Roman" w:cs="Times New Roman"/>
          <w:b/>
          <w:bCs/>
          <w:iCs/>
          <w:sz w:val="24"/>
          <w:szCs w:val="24"/>
        </w:rPr>
        <w:tab/>
      </w:r>
      <w:r w:rsidR="00980152">
        <w:rPr>
          <w:rFonts w:ascii="Times New Roman" w:hAnsi="Times New Roman" w:cs="Times New Roman"/>
          <w:b/>
          <w:bCs/>
          <w:iCs/>
          <w:sz w:val="24"/>
          <w:szCs w:val="24"/>
        </w:rPr>
        <w:tab/>
      </w:r>
      <w:r w:rsidR="00980152">
        <w:rPr>
          <w:rFonts w:ascii="Times New Roman" w:hAnsi="Times New Roman" w:cs="Times New Roman"/>
          <w:b/>
          <w:bCs/>
          <w:iCs/>
          <w:sz w:val="24"/>
          <w:szCs w:val="24"/>
        </w:rPr>
        <w:tab/>
      </w:r>
      <w:r w:rsidR="00980152">
        <w:rPr>
          <w:rFonts w:ascii="Times New Roman" w:hAnsi="Times New Roman" w:cs="Times New Roman"/>
          <w:b/>
          <w:bCs/>
          <w:iCs/>
          <w:sz w:val="24"/>
          <w:szCs w:val="24"/>
        </w:rPr>
        <w:tab/>
      </w:r>
      <w:r w:rsidR="00980152">
        <w:rPr>
          <w:rFonts w:ascii="Times New Roman" w:hAnsi="Times New Roman" w:cs="Times New Roman"/>
          <w:b/>
          <w:bCs/>
          <w:iCs/>
          <w:sz w:val="24"/>
          <w:szCs w:val="24"/>
        </w:rPr>
        <w:tab/>
      </w:r>
    </w:p>
    <w:p w:rsidR="004C148E" w:rsidRPr="00893640" w:rsidRDefault="00471761" w:rsidP="005D5E9C">
      <w:pPr>
        <w:spacing w:after="0" w:line="276" w:lineRule="auto"/>
        <w:ind w:left="-426"/>
        <w:jc w:val="both"/>
        <w:rPr>
          <w:rFonts w:ascii="Times New Roman" w:hAnsi="Times New Roman" w:cs="Times New Roman"/>
          <w:b/>
          <w:bCs/>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t xml:space="preserve">    </w:t>
      </w:r>
      <w:r w:rsidR="00E519CB">
        <w:rPr>
          <w:rFonts w:ascii="Times New Roman" w:hAnsi="Times New Roman" w:cs="Times New Roman"/>
          <w:b/>
          <w:bCs/>
          <w:iCs/>
          <w:sz w:val="24"/>
          <w:szCs w:val="24"/>
        </w:rPr>
        <w:t>Akkuş</w:t>
      </w:r>
      <w:r w:rsidR="004C148E" w:rsidRPr="00893640">
        <w:rPr>
          <w:rFonts w:ascii="Times New Roman" w:hAnsi="Times New Roman" w:cs="Times New Roman"/>
          <w:b/>
          <w:bCs/>
          <w:iCs/>
          <w:sz w:val="24"/>
          <w:szCs w:val="24"/>
        </w:rPr>
        <w:t xml:space="preserve"> İlçe Milli Eğitim Müdürlüğü</w:t>
      </w:r>
    </w:p>
    <w:p w:rsidR="00980C87" w:rsidRPr="00893640" w:rsidRDefault="00140043" w:rsidP="005D5E9C">
      <w:pPr>
        <w:spacing w:after="0" w:line="276" w:lineRule="auto"/>
        <w:ind w:left="3540" w:firstLine="708"/>
        <w:rPr>
          <w:rFonts w:ascii="Times New Roman" w:hAnsi="Times New Roman" w:cs="Times New Roman"/>
          <w:b/>
          <w:bCs/>
          <w:iCs/>
          <w:sz w:val="24"/>
          <w:szCs w:val="24"/>
        </w:rPr>
        <w:sectPr w:rsidR="00980C87" w:rsidRPr="00893640" w:rsidSect="00374B46">
          <w:pgSz w:w="11909" w:h="16834"/>
          <w:pgMar w:top="1135" w:right="852" w:bottom="720" w:left="1418" w:header="708" w:footer="708" w:gutter="0"/>
          <w:cols w:space="60"/>
          <w:noEndnote/>
        </w:sectPr>
      </w:pPr>
      <w:r w:rsidRPr="00893640">
        <w:rPr>
          <w:rFonts w:ascii="Times New Roman" w:hAnsi="Times New Roman" w:cs="Times New Roman"/>
          <w:b/>
          <w:bCs/>
          <w:iCs/>
          <w:sz w:val="24"/>
          <w:szCs w:val="24"/>
        </w:rPr>
        <w:t xml:space="preserve">    </w:t>
      </w:r>
      <w:r w:rsidR="00A46AB3" w:rsidRPr="00893640">
        <w:rPr>
          <w:rFonts w:ascii="Times New Roman" w:hAnsi="Times New Roman" w:cs="Times New Roman"/>
          <w:b/>
          <w:bCs/>
          <w:iCs/>
          <w:sz w:val="24"/>
          <w:szCs w:val="24"/>
        </w:rPr>
        <w:t xml:space="preserve">                    </w:t>
      </w:r>
      <w:r w:rsidRPr="00893640">
        <w:rPr>
          <w:rFonts w:ascii="Times New Roman" w:hAnsi="Times New Roman" w:cs="Times New Roman"/>
          <w:b/>
          <w:bCs/>
          <w:iCs/>
          <w:sz w:val="24"/>
          <w:szCs w:val="24"/>
        </w:rPr>
        <w:t xml:space="preserve">  Stratejik Planlama Kurulu</w:t>
      </w:r>
    </w:p>
    <w:p w:rsidR="00126CFB" w:rsidRPr="00C3672B" w:rsidRDefault="00126CFB" w:rsidP="00126CFB">
      <w:pPr>
        <w:shd w:val="clear" w:color="auto" w:fill="FFFFFF"/>
        <w:rPr>
          <w:rFonts w:ascii="Times New Roman" w:hAnsi="Times New Roman" w:cs="Times New Roman"/>
          <w:b/>
          <w:spacing w:val="-4"/>
          <w:sz w:val="52"/>
          <w:szCs w:val="52"/>
        </w:rPr>
      </w:pPr>
      <w:bookmarkStart w:id="4" w:name="bookmark1"/>
    </w:p>
    <w:p w:rsidR="00140043" w:rsidRPr="004975B1" w:rsidRDefault="00140043" w:rsidP="00126CFB">
      <w:pPr>
        <w:shd w:val="clear" w:color="auto" w:fill="FFFFFF"/>
        <w:jc w:val="center"/>
        <w:rPr>
          <w:rFonts w:ascii="Times New Roman" w:hAnsi="Times New Roman" w:cs="Times New Roman"/>
          <w:b/>
          <w:spacing w:val="-4"/>
          <w:sz w:val="72"/>
          <w:szCs w:val="72"/>
        </w:rPr>
      </w:pPr>
      <w:r w:rsidRPr="004975B1">
        <w:rPr>
          <w:rFonts w:ascii="Times New Roman" w:hAnsi="Times New Roman" w:cs="Times New Roman"/>
          <w:b/>
          <w:spacing w:val="-4"/>
          <w:sz w:val="72"/>
          <w:szCs w:val="72"/>
        </w:rPr>
        <w:t>I</w:t>
      </w:r>
      <w:bookmarkEnd w:id="4"/>
      <w:r w:rsidRPr="004975B1">
        <w:rPr>
          <w:rFonts w:ascii="Times New Roman" w:hAnsi="Times New Roman" w:cs="Times New Roman"/>
          <w:b/>
          <w:spacing w:val="-4"/>
          <w:sz w:val="72"/>
          <w:szCs w:val="72"/>
        </w:rPr>
        <w:t>.BÖLÜM</w:t>
      </w:r>
    </w:p>
    <w:p w:rsidR="00140043" w:rsidRPr="00D6423A" w:rsidRDefault="00140043" w:rsidP="00140043">
      <w:pPr>
        <w:shd w:val="clear" w:color="auto" w:fill="FFFFFF"/>
        <w:jc w:val="center"/>
        <w:rPr>
          <w:rFonts w:ascii="Times New Roman" w:hAnsi="Times New Roman" w:cs="Times New Roman"/>
          <w:spacing w:val="-4"/>
          <w:sz w:val="22"/>
          <w:szCs w:val="22"/>
        </w:rPr>
      </w:pPr>
    </w:p>
    <w:p w:rsidR="00140043" w:rsidRPr="00D6423A" w:rsidRDefault="00140043" w:rsidP="00140043">
      <w:pPr>
        <w:shd w:val="clear" w:color="auto" w:fill="FFFFFF"/>
        <w:jc w:val="center"/>
        <w:rPr>
          <w:rFonts w:ascii="Times New Roman" w:hAnsi="Times New Roman" w:cs="Times New Roman"/>
          <w:sz w:val="22"/>
          <w:szCs w:val="22"/>
        </w:rPr>
      </w:pPr>
      <w:r w:rsidRPr="00D6423A">
        <w:rPr>
          <w:rFonts w:ascii="Times New Roman" w:hAnsi="Times New Roman" w:cs="Times New Roman"/>
          <w:noProof/>
          <w:sz w:val="22"/>
          <w:szCs w:val="22"/>
          <w:lang w:eastAsia="tr-TR"/>
        </w:rPr>
        <w:drawing>
          <wp:inline distT="0" distB="0" distL="0" distR="0" wp14:anchorId="69C13585" wp14:editId="342F0DCE">
            <wp:extent cx="3562350" cy="2414046"/>
            <wp:effectExtent l="152400" t="152400" r="361950" b="36766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2350" cy="2414046"/>
                    </a:xfrm>
                    <a:prstGeom prst="rect">
                      <a:avLst/>
                    </a:prstGeom>
                    <a:ln>
                      <a:noFill/>
                    </a:ln>
                    <a:effectLst>
                      <a:outerShdw blurRad="292100" dist="139700" dir="2700000" algn="tl" rotWithShape="0">
                        <a:srgbClr val="333333">
                          <a:alpha val="65000"/>
                        </a:srgbClr>
                      </a:outerShdw>
                    </a:effectLst>
                  </pic:spPr>
                </pic:pic>
              </a:graphicData>
            </a:graphic>
          </wp:inline>
        </w:drawing>
      </w:r>
    </w:p>
    <w:p w:rsidR="00140043" w:rsidRPr="00D6423A" w:rsidRDefault="00140043" w:rsidP="00140043">
      <w:pPr>
        <w:pStyle w:val="ResimYazs"/>
        <w:jc w:val="center"/>
        <w:rPr>
          <w:rFonts w:ascii="Times New Roman" w:hAnsi="Times New Roman" w:cs="Times New Roman"/>
          <w:sz w:val="22"/>
          <w:szCs w:val="22"/>
        </w:rPr>
      </w:pPr>
    </w:p>
    <w:p w:rsidR="00140043" w:rsidRPr="00D6423A" w:rsidRDefault="00140043" w:rsidP="00140043">
      <w:pPr>
        <w:rPr>
          <w:rFonts w:ascii="Times New Roman" w:hAnsi="Times New Roman" w:cs="Times New Roman"/>
          <w:sz w:val="22"/>
          <w:szCs w:val="22"/>
        </w:rPr>
      </w:pPr>
    </w:p>
    <w:p w:rsidR="00140043" w:rsidRPr="004975B1" w:rsidRDefault="00140043" w:rsidP="00140043">
      <w:pPr>
        <w:pStyle w:val="ResimYazs"/>
        <w:jc w:val="center"/>
        <w:rPr>
          <w:rFonts w:ascii="Times New Roman" w:hAnsi="Times New Roman" w:cs="Times New Roman"/>
          <w:color w:val="C00000"/>
          <w:sz w:val="56"/>
          <w:szCs w:val="56"/>
        </w:rPr>
      </w:pPr>
      <w:r w:rsidRPr="004975B1">
        <w:rPr>
          <w:rFonts w:ascii="Times New Roman" w:hAnsi="Times New Roman" w:cs="Times New Roman"/>
          <w:color w:val="C00000"/>
          <w:sz w:val="56"/>
          <w:szCs w:val="56"/>
        </w:rPr>
        <w:t>2015-2019</w:t>
      </w:r>
    </w:p>
    <w:p w:rsidR="00140043" w:rsidRPr="004975B1" w:rsidRDefault="00140043" w:rsidP="00140043">
      <w:pPr>
        <w:rPr>
          <w:rFonts w:ascii="Times New Roman" w:hAnsi="Times New Roman" w:cs="Times New Roman"/>
          <w:sz w:val="56"/>
          <w:szCs w:val="56"/>
        </w:rPr>
      </w:pPr>
    </w:p>
    <w:p w:rsidR="00140043" w:rsidRPr="004975B1" w:rsidRDefault="00E519CB" w:rsidP="00140043">
      <w:pPr>
        <w:pStyle w:val="ResimYazs"/>
        <w:jc w:val="center"/>
        <w:rPr>
          <w:rFonts w:ascii="Times New Roman" w:hAnsi="Times New Roman" w:cs="Times New Roman"/>
          <w:color w:val="C00000"/>
          <w:sz w:val="56"/>
          <w:szCs w:val="56"/>
        </w:rPr>
      </w:pPr>
      <w:r>
        <w:rPr>
          <w:rFonts w:ascii="Times New Roman" w:hAnsi="Times New Roman" w:cs="Times New Roman"/>
          <w:color w:val="C00000"/>
          <w:sz w:val="56"/>
          <w:szCs w:val="56"/>
        </w:rPr>
        <w:t>AKKUŞ</w:t>
      </w:r>
      <w:r w:rsidR="00373640" w:rsidRPr="004975B1">
        <w:rPr>
          <w:rFonts w:ascii="Times New Roman" w:hAnsi="Times New Roman" w:cs="Times New Roman"/>
          <w:color w:val="C00000"/>
          <w:sz w:val="56"/>
          <w:szCs w:val="56"/>
        </w:rPr>
        <w:t xml:space="preserve"> İLÇE MİLLİ EĞİTİM MÜDÜRLÜĞÜ </w:t>
      </w:r>
      <w:r w:rsidR="00140043" w:rsidRPr="004975B1">
        <w:rPr>
          <w:rFonts w:ascii="Times New Roman" w:hAnsi="Times New Roman" w:cs="Times New Roman"/>
          <w:color w:val="C00000"/>
          <w:sz w:val="56"/>
          <w:szCs w:val="56"/>
        </w:rPr>
        <w:t>STRATEJİ</w:t>
      </w:r>
      <w:r w:rsidR="00126CFB" w:rsidRPr="004975B1">
        <w:rPr>
          <w:rFonts w:ascii="Times New Roman" w:hAnsi="Times New Roman" w:cs="Times New Roman"/>
          <w:color w:val="C00000"/>
          <w:sz w:val="56"/>
          <w:szCs w:val="56"/>
        </w:rPr>
        <w:t>K PLAN</w:t>
      </w:r>
      <w:r w:rsidR="00196E3A">
        <w:rPr>
          <w:rFonts w:ascii="Times New Roman" w:hAnsi="Times New Roman" w:cs="Times New Roman"/>
          <w:color w:val="C00000"/>
          <w:sz w:val="56"/>
          <w:szCs w:val="56"/>
        </w:rPr>
        <w:t>LAM</w:t>
      </w:r>
      <w:r w:rsidR="00373640" w:rsidRPr="004975B1">
        <w:rPr>
          <w:rFonts w:ascii="Times New Roman" w:hAnsi="Times New Roman" w:cs="Times New Roman"/>
          <w:color w:val="C00000"/>
          <w:sz w:val="56"/>
          <w:szCs w:val="56"/>
        </w:rPr>
        <w:t>A</w:t>
      </w:r>
      <w:r w:rsidR="00140043" w:rsidRPr="004975B1">
        <w:rPr>
          <w:rFonts w:ascii="Times New Roman" w:hAnsi="Times New Roman" w:cs="Times New Roman"/>
          <w:color w:val="C00000"/>
          <w:sz w:val="56"/>
          <w:szCs w:val="56"/>
        </w:rPr>
        <w:t xml:space="preserve"> SÜRECİ</w:t>
      </w:r>
    </w:p>
    <w:p w:rsidR="00140043" w:rsidRPr="00D6423A" w:rsidRDefault="00140043" w:rsidP="00140043">
      <w:pPr>
        <w:rPr>
          <w:rFonts w:ascii="Times New Roman" w:hAnsi="Times New Roman" w:cs="Times New Roman"/>
          <w:sz w:val="22"/>
          <w:szCs w:val="22"/>
        </w:rPr>
        <w:sectPr w:rsidR="00140043" w:rsidRPr="00D6423A" w:rsidSect="00374B46">
          <w:pgSz w:w="11909" w:h="16834"/>
          <w:pgMar w:top="709" w:right="1721" w:bottom="0" w:left="1720" w:header="708" w:footer="708" w:gutter="0"/>
          <w:cols w:space="60"/>
          <w:noEndnote/>
        </w:sectPr>
      </w:pPr>
    </w:p>
    <w:p w:rsidR="00140043" w:rsidRPr="00D6423A" w:rsidRDefault="00140043" w:rsidP="00C22A8F">
      <w:pPr>
        <w:pStyle w:val="Bodytext71"/>
        <w:shd w:val="clear" w:color="auto" w:fill="auto"/>
        <w:spacing w:before="134" w:after="520" w:line="370" w:lineRule="exact"/>
        <w:ind w:left="20"/>
        <w:jc w:val="left"/>
        <w:rPr>
          <w:rStyle w:val="Bodytext70"/>
          <w:rFonts w:ascii="Times New Roman" w:hAnsi="Times New Roman" w:cs="Times New Roman"/>
          <w:b/>
          <w:color w:val="002060"/>
          <w:sz w:val="22"/>
          <w:szCs w:val="22"/>
          <w:lang w:eastAsia="tr-TR"/>
        </w:rPr>
      </w:pPr>
    </w:p>
    <w:p w:rsidR="00002016" w:rsidRPr="00AA1EFE" w:rsidRDefault="00C22A8F" w:rsidP="00C22A8F">
      <w:pPr>
        <w:pStyle w:val="Bodytext71"/>
        <w:shd w:val="clear" w:color="auto" w:fill="auto"/>
        <w:spacing w:before="134" w:after="520" w:line="370" w:lineRule="exact"/>
        <w:ind w:left="20"/>
        <w:jc w:val="left"/>
        <w:rPr>
          <w:rFonts w:ascii="Times New Roman" w:hAnsi="Times New Roman" w:cs="Times New Roman"/>
          <w:b/>
          <w:color w:val="002060"/>
          <w:sz w:val="28"/>
          <w:szCs w:val="28"/>
        </w:rPr>
      </w:pPr>
      <w:r w:rsidRPr="00AA1EFE">
        <w:rPr>
          <w:rStyle w:val="Bodytext70"/>
          <w:rFonts w:ascii="Times New Roman" w:hAnsi="Times New Roman" w:cs="Times New Roman"/>
          <w:b/>
          <w:color w:val="002060"/>
          <w:sz w:val="28"/>
          <w:szCs w:val="28"/>
          <w:lang w:eastAsia="tr-TR"/>
        </w:rPr>
        <w:t>1.</w:t>
      </w:r>
      <w:r w:rsidR="00126CFB" w:rsidRPr="00AA1EFE">
        <w:rPr>
          <w:rStyle w:val="Bodytext70"/>
          <w:rFonts w:ascii="Times New Roman" w:hAnsi="Times New Roman" w:cs="Times New Roman"/>
          <w:b/>
          <w:color w:val="002060"/>
          <w:sz w:val="28"/>
          <w:szCs w:val="28"/>
          <w:lang w:eastAsia="tr-TR"/>
        </w:rPr>
        <w:t>STRATEJİK PLAN HAZIRLIK</w:t>
      </w:r>
      <w:r w:rsidR="00002016" w:rsidRPr="00AA1EFE">
        <w:rPr>
          <w:rStyle w:val="Bodytext70"/>
          <w:rFonts w:ascii="Times New Roman" w:hAnsi="Times New Roman" w:cs="Times New Roman"/>
          <w:b/>
          <w:color w:val="002060"/>
          <w:sz w:val="28"/>
          <w:szCs w:val="28"/>
          <w:lang w:eastAsia="tr-TR"/>
        </w:rPr>
        <w:t xml:space="preserve"> SÜRECİ</w:t>
      </w:r>
    </w:p>
    <w:p w:rsidR="00F340A5" w:rsidRPr="00C3672B" w:rsidRDefault="00F340A5" w:rsidP="00F340A5">
      <w:pPr>
        <w:contextualSpacing/>
        <w:jc w:val="both"/>
        <w:rPr>
          <w:rFonts w:ascii="Times New Roman" w:hAnsi="Times New Roman" w:cs="Times New Roman"/>
          <w:sz w:val="24"/>
          <w:szCs w:val="24"/>
        </w:rPr>
      </w:pPr>
      <w:bookmarkStart w:id="5" w:name="_Toc208993553"/>
      <w:bookmarkStart w:id="6" w:name="_Toc390072390"/>
      <w:r w:rsidRPr="00C3672B">
        <w:rPr>
          <w:rFonts w:ascii="Times New Roman" w:hAnsi="Times New Roman" w:cs="Times New Roman"/>
          <w:sz w:val="24"/>
          <w:szCs w:val="24"/>
        </w:rPr>
        <w:tab/>
        <w:t>Stratejik Plan hazırlanırken öncelikle hangi yönetmelik, kılavuz ve planların rehberliğinden yararlanılacağı tespit edilmiş ve stratejik planlama sürecinde yapılan çalışmalar; “Yasal Çerçeve, Hazırlık Dönemi, Eğitim Dönemi, Planın Hazırlanması, Planın Uygulanması, İzleme ve Değerlendirme” olmak üzere beş bölümde toplanmıştır.</w:t>
      </w:r>
    </w:p>
    <w:p w:rsidR="00483036" w:rsidRPr="00C3672B" w:rsidRDefault="00483036" w:rsidP="00483036">
      <w:pPr>
        <w:pStyle w:val="Balk2"/>
        <w:rPr>
          <w:rFonts w:ascii="Times New Roman" w:hAnsi="Times New Roman" w:cs="Times New Roman"/>
          <w:b/>
          <w:color w:val="002060"/>
          <w:sz w:val="24"/>
          <w:szCs w:val="24"/>
        </w:rPr>
      </w:pPr>
      <w:bookmarkStart w:id="7" w:name="_Toc414439179"/>
      <w:r w:rsidRPr="00C3672B">
        <w:rPr>
          <w:rFonts w:ascii="Times New Roman" w:hAnsi="Times New Roman" w:cs="Times New Roman"/>
          <w:b/>
          <w:color w:val="002060"/>
          <w:sz w:val="24"/>
          <w:szCs w:val="24"/>
        </w:rPr>
        <w:t>1.1. Hazırlık-Analiz Çalışmaları</w:t>
      </w:r>
      <w:bookmarkEnd w:id="5"/>
      <w:bookmarkEnd w:id="6"/>
      <w:bookmarkEnd w:id="7"/>
    </w:p>
    <w:p w:rsidR="00483036" w:rsidRPr="00C3672B" w:rsidRDefault="005C713A" w:rsidP="005C713A">
      <w:pPr>
        <w:jc w:val="center"/>
        <w:rPr>
          <w:rFonts w:ascii="Times New Roman" w:hAnsi="Times New Roman" w:cs="Times New Roman"/>
          <w:sz w:val="24"/>
          <w:szCs w:val="24"/>
        </w:rPr>
      </w:pPr>
      <w:r w:rsidRPr="00C3672B">
        <w:rPr>
          <w:rFonts w:ascii="Times New Roman" w:hAnsi="Times New Roman" w:cs="Times New Roman"/>
          <w:noProof/>
          <w:sz w:val="24"/>
          <w:szCs w:val="24"/>
          <w:lang w:eastAsia="tr-TR"/>
        </w:rPr>
        <w:drawing>
          <wp:inline distT="0" distB="0" distL="0" distR="0" wp14:anchorId="0C3158A7" wp14:editId="5C22B6B7">
            <wp:extent cx="2047875" cy="1614003"/>
            <wp:effectExtent l="0" t="0" r="0" b="571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5439" cy="1619965"/>
                    </a:xfrm>
                    <a:prstGeom prst="rect">
                      <a:avLst/>
                    </a:prstGeom>
                    <a:ln>
                      <a:noFill/>
                    </a:ln>
                    <a:effectLst>
                      <a:softEdge rad="112500"/>
                    </a:effectLst>
                  </pic:spPr>
                </pic:pic>
              </a:graphicData>
            </a:graphic>
          </wp:inline>
        </w:drawing>
      </w:r>
    </w:p>
    <w:p w:rsidR="00F340A5" w:rsidRPr="00C3672B" w:rsidRDefault="00483036" w:rsidP="00DF0699">
      <w:pPr>
        <w:ind w:firstLine="284"/>
        <w:jc w:val="both"/>
        <w:rPr>
          <w:rFonts w:ascii="Times New Roman" w:hAnsi="Times New Roman" w:cs="Times New Roman"/>
          <w:sz w:val="24"/>
          <w:szCs w:val="24"/>
        </w:rPr>
      </w:pPr>
      <w:r w:rsidRPr="00C3672B">
        <w:rPr>
          <w:rFonts w:ascii="Times New Roman" w:hAnsi="Times New Roman" w:cs="Times New Roman"/>
          <w:sz w:val="24"/>
          <w:szCs w:val="24"/>
        </w:rPr>
        <w:t>Millî Eğitim Bakanlığı Strateji Geliştirme Başkanlığının 16.09.2013 tarih ve 2013/26</w:t>
      </w:r>
      <w:r w:rsidR="00700E4F" w:rsidRPr="00C3672B">
        <w:rPr>
          <w:rFonts w:ascii="Times New Roman" w:hAnsi="Times New Roman" w:cs="Times New Roman"/>
          <w:sz w:val="24"/>
          <w:szCs w:val="24"/>
        </w:rPr>
        <w:t>n</w:t>
      </w:r>
      <w:r w:rsidRPr="00C3672B">
        <w:rPr>
          <w:rFonts w:ascii="Times New Roman" w:hAnsi="Times New Roman" w:cs="Times New Roman"/>
          <w:sz w:val="24"/>
          <w:szCs w:val="24"/>
        </w:rPr>
        <w:t xml:space="preserve">o’lu Genelgesi hükümleri gereği Eylül 2013 tarihinde “Hazırlık </w:t>
      </w:r>
      <w:proofErr w:type="spellStart"/>
      <w:r w:rsidRPr="00C3672B">
        <w:rPr>
          <w:rFonts w:ascii="Times New Roman" w:hAnsi="Times New Roman" w:cs="Times New Roman"/>
          <w:sz w:val="24"/>
          <w:szCs w:val="24"/>
        </w:rPr>
        <w:t>Çalışmaları”na</w:t>
      </w:r>
      <w:proofErr w:type="spellEnd"/>
      <w:r w:rsidRPr="00C3672B">
        <w:rPr>
          <w:rFonts w:ascii="Times New Roman" w:hAnsi="Times New Roman" w:cs="Times New Roman"/>
          <w:sz w:val="24"/>
          <w:szCs w:val="24"/>
        </w:rPr>
        <w:t xml:space="preserve"> başlanmıştır.</w:t>
      </w:r>
      <w:r w:rsidR="00F340A5" w:rsidRPr="00C3672B">
        <w:rPr>
          <w:rFonts w:ascii="Times New Roman" w:hAnsi="Times New Roman" w:cs="Times New Roman"/>
          <w:sz w:val="24"/>
          <w:szCs w:val="24"/>
        </w:rPr>
        <w:t xml:space="preserve"> </w:t>
      </w:r>
      <w:r w:rsidR="00E519CB">
        <w:rPr>
          <w:rFonts w:ascii="Times New Roman" w:hAnsi="Times New Roman" w:cs="Times New Roman"/>
          <w:sz w:val="24"/>
          <w:szCs w:val="24"/>
        </w:rPr>
        <w:t>Akkuş</w:t>
      </w:r>
      <w:r w:rsidR="00F340A5" w:rsidRPr="00C3672B">
        <w:rPr>
          <w:rFonts w:ascii="Times New Roman" w:hAnsi="Times New Roman" w:cs="Times New Roman"/>
          <w:sz w:val="24"/>
          <w:szCs w:val="24"/>
        </w:rPr>
        <w:t xml:space="preserve"> İlçe Milli Eğitim Müdürlüğü Stratejik Planı'nın hazırlanmasında aşağıdaki aşamalar izlenmiştir:</w:t>
      </w:r>
    </w:p>
    <w:p w:rsidR="00F340A5" w:rsidRPr="00C3672B" w:rsidRDefault="00F340A5" w:rsidP="00626CEE">
      <w:pPr>
        <w:pStyle w:val="ListeParagraf"/>
        <w:numPr>
          <w:ilvl w:val="0"/>
          <w:numId w:val="4"/>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Stratejik Planlama Sürecini Başlatma</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 xml:space="preserve">Hazırlık Programı, Stratejik Plan Üst Kurulu, Stratejik Planlama </w:t>
      </w:r>
      <w:proofErr w:type="spellStart"/>
      <w:r w:rsidRPr="00C3672B">
        <w:rPr>
          <w:rFonts w:ascii="Times New Roman" w:hAnsi="Times New Roman" w:cs="Times New Roman"/>
          <w:sz w:val="24"/>
          <w:szCs w:val="24"/>
        </w:rPr>
        <w:t>Ekibi'nin</w:t>
      </w:r>
      <w:proofErr w:type="spellEnd"/>
      <w:r w:rsidRPr="00C3672B">
        <w:rPr>
          <w:rFonts w:ascii="Times New Roman" w:hAnsi="Times New Roman" w:cs="Times New Roman"/>
          <w:sz w:val="24"/>
          <w:szCs w:val="24"/>
        </w:rPr>
        <w:t xml:space="preserve"> oluşturulması,</w:t>
      </w:r>
    </w:p>
    <w:p w:rsidR="00F340A5" w:rsidRPr="00C3672B" w:rsidRDefault="00F340A5" w:rsidP="00626CEE">
      <w:pPr>
        <w:pStyle w:val="ListeParagraf"/>
        <w:numPr>
          <w:ilvl w:val="0"/>
          <w:numId w:val="4"/>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Kurumsal Yükümlükleri Tanımlama</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Mevzuat analizi, yasal yükümlülüklerin incelenmesi,</w:t>
      </w:r>
    </w:p>
    <w:p w:rsidR="00F340A5" w:rsidRPr="00C3672B" w:rsidRDefault="00F340A5" w:rsidP="00626CEE">
      <w:pPr>
        <w:pStyle w:val="ListeParagraf"/>
        <w:numPr>
          <w:ilvl w:val="0"/>
          <w:numId w:val="4"/>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Kurumsal Vizyon, Misyon ve Temel Değerleri Açığa Çıkarma</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Yöneticiler ve sosyal paydaşlar tarafından kurumsal kimliğin tanımlanması,</w:t>
      </w:r>
    </w:p>
    <w:p w:rsidR="00F340A5"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Kurumun Dışsal ve İçsel Çevresini Değerlendirme</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Kurumun paydaşlarının belirlenmesi, görüşlerinin alınması, GZFT ve PEST analizlerinin yapılması,</w:t>
      </w:r>
    </w:p>
    <w:p w:rsidR="00F340A5"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Eğitim Sisteminin Stratejik Alanlarının Belirlenmesi</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Müdürlük hizmetlerinin “Tema” başlıkları altında gruplandırılması,</w:t>
      </w:r>
    </w:p>
    <w:p w:rsidR="00F340A5"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Stratejik Planın Oluşturulması</w:t>
      </w:r>
      <w:r w:rsidRPr="00C3672B">
        <w:rPr>
          <w:rFonts w:ascii="Times New Roman" w:hAnsi="Times New Roman" w:cs="Times New Roman"/>
          <w:i/>
          <w:iCs/>
          <w:sz w:val="24"/>
          <w:szCs w:val="24"/>
        </w:rPr>
        <w:t xml:space="preserve">: </w:t>
      </w:r>
      <w:r w:rsidR="00E519CB">
        <w:rPr>
          <w:rFonts w:ascii="Times New Roman" w:hAnsi="Times New Roman" w:cs="Times New Roman"/>
          <w:sz w:val="24"/>
          <w:szCs w:val="24"/>
        </w:rPr>
        <w:t>Akkuş</w:t>
      </w:r>
      <w:r w:rsidRPr="00C3672B">
        <w:rPr>
          <w:rFonts w:ascii="Times New Roman" w:hAnsi="Times New Roman" w:cs="Times New Roman"/>
          <w:sz w:val="24"/>
          <w:szCs w:val="24"/>
        </w:rPr>
        <w:t xml:space="preserve"> İlçe Milli Eğitim Müdürlüğü Stratejik Planlama Ekibi tarafından planın hazırlanması,</w:t>
      </w:r>
    </w:p>
    <w:p w:rsidR="00F340A5"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Stratejik Planı İnceleme ve Benimseme</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Planın her aşamasında çalışanlar ve paydaşların görüşlerinin alınması,</w:t>
      </w:r>
    </w:p>
    <w:p w:rsidR="00F340A5"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Etkili Bir Vizyon Geliştirme/Oluşturma</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 xml:space="preserve">Oluşturulan </w:t>
      </w:r>
      <w:proofErr w:type="gramStart"/>
      <w:r w:rsidRPr="00C3672B">
        <w:rPr>
          <w:rFonts w:ascii="Times New Roman" w:hAnsi="Times New Roman" w:cs="Times New Roman"/>
          <w:sz w:val="24"/>
          <w:szCs w:val="24"/>
        </w:rPr>
        <w:t>vizyon</w:t>
      </w:r>
      <w:proofErr w:type="gramEnd"/>
      <w:r w:rsidRPr="00C3672B">
        <w:rPr>
          <w:rFonts w:ascii="Times New Roman" w:hAnsi="Times New Roman" w:cs="Times New Roman"/>
          <w:sz w:val="24"/>
          <w:szCs w:val="24"/>
        </w:rPr>
        <w:t>, misyon ve temel değerlerin gözden geçirilerek revize edilmesi,</w:t>
      </w:r>
    </w:p>
    <w:p w:rsidR="00F340A5"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Etkili Uygulama Süreci</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Performans programlarının hazırlanması,</w:t>
      </w:r>
    </w:p>
    <w:p w:rsidR="00483036" w:rsidRPr="00C3672B" w:rsidRDefault="00F340A5" w:rsidP="00626CEE">
      <w:pPr>
        <w:pStyle w:val="ListeParagraf"/>
        <w:numPr>
          <w:ilvl w:val="0"/>
          <w:numId w:val="5"/>
        </w:numPr>
        <w:ind w:left="567" w:hanging="283"/>
        <w:jc w:val="both"/>
        <w:rPr>
          <w:rFonts w:ascii="Times New Roman" w:hAnsi="Times New Roman" w:cs="Times New Roman"/>
          <w:sz w:val="24"/>
          <w:szCs w:val="24"/>
        </w:rPr>
      </w:pPr>
      <w:r w:rsidRPr="00C3672B">
        <w:rPr>
          <w:rFonts w:ascii="Times New Roman" w:hAnsi="Times New Roman" w:cs="Times New Roman"/>
          <w:b/>
          <w:bCs/>
          <w:i/>
          <w:iCs/>
          <w:sz w:val="24"/>
          <w:szCs w:val="24"/>
        </w:rPr>
        <w:t>İzleme ve Değerlendirme</w:t>
      </w:r>
      <w:r w:rsidRPr="00C3672B">
        <w:rPr>
          <w:rFonts w:ascii="Times New Roman" w:hAnsi="Times New Roman" w:cs="Times New Roman"/>
          <w:i/>
          <w:iCs/>
          <w:sz w:val="24"/>
          <w:szCs w:val="24"/>
        </w:rPr>
        <w:t xml:space="preserve">: </w:t>
      </w:r>
      <w:r w:rsidRPr="00C3672B">
        <w:rPr>
          <w:rFonts w:ascii="Times New Roman" w:hAnsi="Times New Roman" w:cs="Times New Roman"/>
          <w:sz w:val="24"/>
          <w:szCs w:val="24"/>
        </w:rPr>
        <w:t>Faaliyet raporları, izleme değerlendirme raporları, gerektiği durumda stratejik planın güncellenmesi.</w:t>
      </w:r>
    </w:p>
    <w:p w:rsidR="00483036" w:rsidRPr="00C3672B" w:rsidRDefault="00483036" w:rsidP="00483036">
      <w:pPr>
        <w:pStyle w:val="Balk2"/>
        <w:rPr>
          <w:rFonts w:ascii="Times New Roman" w:hAnsi="Times New Roman" w:cs="Times New Roman"/>
          <w:b/>
          <w:color w:val="002060"/>
          <w:sz w:val="24"/>
          <w:szCs w:val="24"/>
        </w:rPr>
      </w:pPr>
      <w:bookmarkStart w:id="8" w:name="_Toc390072391"/>
      <w:bookmarkStart w:id="9" w:name="_Toc414439180"/>
      <w:r w:rsidRPr="00C3672B">
        <w:rPr>
          <w:rFonts w:ascii="Times New Roman" w:hAnsi="Times New Roman" w:cs="Times New Roman"/>
          <w:b/>
          <w:color w:val="002060"/>
          <w:sz w:val="24"/>
          <w:szCs w:val="24"/>
        </w:rPr>
        <w:lastRenderedPageBreak/>
        <w:t>1.2. Stratejik Plan İçerik Oluşturma Süreci</w:t>
      </w:r>
      <w:bookmarkEnd w:id="8"/>
      <w:r w:rsidR="00DF0699" w:rsidRPr="00C3672B">
        <w:rPr>
          <w:rFonts w:ascii="Times New Roman" w:hAnsi="Times New Roman" w:cs="Times New Roman"/>
          <w:b/>
          <w:color w:val="002060"/>
          <w:sz w:val="24"/>
          <w:szCs w:val="24"/>
        </w:rPr>
        <w:t>:</w:t>
      </w:r>
      <w:bookmarkEnd w:id="9"/>
    </w:p>
    <w:p w:rsidR="00F340A5" w:rsidRPr="00C3672B" w:rsidRDefault="00F340A5" w:rsidP="00140043">
      <w:pPr>
        <w:ind w:firstLine="284"/>
        <w:jc w:val="both"/>
        <w:rPr>
          <w:rFonts w:ascii="Times New Roman" w:hAnsi="Times New Roman" w:cs="Times New Roman"/>
          <w:sz w:val="24"/>
          <w:szCs w:val="24"/>
        </w:rPr>
      </w:pPr>
      <w:r w:rsidRPr="00C3672B">
        <w:rPr>
          <w:rFonts w:ascii="Times New Roman" w:hAnsi="Times New Roman" w:cs="Times New Roman"/>
          <w:sz w:val="24"/>
          <w:szCs w:val="24"/>
        </w:rPr>
        <w:t>Stratejik plan çalışmaları çerçevesinde sürece yönelik olarak gerçekle</w:t>
      </w:r>
      <w:r w:rsidR="00DF0699" w:rsidRPr="00C3672B">
        <w:rPr>
          <w:rFonts w:ascii="Times New Roman" w:hAnsi="Times New Roman" w:cs="Times New Roman"/>
          <w:sz w:val="24"/>
          <w:szCs w:val="24"/>
        </w:rPr>
        <w:t>ştirilen faaliyetler şunlardır:</w:t>
      </w:r>
    </w:p>
    <w:p w:rsidR="00F340A5" w:rsidRPr="00C3672B" w:rsidRDefault="00F340A5" w:rsidP="00626CEE">
      <w:pPr>
        <w:pStyle w:val="ListeParagraf"/>
        <w:numPr>
          <w:ilvl w:val="0"/>
          <w:numId w:val="6"/>
        </w:numPr>
        <w:ind w:left="567" w:hanging="283"/>
        <w:jc w:val="both"/>
        <w:rPr>
          <w:rFonts w:ascii="Times New Roman" w:hAnsi="Times New Roman" w:cs="Times New Roman"/>
          <w:sz w:val="24"/>
          <w:szCs w:val="24"/>
        </w:rPr>
      </w:pPr>
      <w:r w:rsidRPr="00C3672B">
        <w:rPr>
          <w:rFonts w:ascii="Times New Roman" w:hAnsi="Times New Roman" w:cs="Times New Roman"/>
          <w:sz w:val="24"/>
          <w:szCs w:val="24"/>
        </w:rPr>
        <w:t>İl Milli Eğitim Müdürlüğünün 06.03.2014 tarih ve 602.04/975867 sayılı yazısı gereğince stratejik planlama çalışmalarının planlı bir şekilde yürütülmesini sağlamak amacıyla İlçe Milli Eğitim Müdürü başkanlığında tüm okul yöneticileri ile toplantı yapılmıştır.</w:t>
      </w:r>
    </w:p>
    <w:p w:rsidR="00F340A5" w:rsidRPr="00C3672B" w:rsidRDefault="00F340A5" w:rsidP="00626CEE">
      <w:pPr>
        <w:pStyle w:val="ListeParagraf"/>
        <w:numPr>
          <w:ilvl w:val="0"/>
          <w:numId w:val="6"/>
        </w:numPr>
        <w:ind w:left="567" w:hanging="283"/>
        <w:jc w:val="both"/>
        <w:rPr>
          <w:rFonts w:ascii="Times New Roman" w:hAnsi="Times New Roman" w:cs="Times New Roman"/>
          <w:sz w:val="24"/>
          <w:szCs w:val="24"/>
        </w:rPr>
      </w:pPr>
      <w:r w:rsidRPr="00C3672B">
        <w:rPr>
          <w:rFonts w:ascii="Times New Roman" w:hAnsi="Times New Roman" w:cs="Times New Roman"/>
          <w:sz w:val="24"/>
          <w:szCs w:val="24"/>
        </w:rPr>
        <w:t xml:space="preserve">Stratejik planlama ekibi Kaymakamlık </w:t>
      </w:r>
      <w:proofErr w:type="spellStart"/>
      <w:r w:rsidRPr="00C3672B">
        <w:rPr>
          <w:rFonts w:ascii="Times New Roman" w:hAnsi="Times New Roman" w:cs="Times New Roman"/>
          <w:sz w:val="24"/>
          <w:szCs w:val="24"/>
        </w:rPr>
        <w:t>Makamı’nın</w:t>
      </w:r>
      <w:proofErr w:type="spellEnd"/>
      <w:r w:rsidRPr="00C3672B">
        <w:rPr>
          <w:rFonts w:ascii="Times New Roman" w:hAnsi="Times New Roman" w:cs="Times New Roman"/>
          <w:sz w:val="24"/>
          <w:szCs w:val="24"/>
        </w:rPr>
        <w:t xml:space="preserve"> 23.07.2014 tarih ve 602/1442 sayılı oluru ile kurulmuş olan </w:t>
      </w:r>
      <w:r w:rsidR="00F56CF5" w:rsidRPr="00C3672B">
        <w:rPr>
          <w:rFonts w:ascii="Times New Roman" w:hAnsi="Times New Roman" w:cs="Times New Roman"/>
          <w:sz w:val="24"/>
          <w:szCs w:val="24"/>
        </w:rPr>
        <w:t>s</w:t>
      </w:r>
      <w:r w:rsidRPr="00C3672B">
        <w:rPr>
          <w:rFonts w:ascii="Times New Roman" w:hAnsi="Times New Roman" w:cs="Times New Roman"/>
          <w:sz w:val="24"/>
          <w:szCs w:val="24"/>
        </w:rPr>
        <w:t xml:space="preserve">tratejik planlama ekibi Kaymakamlık </w:t>
      </w:r>
      <w:proofErr w:type="spellStart"/>
      <w:r w:rsidRPr="00C3672B">
        <w:rPr>
          <w:rFonts w:ascii="Times New Roman" w:hAnsi="Times New Roman" w:cs="Times New Roman"/>
          <w:sz w:val="24"/>
          <w:szCs w:val="24"/>
        </w:rPr>
        <w:t>Makamı’nın</w:t>
      </w:r>
      <w:proofErr w:type="spellEnd"/>
      <w:r w:rsidRPr="00C3672B">
        <w:rPr>
          <w:rFonts w:ascii="Times New Roman" w:hAnsi="Times New Roman" w:cs="Times New Roman"/>
          <w:sz w:val="24"/>
          <w:szCs w:val="24"/>
        </w:rPr>
        <w:t xml:space="preserve"> 25.12.2014 tarih ve 602/1442 sayılı oluru yeniden güncellenmiştir. (Daha önceden ekip kurulmuş olmasına rağmen rotasyon ve çeşitli atamalar nedeniyle güncellenmiştir.)</w:t>
      </w:r>
    </w:p>
    <w:p w:rsidR="00F340A5" w:rsidRPr="00C3672B" w:rsidRDefault="00F340A5" w:rsidP="00626CEE">
      <w:pPr>
        <w:pStyle w:val="ListeParagraf"/>
        <w:numPr>
          <w:ilvl w:val="0"/>
          <w:numId w:val="6"/>
        </w:numPr>
        <w:ind w:left="567" w:hanging="283"/>
        <w:jc w:val="both"/>
        <w:rPr>
          <w:rFonts w:ascii="Times New Roman" w:hAnsi="Times New Roman" w:cs="Times New Roman"/>
          <w:sz w:val="24"/>
          <w:szCs w:val="24"/>
        </w:rPr>
      </w:pPr>
      <w:r w:rsidRPr="00C3672B">
        <w:rPr>
          <w:rFonts w:ascii="Times New Roman" w:hAnsi="Times New Roman" w:cs="Times New Roman"/>
          <w:sz w:val="24"/>
          <w:szCs w:val="24"/>
        </w:rPr>
        <w:t>Stratejik planlama ekibi üyelerinin konuyla ilgili eğitimleri ve bilgilendirilmeleri sağlanmıştır.</w:t>
      </w:r>
    </w:p>
    <w:p w:rsidR="00F340A5" w:rsidRPr="00C3672B" w:rsidRDefault="00F340A5" w:rsidP="00626CEE">
      <w:pPr>
        <w:pStyle w:val="ListeParagraf"/>
        <w:numPr>
          <w:ilvl w:val="0"/>
          <w:numId w:val="6"/>
        </w:numPr>
        <w:ind w:left="567" w:hanging="283"/>
        <w:jc w:val="both"/>
        <w:rPr>
          <w:rFonts w:ascii="Times New Roman" w:hAnsi="Times New Roman" w:cs="Times New Roman"/>
          <w:sz w:val="24"/>
          <w:szCs w:val="24"/>
        </w:rPr>
      </w:pPr>
      <w:r w:rsidRPr="00C3672B">
        <w:rPr>
          <w:rFonts w:ascii="Times New Roman" w:hAnsi="Times New Roman" w:cs="Times New Roman"/>
          <w:sz w:val="24"/>
          <w:szCs w:val="24"/>
        </w:rPr>
        <w:t>İl Milli Eğitim Müdürlüğünün stratejik planlama ile ilgili yaptığı tüm rehberlik çalışmalarına katılım sağlanmıştır.</w:t>
      </w:r>
    </w:p>
    <w:p w:rsidR="00F340A5" w:rsidRPr="00C3672B" w:rsidRDefault="00F340A5" w:rsidP="00626CEE">
      <w:pPr>
        <w:pStyle w:val="ListeParagraf"/>
        <w:numPr>
          <w:ilvl w:val="0"/>
          <w:numId w:val="7"/>
        </w:numPr>
        <w:ind w:left="567" w:hanging="283"/>
        <w:jc w:val="both"/>
        <w:rPr>
          <w:rFonts w:ascii="Times New Roman" w:hAnsi="Times New Roman" w:cs="Times New Roman"/>
          <w:sz w:val="24"/>
          <w:szCs w:val="24"/>
        </w:rPr>
      </w:pPr>
      <w:r w:rsidRPr="00C3672B">
        <w:rPr>
          <w:rFonts w:ascii="Times New Roman" w:hAnsi="Times New Roman" w:cs="Times New Roman"/>
          <w:sz w:val="24"/>
          <w:szCs w:val="24"/>
        </w:rPr>
        <w:t>Stratejik planlama sürecinde MEB Strateji Geliştirme Başkanlığı'nın konu ile ilgili tüm dokümanları incelenmiştir.</w:t>
      </w:r>
    </w:p>
    <w:p w:rsidR="00F340A5" w:rsidRPr="00C3672B" w:rsidRDefault="00F340A5" w:rsidP="00626CEE">
      <w:pPr>
        <w:pStyle w:val="ListeParagraf"/>
        <w:numPr>
          <w:ilvl w:val="0"/>
          <w:numId w:val="7"/>
        </w:numPr>
        <w:spacing w:line="240" w:lineRule="atLeast"/>
        <w:ind w:left="567" w:hanging="283"/>
        <w:jc w:val="both"/>
        <w:rPr>
          <w:rFonts w:ascii="Times New Roman" w:hAnsi="Times New Roman" w:cs="Times New Roman"/>
          <w:sz w:val="24"/>
          <w:szCs w:val="24"/>
        </w:rPr>
      </w:pPr>
      <w:r w:rsidRPr="00C3672B">
        <w:rPr>
          <w:rFonts w:ascii="Times New Roman" w:hAnsi="Times New Roman" w:cs="Times New Roman"/>
          <w:sz w:val="24"/>
          <w:szCs w:val="24"/>
        </w:rPr>
        <w:t xml:space="preserve">İl Milli Eğitim Müdürlüğünün (2015-2019) Stratejik Plan çalışmaları takip edilmiş ve </w:t>
      </w:r>
      <w:r w:rsidR="00E519CB">
        <w:rPr>
          <w:rFonts w:ascii="Times New Roman" w:hAnsi="Times New Roman" w:cs="Times New Roman"/>
          <w:sz w:val="24"/>
          <w:szCs w:val="24"/>
        </w:rPr>
        <w:t>Akkuş</w:t>
      </w:r>
      <w:r w:rsidRPr="00C3672B">
        <w:rPr>
          <w:rFonts w:ascii="Times New Roman" w:hAnsi="Times New Roman" w:cs="Times New Roman"/>
          <w:sz w:val="24"/>
          <w:szCs w:val="24"/>
        </w:rPr>
        <w:t xml:space="preserve"> İlçe Milli Eğitim Müdürlüğü'nün (2010-2014) Stratejik Planı, ekip üyelerince yeniden gözden geçirilmiştir.</w:t>
      </w:r>
    </w:p>
    <w:p w:rsidR="00D6423A" w:rsidRPr="00D6423A" w:rsidRDefault="00D6423A" w:rsidP="00506B0E">
      <w:pPr>
        <w:pStyle w:val="Balk2"/>
        <w:rPr>
          <w:rFonts w:ascii="Times New Roman" w:hAnsi="Times New Roman" w:cs="Times New Roman"/>
          <w:b/>
          <w:color w:val="002060"/>
          <w:sz w:val="22"/>
          <w:szCs w:val="22"/>
        </w:rPr>
      </w:pPr>
      <w:bookmarkStart w:id="10" w:name="_Toc390072392"/>
      <w:bookmarkStart w:id="11" w:name="_Toc414439181"/>
    </w:p>
    <w:p w:rsidR="00C3672B" w:rsidRDefault="00C3672B" w:rsidP="00506B0E">
      <w:pPr>
        <w:pStyle w:val="Balk2"/>
        <w:rPr>
          <w:rFonts w:ascii="Times New Roman" w:hAnsi="Times New Roman" w:cs="Times New Roman"/>
          <w:b/>
          <w:color w:val="002060"/>
          <w:sz w:val="24"/>
          <w:szCs w:val="24"/>
        </w:rPr>
      </w:pPr>
    </w:p>
    <w:p w:rsidR="00002016" w:rsidRPr="00C3672B" w:rsidRDefault="00483036" w:rsidP="00506B0E">
      <w:pPr>
        <w:pStyle w:val="Balk2"/>
        <w:rPr>
          <w:rFonts w:ascii="Times New Roman" w:hAnsi="Times New Roman" w:cs="Times New Roman"/>
          <w:b/>
          <w:color w:val="002060"/>
          <w:sz w:val="24"/>
          <w:szCs w:val="24"/>
        </w:rPr>
      </w:pPr>
      <w:r w:rsidRPr="00C3672B">
        <w:rPr>
          <w:rFonts w:ascii="Times New Roman" w:hAnsi="Times New Roman" w:cs="Times New Roman"/>
          <w:b/>
          <w:color w:val="002060"/>
          <w:sz w:val="24"/>
          <w:szCs w:val="24"/>
        </w:rPr>
        <w:t>1.3. Stratejik Planlama Üst Kurulu</w:t>
      </w:r>
      <w:bookmarkEnd w:id="10"/>
      <w:r w:rsidR="00560742" w:rsidRPr="00C3672B">
        <w:rPr>
          <w:rFonts w:ascii="Times New Roman" w:hAnsi="Times New Roman" w:cs="Times New Roman"/>
          <w:b/>
          <w:color w:val="002060"/>
          <w:sz w:val="24"/>
          <w:szCs w:val="24"/>
        </w:rPr>
        <w:t xml:space="preserve"> ve Stratejik Planlama Kurulu</w:t>
      </w:r>
      <w:bookmarkEnd w:id="11"/>
    </w:p>
    <w:p w:rsidR="00560742" w:rsidRPr="00C3672B" w:rsidRDefault="00560742" w:rsidP="00DF0699">
      <w:pPr>
        <w:spacing w:after="0"/>
        <w:rPr>
          <w:rStyle w:val="Bodytext240"/>
          <w:rFonts w:ascii="Times New Roman" w:eastAsiaTheme="minorHAnsi" w:hAnsi="Times New Roman" w:cs="Times New Roman"/>
          <w:sz w:val="24"/>
          <w:szCs w:val="24"/>
        </w:rPr>
      </w:pPr>
    </w:p>
    <w:tbl>
      <w:tblPr>
        <w:tblpPr w:leftFromText="141" w:rightFromText="141" w:vertAnchor="text" w:horzAnchor="margin" w:tblpXSpec="center" w:tblpY="122"/>
        <w:tblOverlap w:val="never"/>
        <w:tblW w:w="10208"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CellMar>
          <w:left w:w="10" w:type="dxa"/>
          <w:right w:w="10" w:type="dxa"/>
        </w:tblCellMar>
        <w:tblLook w:val="00A0" w:firstRow="1" w:lastRow="0" w:firstColumn="1" w:lastColumn="0" w:noHBand="0" w:noVBand="0"/>
      </w:tblPr>
      <w:tblGrid>
        <w:gridCol w:w="2709"/>
        <w:gridCol w:w="2836"/>
        <w:gridCol w:w="2678"/>
        <w:gridCol w:w="1985"/>
      </w:tblGrid>
      <w:tr w:rsidR="00560742" w:rsidRPr="00D6423A" w:rsidTr="00C3672B">
        <w:trPr>
          <w:trHeight w:hRule="exact" w:val="434"/>
        </w:trPr>
        <w:tc>
          <w:tcPr>
            <w:tcW w:w="2709" w:type="dxa"/>
            <w:tcBorders>
              <w:top w:val="single" w:sz="12" w:space="0" w:color="002060"/>
              <w:bottom w:val="nil"/>
              <w:right w:val="nil"/>
            </w:tcBorders>
            <w:shd w:val="clear" w:color="auto" w:fill="FFFFFF"/>
          </w:tcPr>
          <w:p w:rsidR="00560742" w:rsidRPr="00C3672B" w:rsidRDefault="00560742" w:rsidP="00841FCA">
            <w:pPr>
              <w:pStyle w:val="GvdeMetni3"/>
              <w:shd w:val="clear" w:color="auto" w:fill="auto"/>
              <w:spacing w:before="0" w:after="0" w:line="200" w:lineRule="exact"/>
              <w:ind w:left="259"/>
              <w:jc w:val="left"/>
              <w:rPr>
                <w:rFonts w:ascii="Times New Roman" w:hAnsi="Times New Roman" w:cs="Times New Roman"/>
                <w:sz w:val="22"/>
                <w:szCs w:val="22"/>
              </w:rPr>
            </w:pPr>
            <w:r w:rsidRPr="00C3672B">
              <w:rPr>
                <w:rStyle w:val="Bodytext10pt1"/>
                <w:rFonts w:ascii="Times New Roman" w:hAnsi="Times New Roman" w:cs="Times New Roman"/>
                <w:sz w:val="22"/>
                <w:szCs w:val="22"/>
                <w:lang w:eastAsia="tr-TR"/>
              </w:rPr>
              <w:t>İLÇE ADI</w:t>
            </w:r>
          </w:p>
        </w:tc>
        <w:tc>
          <w:tcPr>
            <w:tcW w:w="7499" w:type="dxa"/>
            <w:gridSpan w:val="3"/>
            <w:tcBorders>
              <w:top w:val="single" w:sz="12" w:space="0" w:color="002060"/>
              <w:left w:val="nil"/>
              <w:bottom w:val="nil"/>
            </w:tcBorders>
            <w:shd w:val="clear" w:color="auto" w:fill="FFFFFF"/>
            <w:vAlign w:val="center"/>
          </w:tcPr>
          <w:p w:rsidR="00560742" w:rsidRPr="00C3672B" w:rsidRDefault="00C3672B" w:rsidP="00560742">
            <w:pPr>
              <w:rPr>
                <w:rFonts w:ascii="Times New Roman" w:hAnsi="Times New Roman" w:cs="Times New Roman"/>
                <w:sz w:val="22"/>
                <w:szCs w:val="22"/>
              </w:rPr>
            </w:pPr>
            <w:r>
              <w:rPr>
                <w:rFonts w:ascii="Times New Roman" w:hAnsi="Times New Roman" w:cs="Times New Roman"/>
                <w:sz w:val="22"/>
                <w:szCs w:val="22"/>
              </w:rPr>
              <w:t xml:space="preserve">      </w:t>
            </w:r>
            <w:r w:rsidR="00C00937" w:rsidRPr="00C3672B">
              <w:rPr>
                <w:rFonts w:ascii="Times New Roman" w:hAnsi="Times New Roman" w:cs="Times New Roman"/>
                <w:sz w:val="22"/>
                <w:szCs w:val="22"/>
              </w:rPr>
              <w:t>:</w:t>
            </w:r>
            <w:r w:rsidR="00A00C4B">
              <w:rPr>
                <w:rFonts w:ascii="Times New Roman" w:hAnsi="Times New Roman" w:cs="Times New Roman"/>
                <w:sz w:val="22"/>
                <w:szCs w:val="22"/>
              </w:rPr>
              <w:t>AKKUŞ</w:t>
            </w:r>
            <w:r w:rsidR="00560742" w:rsidRPr="00C3672B">
              <w:rPr>
                <w:rFonts w:ascii="Times New Roman" w:hAnsi="Times New Roman" w:cs="Times New Roman"/>
                <w:sz w:val="22"/>
                <w:szCs w:val="22"/>
              </w:rPr>
              <w:t xml:space="preserve"> İLÇE MİLLİ EĞİTİM MÜDÜRLÜĞÜ</w:t>
            </w:r>
          </w:p>
        </w:tc>
      </w:tr>
      <w:tr w:rsidR="00560742" w:rsidRPr="00D6423A" w:rsidTr="00C3672B">
        <w:trPr>
          <w:trHeight w:hRule="exact" w:val="426"/>
        </w:trPr>
        <w:tc>
          <w:tcPr>
            <w:tcW w:w="2709" w:type="dxa"/>
            <w:tcBorders>
              <w:top w:val="nil"/>
              <w:bottom w:val="nil"/>
              <w:right w:val="nil"/>
            </w:tcBorders>
            <w:shd w:val="clear" w:color="auto" w:fill="FFFFFF"/>
          </w:tcPr>
          <w:p w:rsidR="00560742" w:rsidRPr="00C3672B" w:rsidRDefault="00560742" w:rsidP="00841FCA">
            <w:pPr>
              <w:pStyle w:val="GvdeMetni3"/>
              <w:shd w:val="clear" w:color="auto" w:fill="auto"/>
              <w:spacing w:before="0" w:after="0" w:line="200" w:lineRule="exact"/>
              <w:ind w:left="259"/>
              <w:jc w:val="left"/>
              <w:rPr>
                <w:rFonts w:ascii="Times New Roman" w:hAnsi="Times New Roman" w:cs="Times New Roman"/>
                <w:sz w:val="22"/>
                <w:szCs w:val="22"/>
              </w:rPr>
            </w:pPr>
            <w:r w:rsidRPr="00C3672B">
              <w:rPr>
                <w:rStyle w:val="Bodytext10pt1"/>
                <w:rFonts w:ascii="Times New Roman" w:hAnsi="Times New Roman" w:cs="Times New Roman"/>
                <w:sz w:val="22"/>
                <w:szCs w:val="22"/>
                <w:lang w:eastAsia="tr-TR"/>
              </w:rPr>
              <w:t>İLÇE MEM TEL</w:t>
            </w:r>
          </w:p>
        </w:tc>
        <w:tc>
          <w:tcPr>
            <w:tcW w:w="7499" w:type="dxa"/>
            <w:gridSpan w:val="3"/>
            <w:tcBorders>
              <w:top w:val="nil"/>
              <w:left w:val="nil"/>
              <w:bottom w:val="nil"/>
            </w:tcBorders>
            <w:shd w:val="clear" w:color="auto" w:fill="FFFFFF"/>
            <w:vAlign w:val="center"/>
          </w:tcPr>
          <w:p w:rsidR="00560742" w:rsidRPr="00C3672B" w:rsidRDefault="00C3672B" w:rsidP="00A00C4B">
            <w:pPr>
              <w:rPr>
                <w:rFonts w:ascii="Times New Roman" w:hAnsi="Times New Roman" w:cs="Times New Roman"/>
                <w:sz w:val="22"/>
                <w:szCs w:val="22"/>
              </w:rPr>
            </w:pPr>
            <w:r>
              <w:rPr>
                <w:rFonts w:ascii="Times New Roman" w:hAnsi="Times New Roman" w:cs="Times New Roman"/>
                <w:sz w:val="22"/>
                <w:szCs w:val="22"/>
              </w:rPr>
              <w:t xml:space="preserve">      </w:t>
            </w:r>
            <w:r w:rsidR="00C00937" w:rsidRPr="00C3672B">
              <w:rPr>
                <w:rFonts w:ascii="Times New Roman" w:hAnsi="Times New Roman" w:cs="Times New Roman"/>
                <w:sz w:val="22"/>
                <w:szCs w:val="22"/>
              </w:rPr>
              <w:t xml:space="preserve">: </w:t>
            </w:r>
            <w:r w:rsidR="00A00C4B">
              <w:rPr>
                <w:rFonts w:ascii="Times New Roman" w:hAnsi="Times New Roman" w:cs="Times New Roman"/>
                <w:sz w:val="22"/>
                <w:szCs w:val="22"/>
              </w:rPr>
              <w:t>0 (452) 611 20 14</w:t>
            </w:r>
            <w:r w:rsidR="00560742" w:rsidRPr="00C3672B">
              <w:rPr>
                <w:rFonts w:ascii="Times New Roman" w:hAnsi="Times New Roman" w:cs="Times New Roman"/>
                <w:sz w:val="22"/>
                <w:szCs w:val="22"/>
              </w:rPr>
              <w:t>6</w:t>
            </w:r>
          </w:p>
        </w:tc>
      </w:tr>
      <w:tr w:rsidR="00560742" w:rsidRPr="00D6423A" w:rsidTr="00C3672B">
        <w:trPr>
          <w:trHeight w:hRule="exact" w:val="432"/>
        </w:trPr>
        <w:tc>
          <w:tcPr>
            <w:tcW w:w="2709" w:type="dxa"/>
            <w:tcBorders>
              <w:top w:val="nil"/>
              <w:bottom w:val="nil"/>
              <w:right w:val="nil"/>
            </w:tcBorders>
            <w:shd w:val="clear" w:color="auto" w:fill="FFFFFF"/>
          </w:tcPr>
          <w:p w:rsidR="00560742" w:rsidRPr="00C3672B" w:rsidRDefault="00560742" w:rsidP="00841FCA">
            <w:pPr>
              <w:pStyle w:val="GvdeMetni3"/>
              <w:shd w:val="clear" w:color="auto" w:fill="auto"/>
              <w:spacing w:before="0" w:after="0" w:line="200" w:lineRule="exact"/>
              <w:ind w:left="259"/>
              <w:jc w:val="left"/>
              <w:rPr>
                <w:rFonts w:ascii="Times New Roman" w:hAnsi="Times New Roman" w:cs="Times New Roman"/>
                <w:sz w:val="22"/>
                <w:szCs w:val="22"/>
              </w:rPr>
            </w:pPr>
            <w:r w:rsidRPr="00C3672B">
              <w:rPr>
                <w:rStyle w:val="Bodytext10pt1"/>
                <w:rFonts w:ascii="Times New Roman" w:hAnsi="Times New Roman" w:cs="Times New Roman"/>
                <w:sz w:val="22"/>
                <w:szCs w:val="22"/>
                <w:lang w:eastAsia="tr-TR"/>
              </w:rPr>
              <w:t>İLÇE MEM FAKS</w:t>
            </w:r>
          </w:p>
        </w:tc>
        <w:tc>
          <w:tcPr>
            <w:tcW w:w="7499" w:type="dxa"/>
            <w:gridSpan w:val="3"/>
            <w:tcBorders>
              <w:top w:val="nil"/>
              <w:left w:val="nil"/>
              <w:bottom w:val="nil"/>
            </w:tcBorders>
            <w:shd w:val="clear" w:color="auto" w:fill="FFFFFF"/>
            <w:vAlign w:val="center"/>
          </w:tcPr>
          <w:p w:rsidR="00560742" w:rsidRPr="00C3672B" w:rsidRDefault="00C3672B" w:rsidP="00A00C4B">
            <w:pPr>
              <w:rPr>
                <w:rFonts w:ascii="Times New Roman" w:hAnsi="Times New Roman" w:cs="Times New Roman"/>
                <w:sz w:val="22"/>
                <w:szCs w:val="22"/>
              </w:rPr>
            </w:pPr>
            <w:r>
              <w:rPr>
                <w:rFonts w:ascii="Times New Roman" w:hAnsi="Times New Roman" w:cs="Times New Roman"/>
                <w:sz w:val="22"/>
                <w:szCs w:val="22"/>
              </w:rPr>
              <w:t xml:space="preserve">      </w:t>
            </w:r>
            <w:r w:rsidR="00C00937" w:rsidRPr="00C3672B">
              <w:rPr>
                <w:rFonts w:ascii="Times New Roman" w:hAnsi="Times New Roman" w:cs="Times New Roman"/>
                <w:sz w:val="22"/>
                <w:szCs w:val="22"/>
              </w:rPr>
              <w:t xml:space="preserve">: </w:t>
            </w:r>
            <w:r w:rsidR="00A00C4B">
              <w:rPr>
                <w:rFonts w:ascii="Times New Roman" w:hAnsi="Times New Roman" w:cs="Times New Roman"/>
                <w:sz w:val="22"/>
                <w:szCs w:val="22"/>
              </w:rPr>
              <w:t>0 (452) 611 29 27</w:t>
            </w:r>
          </w:p>
        </w:tc>
      </w:tr>
      <w:tr w:rsidR="00560742" w:rsidRPr="00D6423A" w:rsidTr="00C3672B">
        <w:trPr>
          <w:trHeight w:hRule="exact" w:val="576"/>
        </w:trPr>
        <w:tc>
          <w:tcPr>
            <w:tcW w:w="2709" w:type="dxa"/>
            <w:tcBorders>
              <w:top w:val="nil"/>
              <w:bottom w:val="single" w:sz="6" w:space="0" w:color="002060"/>
              <w:right w:val="nil"/>
            </w:tcBorders>
            <w:shd w:val="clear" w:color="auto" w:fill="FFFFFF"/>
          </w:tcPr>
          <w:p w:rsidR="00560742" w:rsidRPr="00C3672B" w:rsidRDefault="00560742" w:rsidP="00C3672B">
            <w:pPr>
              <w:pStyle w:val="GvdeMetni3"/>
              <w:shd w:val="clear" w:color="auto" w:fill="auto"/>
              <w:spacing w:before="0" w:after="0" w:line="200" w:lineRule="exact"/>
              <w:ind w:left="259"/>
              <w:jc w:val="left"/>
              <w:rPr>
                <w:rFonts w:ascii="Times New Roman" w:hAnsi="Times New Roman" w:cs="Times New Roman"/>
                <w:sz w:val="22"/>
                <w:szCs w:val="22"/>
              </w:rPr>
            </w:pPr>
            <w:r w:rsidRPr="00C3672B">
              <w:rPr>
                <w:rStyle w:val="Bodytext10pt1"/>
                <w:rFonts w:ascii="Times New Roman" w:hAnsi="Times New Roman" w:cs="Times New Roman"/>
                <w:sz w:val="22"/>
                <w:szCs w:val="22"/>
                <w:lang w:eastAsia="tr-TR"/>
              </w:rPr>
              <w:t>İLÇE MEM E-</w:t>
            </w:r>
            <w:r w:rsidR="00C3672B">
              <w:rPr>
                <w:rStyle w:val="Bodytext10pt1"/>
                <w:rFonts w:ascii="Times New Roman" w:hAnsi="Times New Roman" w:cs="Times New Roman"/>
                <w:sz w:val="22"/>
                <w:szCs w:val="22"/>
                <w:lang w:eastAsia="tr-TR"/>
              </w:rPr>
              <w:t>P</w:t>
            </w:r>
            <w:r w:rsidRPr="00C3672B">
              <w:rPr>
                <w:rStyle w:val="Bodytext10pt1"/>
                <w:rFonts w:ascii="Times New Roman" w:hAnsi="Times New Roman" w:cs="Times New Roman"/>
                <w:sz w:val="22"/>
                <w:szCs w:val="22"/>
                <w:lang w:eastAsia="tr-TR"/>
              </w:rPr>
              <w:t>OSTA</w:t>
            </w:r>
          </w:p>
        </w:tc>
        <w:tc>
          <w:tcPr>
            <w:tcW w:w="7499" w:type="dxa"/>
            <w:gridSpan w:val="3"/>
            <w:tcBorders>
              <w:top w:val="nil"/>
              <w:left w:val="nil"/>
              <w:bottom w:val="single" w:sz="6" w:space="0" w:color="002060"/>
            </w:tcBorders>
            <w:shd w:val="clear" w:color="auto" w:fill="FFFFFF"/>
            <w:vAlign w:val="center"/>
          </w:tcPr>
          <w:p w:rsidR="00560742" w:rsidRPr="00C3672B" w:rsidRDefault="00C3672B" w:rsidP="00C3672B">
            <w:pPr>
              <w:rPr>
                <w:rFonts w:ascii="Times New Roman" w:hAnsi="Times New Roman" w:cs="Times New Roman"/>
                <w:sz w:val="22"/>
                <w:szCs w:val="22"/>
              </w:rPr>
            </w:pPr>
            <w:r>
              <w:rPr>
                <w:rFonts w:ascii="Times New Roman" w:hAnsi="Times New Roman" w:cs="Times New Roman"/>
                <w:sz w:val="22"/>
                <w:szCs w:val="22"/>
              </w:rPr>
              <w:t xml:space="preserve">      </w:t>
            </w:r>
            <w:r w:rsidR="00C00937" w:rsidRPr="00C3672B">
              <w:rPr>
                <w:rFonts w:ascii="Times New Roman" w:hAnsi="Times New Roman" w:cs="Times New Roman"/>
                <w:sz w:val="22"/>
                <w:szCs w:val="22"/>
              </w:rPr>
              <w:t xml:space="preserve">: </w:t>
            </w:r>
            <w:r w:rsidR="00A00C4B">
              <w:rPr>
                <w:rFonts w:ascii="Times New Roman" w:hAnsi="Times New Roman" w:cs="Times New Roman"/>
                <w:sz w:val="22"/>
                <w:szCs w:val="22"/>
              </w:rPr>
              <w:t>akkus</w:t>
            </w:r>
            <w:r w:rsidR="00560742" w:rsidRPr="00C3672B">
              <w:rPr>
                <w:rFonts w:ascii="Times New Roman" w:hAnsi="Times New Roman" w:cs="Times New Roman"/>
                <w:sz w:val="22"/>
                <w:szCs w:val="22"/>
              </w:rPr>
              <w:t>52@meb.gov.tr</w:t>
            </w:r>
          </w:p>
        </w:tc>
      </w:tr>
      <w:tr w:rsidR="00560742" w:rsidRPr="00D6423A" w:rsidTr="00C3672B">
        <w:trPr>
          <w:trHeight w:hRule="exact" w:val="551"/>
        </w:trPr>
        <w:tc>
          <w:tcPr>
            <w:tcW w:w="10208" w:type="dxa"/>
            <w:gridSpan w:val="4"/>
            <w:tcBorders>
              <w:top w:val="single" w:sz="6" w:space="0" w:color="002060"/>
            </w:tcBorders>
            <w:shd w:val="clear" w:color="auto" w:fill="92CDDC" w:themeFill="accent5" w:themeFillTint="99"/>
            <w:vAlign w:val="center"/>
          </w:tcPr>
          <w:p w:rsidR="00560742" w:rsidRPr="00C3672B" w:rsidRDefault="00560742" w:rsidP="00560742">
            <w:pPr>
              <w:pStyle w:val="GvdeMetni3"/>
              <w:shd w:val="clear" w:color="auto" w:fill="auto"/>
              <w:spacing w:before="0" w:after="0" w:line="310" w:lineRule="exact"/>
              <w:jc w:val="center"/>
              <w:rPr>
                <w:rFonts w:ascii="Times New Roman" w:hAnsi="Times New Roman" w:cs="Times New Roman"/>
                <w:sz w:val="24"/>
                <w:szCs w:val="24"/>
              </w:rPr>
            </w:pPr>
            <w:r w:rsidRPr="00C3672B">
              <w:rPr>
                <w:rStyle w:val="Bodytext151"/>
                <w:rFonts w:ascii="Times New Roman" w:hAnsi="Times New Roman" w:cs="Times New Roman"/>
                <w:sz w:val="24"/>
                <w:szCs w:val="24"/>
                <w:shd w:val="clear" w:color="auto" w:fill="92CDDC" w:themeFill="accent5" w:themeFillTint="99"/>
                <w:lang w:eastAsia="tr-TR"/>
              </w:rPr>
              <w:t>STRATEJİK PLAN ÜST KURULU</w:t>
            </w:r>
          </w:p>
        </w:tc>
      </w:tr>
      <w:tr w:rsidR="00DF0699" w:rsidRPr="00D6423A" w:rsidTr="00C3672B">
        <w:trPr>
          <w:trHeight w:hRule="exact" w:val="595"/>
        </w:trPr>
        <w:tc>
          <w:tcPr>
            <w:tcW w:w="2709" w:type="dxa"/>
            <w:shd w:val="clear" w:color="auto" w:fill="FFFFFF"/>
          </w:tcPr>
          <w:p w:rsidR="00DF0699" w:rsidRPr="00C3672B" w:rsidRDefault="00DF0699" w:rsidP="00560742">
            <w:pPr>
              <w:pStyle w:val="GvdeMetni3"/>
              <w:shd w:val="clear" w:color="auto" w:fill="auto"/>
              <w:spacing w:before="0" w:after="0" w:line="200" w:lineRule="exact"/>
              <w:jc w:val="center"/>
              <w:rPr>
                <w:rStyle w:val="Bodytext10pt1"/>
                <w:rFonts w:ascii="Times New Roman" w:hAnsi="Times New Roman" w:cs="Times New Roman"/>
                <w:sz w:val="22"/>
                <w:szCs w:val="22"/>
                <w:lang w:eastAsia="tr-TR"/>
              </w:rPr>
            </w:pPr>
          </w:p>
          <w:p w:rsidR="00DF0699" w:rsidRPr="00C3672B" w:rsidRDefault="00DF0699" w:rsidP="00560742">
            <w:pPr>
              <w:pStyle w:val="GvdeMetni3"/>
              <w:shd w:val="clear" w:color="auto" w:fill="auto"/>
              <w:spacing w:before="0" w:after="0" w:line="200" w:lineRule="exact"/>
              <w:jc w:val="center"/>
              <w:rPr>
                <w:rFonts w:ascii="Times New Roman" w:hAnsi="Times New Roman" w:cs="Times New Roman"/>
                <w:b/>
                <w:sz w:val="22"/>
                <w:szCs w:val="22"/>
              </w:rPr>
            </w:pPr>
            <w:r w:rsidRPr="00C3672B">
              <w:rPr>
                <w:rStyle w:val="Bodytext10pt1"/>
                <w:rFonts w:ascii="Times New Roman" w:hAnsi="Times New Roman" w:cs="Times New Roman"/>
                <w:sz w:val="22"/>
                <w:szCs w:val="22"/>
                <w:lang w:eastAsia="tr-TR"/>
              </w:rPr>
              <w:t>ADI SOYADI</w:t>
            </w:r>
          </w:p>
        </w:tc>
        <w:tc>
          <w:tcPr>
            <w:tcW w:w="2836" w:type="dxa"/>
            <w:shd w:val="clear" w:color="auto" w:fill="FFFFFF"/>
          </w:tcPr>
          <w:p w:rsidR="00DF0699" w:rsidRPr="00C3672B" w:rsidRDefault="00DF0699" w:rsidP="00560742">
            <w:pPr>
              <w:pStyle w:val="GvdeMetni3"/>
              <w:shd w:val="clear" w:color="auto" w:fill="auto"/>
              <w:spacing w:before="0" w:after="0" w:line="200" w:lineRule="exact"/>
              <w:jc w:val="center"/>
              <w:rPr>
                <w:rStyle w:val="Bodytext10pt1"/>
                <w:rFonts w:ascii="Times New Roman" w:hAnsi="Times New Roman" w:cs="Times New Roman"/>
                <w:sz w:val="22"/>
                <w:szCs w:val="22"/>
                <w:lang w:eastAsia="tr-TR"/>
              </w:rPr>
            </w:pPr>
          </w:p>
          <w:p w:rsidR="00DF0699" w:rsidRPr="00C3672B" w:rsidRDefault="00DF0699" w:rsidP="00560742">
            <w:pPr>
              <w:pStyle w:val="GvdeMetni3"/>
              <w:shd w:val="clear" w:color="auto" w:fill="auto"/>
              <w:spacing w:before="0" w:after="0" w:line="200" w:lineRule="exact"/>
              <w:jc w:val="center"/>
              <w:rPr>
                <w:rFonts w:ascii="Times New Roman" w:hAnsi="Times New Roman" w:cs="Times New Roman"/>
                <w:b/>
                <w:sz w:val="22"/>
                <w:szCs w:val="22"/>
              </w:rPr>
            </w:pPr>
            <w:r w:rsidRPr="00C3672B">
              <w:rPr>
                <w:rStyle w:val="Bodytext10pt1"/>
                <w:rFonts w:ascii="Times New Roman" w:hAnsi="Times New Roman" w:cs="Times New Roman"/>
                <w:sz w:val="22"/>
                <w:szCs w:val="22"/>
                <w:lang w:eastAsia="tr-TR"/>
              </w:rPr>
              <w:t>GÖREVİ</w:t>
            </w:r>
          </w:p>
        </w:tc>
        <w:tc>
          <w:tcPr>
            <w:tcW w:w="2678" w:type="dxa"/>
            <w:shd w:val="clear" w:color="auto" w:fill="FFFFFF"/>
          </w:tcPr>
          <w:p w:rsidR="00DF0699" w:rsidRPr="00C3672B" w:rsidRDefault="00DF0699" w:rsidP="00560742">
            <w:pPr>
              <w:pStyle w:val="GvdeMetni3"/>
              <w:shd w:val="clear" w:color="auto" w:fill="auto"/>
              <w:spacing w:before="0" w:after="0" w:line="200" w:lineRule="exact"/>
              <w:ind w:left="120"/>
              <w:jc w:val="left"/>
              <w:rPr>
                <w:rStyle w:val="Bodytext10pt1"/>
                <w:rFonts w:ascii="Times New Roman" w:hAnsi="Times New Roman" w:cs="Times New Roman"/>
                <w:sz w:val="22"/>
                <w:szCs w:val="22"/>
                <w:lang w:eastAsia="tr-TR"/>
              </w:rPr>
            </w:pPr>
          </w:p>
          <w:p w:rsidR="00DF0699" w:rsidRPr="00C3672B" w:rsidRDefault="00DF0699" w:rsidP="00DF0699">
            <w:pPr>
              <w:pStyle w:val="GvdeMetni3"/>
              <w:shd w:val="clear" w:color="auto" w:fill="auto"/>
              <w:spacing w:before="0" w:after="0" w:line="200" w:lineRule="exact"/>
              <w:ind w:left="120"/>
              <w:jc w:val="center"/>
              <w:rPr>
                <w:rFonts w:ascii="Times New Roman" w:hAnsi="Times New Roman" w:cs="Times New Roman"/>
                <w:b/>
                <w:sz w:val="22"/>
                <w:szCs w:val="22"/>
              </w:rPr>
            </w:pPr>
            <w:r w:rsidRPr="00C3672B">
              <w:rPr>
                <w:rStyle w:val="Bodytext10pt1"/>
                <w:rFonts w:ascii="Times New Roman" w:hAnsi="Times New Roman" w:cs="Times New Roman"/>
                <w:sz w:val="22"/>
                <w:szCs w:val="22"/>
                <w:lang w:eastAsia="tr-TR"/>
              </w:rPr>
              <w:t>CEP TELEFONU</w:t>
            </w:r>
          </w:p>
        </w:tc>
        <w:tc>
          <w:tcPr>
            <w:tcW w:w="1985" w:type="dxa"/>
            <w:shd w:val="clear" w:color="auto" w:fill="FFFFFF"/>
          </w:tcPr>
          <w:p w:rsidR="00DF0699" w:rsidRPr="00C3672B" w:rsidRDefault="00DF0699" w:rsidP="00560742">
            <w:pPr>
              <w:pStyle w:val="GvdeMetni3"/>
              <w:shd w:val="clear" w:color="auto" w:fill="auto"/>
              <w:spacing w:before="0" w:after="0" w:line="200" w:lineRule="exact"/>
              <w:ind w:left="180"/>
              <w:jc w:val="left"/>
              <w:rPr>
                <w:rStyle w:val="Bodytext10pt1"/>
                <w:rFonts w:ascii="Times New Roman" w:hAnsi="Times New Roman" w:cs="Times New Roman"/>
                <w:sz w:val="22"/>
                <w:szCs w:val="22"/>
                <w:lang w:eastAsia="tr-TR"/>
              </w:rPr>
            </w:pPr>
          </w:p>
          <w:p w:rsidR="00DF0699" w:rsidRPr="00C3672B" w:rsidRDefault="00DF0699" w:rsidP="00DF0699">
            <w:pPr>
              <w:pStyle w:val="GvdeMetni3"/>
              <w:shd w:val="clear" w:color="auto" w:fill="auto"/>
              <w:spacing w:before="0" w:after="0" w:line="200" w:lineRule="exact"/>
              <w:ind w:left="180"/>
              <w:jc w:val="center"/>
              <w:rPr>
                <w:rFonts w:ascii="Times New Roman" w:hAnsi="Times New Roman" w:cs="Times New Roman"/>
                <w:b/>
                <w:sz w:val="22"/>
                <w:szCs w:val="22"/>
              </w:rPr>
            </w:pPr>
            <w:r w:rsidRPr="00C3672B">
              <w:rPr>
                <w:rStyle w:val="Bodytext10pt1"/>
                <w:rFonts w:ascii="Times New Roman" w:hAnsi="Times New Roman" w:cs="Times New Roman"/>
                <w:sz w:val="22"/>
                <w:szCs w:val="22"/>
                <w:lang w:eastAsia="tr-TR"/>
              </w:rPr>
              <w:t>İŞ TELEFONU</w:t>
            </w:r>
          </w:p>
          <w:p w:rsidR="00DF0699" w:rsidRPr="00C3672B" w:rsidRDefault="00DF0699" w:rsidP="00560742">
            <w:pPr>
              <w:pStyle w:val="GvdeMetni3"/>
              <w:shd w:val="clear" w:color="auto" w:fill="auto"/>
              <w:spacing w:before="60" w:after="0" w:line="200" w:lineRule="exact"/>
              <w:jc w:val="center"/>
              <w:rPr>
                <w:rFonts w:ascii="Times New Roman" w:hAnsi="Times New Roman" w:cs="Times New Roman"/>
                <w:b/>
                <w:sz w:val="22"/>
                <w:szCs w:val="22"/>
              </w:rPr>
            </w:pPr>
          </w:p>
        </w:tc>
      </w:tr>
      <w:tr w:rsidR="00DF0699" w:rsidRPr="00D6423A" w:rsidTr="00C3672B">
        <w:trPr>
          <w:trHeight w:hRule="exact" w:val="497"/>
        </w:trPr>
        <w:tc>
          <w:tcPr>
            <w:tcW w:w="2709" w:type="dxa"/>
            <w:shd w:val="clear" w:color="auto" w:fill="FFFFFF"/>
            <w:vAlign w:val="center"/>
          </w:tcPr>
          <w:p w:rsidR="00DF0699" w:rsidRPr="00C3672B" w:rsidRDefault="00A00C4B" w:rsidP="00B7535C">
            <w:pPr>
              <w:spacing w:after="0"/>
              <w:rPr>
                <w:rFonts w:ascii="Times New Roman" w:hAnsi="Times New Roman" w:cs="Times New Roman"/>
                <w:b/>
                <w:sz w:val="22"/>
                <w:szCs w:val="22"/>
              </w:rPr>
            </w:pPr>
            <w:r>
              <w:rPr>
                <w:rFonts w:ascii="Times New Roman" w:hAnsi="Times New Roman" w:cs="Times New Roman"/>
                <w:b/>
                <w:sz w:val="22"/>
                <w:szCs w:val="22"/>
              </w:rPr>
              <w:t>Seyfettin GÜL</w:t>
            </w:r>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2"/>
                <w:szCs w:val="22"/>
              </w:rPr>
            </w:pPr>
            <w:r w:rsidRPr="00C3672B">
              <w:rPr>
                <w:rStyle w:val="GvdeMetni2"/>
                <w:rFonts w:ascii="Times New Roman" w:hAnsi="Times New Roman" w:cs="Times New Roman"/>
                <w:b/>
                <w:sz w:val="22"/>
                <w:szCs w:val="22"/>
                <w:lang w:eastAsia="tr-TR"/>
              </w:rPr>
              <w:t>İlçe Milli Eğitim Müdürü</w:t>
            </w:r>
          </w:p>
        </w:tc>
        <w:tc>
          <w:tcPr>
            <w:tcW w:w="2678" w:type="dxa"/>
            <w:shd w:val="clear" w:color="auto" w:fill="FFFFFF"/>
            <w:vAlign w:val="center"/>
          </w:tcPr>
          <w:p w:rsidR="00DF0699" w:rsidRPr="00C3672B" w:rsidRDefault="00BE261B" w:rsidP="00B7535C">
            <w:pPr>
              <w:spacing w:after="0"/>
              <w:jc w:val="center"/>
              <w:rPr>
                <w:rFonts w:ascii="Times New Roman" w:hAnsi="Times New Roman" w:cs="Times New Roman"/>
                <w:b/>
                <w:sz w:val="22"/>
                <w:szCs w:val="22"/>
              </w:rPr>
            </w:pPr>
            <w:r>
              <w:rPr>
                <w:rFonts w:ascii="Times New Roman" w:hAnsi="Times New Roman" w:cs="Times New Roman"/>
                <w:b/>
                <w:sz w:val="22"/>
                <w:szCs w:val="22"/>
              </w:rPr>
              <w:t>0 506 291 93 59</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(452) </w:t>
            </w:r>
            <w:r w:rsidR="00BE261B">
              <w:rPr>
                <w:rFonts w:ascii="Times New Roman" w:hAnsi="Times New Roman" w:cs="Times New Roman"/>
                <w:b/>
                <w:sz w:val="22"/>
                <w:szCs w:val="22"/>
              </w:rPr>
              <w:t>611 20 14</w:t>
            </w:r>
          </w:p>
        </w:tc>
      </w:tr>
      <w:tr w:rsidR="00DF0699" w:rsidRPr="00D6423A" w:rsidTr="00C3672B">
        <w:trPr>
          <w:trHeight w:hRule="exact" w:val="561"/>
        </w:trPr>
        <w:tc>
          <w:tcPr>
            <w:tcW w:w="2709" w:type="dxa"/>
            <w:shd w:val="clear" w:color="auto" w:fill="FFFFFF"/>
            <w:vAlign w:val="center"/>
          </w:tcPr>
          <w:p w:rsidR="00DF0699" w:rsidRPr="00C3672B" w:rsidRDefault="00A00C4B" w:rsidP="00B7535C">
            <w:pPr>
              <w:spacing w:after="0"/>
              <w:rPr>
                <w:rFonts w:ascii="Times New Roman" w:hAnsi="Times New Roman" w:cs="Times New Roman"/>
                <w:b/>
                <w:sz w:val="22"/>
                <w:szCs w:val="22"/>
              </w:rPr>
            </w:pPr>
            <w:proofErr w:type="spellStart"/>
            <w:r>
              <w:rPr>
                <w:rFonts w:ascii="Times New Roman" w:hAnsi="Times New Roman" w:cs="Times New Roman"/>
                <w:b/>
                <w:sz w:val="22"/>
                <w:szCs w:val="22"/>
              </w:rPr>
              <w:t>Özdal</w:t>
            </w:r>
            <w:proofErr w:type="spellEnd"/>
            <w:r>
              <w:rPr>
                <w:rFonts w:ascii="Times New Roman" w:hAnsi="Times New Roman" w:cs="Times New Roman"/>
                <w:b/>
                <w:sz w:val="22"/>
                <w:szCs w:val="22"/>
              </w:rPr>
              <w:t xml:space="preserve"> BULUT</w:t>
            </w:r>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2"/>
                <w:szCs w:val="22"/>
              </w:rPr>
            </w:pPr>
            <w:r w:rsidRPr="00C3672B">
              <w:rPr>
                <w:rStyle w:val="GvdeMetni2"/>
                <w:rFonts w:ascii="Times New Roman" w:hAnsi="Times New Roman" w:cs="Times New Roman"/>
                <w:b/>
                <w:sz w:val="22"/>
                <w:szCs w:val="22"/>
                <w:lang w:eastAsia="tr-TR"/>
              </w:rPr>
              <w:t>Şube Müdürü</w:t>
            </w:r>
          </w:p>
        </w:tc>
        <w:tc>
          <w:tcPr>
            <w:tcW w:w="2678"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w:t>
            </w:r>
            <w:r w:rsidR="00BE261B">
              <w:rPr>
                <w:rFonts w:ascii="Times New Roman" w:hAnsi="Times New Roman" w:cs="Times New Roman"/>
                <w:b/>
                <w:sz w:val="22"/>
                <w:szCs w:val="22"/>
              </w:rPr>
              <w:t>505 583 27 40</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(452) </w:t>
            </w:r>
            <w:r w:rsidR="00BE261B">
              <w:rPr>
                <w:rFonts w:ascii="Times New Roman" w:hAnsi="Times New Roman" w:cs="Times New Roman"/>
                <w:b/>
                <w:sz w:val="22"/>
                <w:szCs w:val="22"/>
              </w:rPr>
              <w:t xml:space="preserve"> 611 20 14</w:t>
            </w:r>
          </w:p>
        </w:tc>
      </w:tr>
      <w:tr w:rsidR="00DF0699" w:rsidRPr="00D6423A" w:rsidTr="00C3672B">
        <w:trPr>
          <w:trHeight w:hRule="exact" w:val="455"/>
        </w:trPr>
        <w:tc>
          <w:tcPr>
            <w:tcW w:w="2709" w:type="dxa"/>
            <w:shd w:val="clear" w:color="auto" w:fill="FFFFFF"/>
            <w:vAlign w:val="center"/>
          </w:tcPr>
          <w:p w:rsidR="00DF0699" w:rsidRPr="00C3672B" w:rsidRDefault="00A00C4B" w:rsidP="00B7535C">
            <w:pPr>
              <w:spacing w:after="0"/>
              <w:rPr>
                <w:rFonts w:ascii="Times New Roman" w:hAnsi="Times New Roman" w:cs="Times New Roman"/>
                <w:b/>
                <w:sz w:val="22"/>
                <w:szCs w:val="22"/>
              </w:rPr>
            </w:pPr>
            <w:r>
              <w:rPr>
                <w:rFonts w:ascii="Times New Roman" w:hAnsi="Times New Roman" w:cs="Times New Roman"/>
                <w:b/>
                <w:sz w:val="22"/>
                <w:szCs w:val="22"/>
              </w:rPr>
              <w:t>Mustafa KARADENİZ</w:t>
            </w:r>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2"/>
                <w:szCs w:val="22"/>
              </w:rPr>
            </w:pPr>
            <w:r w:rsidRPr="00C3672B">
              <w:rPr>
                <w:rStyle w:val="GvdeMetni2"/>
                <w:rFonts w:ascii="Times New Roman" w:hAnsi="Times New Roman" w:cs="Times New Roman"/>
                <w:b/>
                <w:sz w:val="22"/>
                <w:szCs w:val="22"/>
                <w:lang w:eastAsia="tr-TR"/>
              </w:rPr>
              <w:t>Okul Müdürü</w:t>
            </w:r>
          </w:p>
        </w:tc>
        <w:tc>
          <w:tcPr>
            <w:tcW w:w="2678"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w:t>
            </w:r>
            <w:r w:rsidR="00BE261B">
              <w:rPr>
                <w:rFonts w:ascii="Times New Roman" w:hAnsi="Times New Roman" w:cs="Times New Roman"/>
                <w:b/>
                <w:sz w:val="22"/>
                <w:szCs w:val="22"/>
              </w:rPr>
              <w:t>532 632 73 97</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(452) </w:t>
            </w:r>
            <w:r w:rsidR="00BE261B">
              <w:rPr>
                <w:rFonts w:ascii="Times New Roman" w:hAnsi="Times New Roman" w:cs="Times New Roman"/>
                <w:b/>
                <w:sz w:val="22"/>
                <w:szCs w:val="22"/>
              </w:rPr>
              <w:t>611 26 33</w:t>
            </w:r>
          </w:p>
        </w:tc>
      </w:tr>
      <w:tr w:rsidR="00DF0699" w:rsidRPr="00D6423A" w:rsidTr="00C3672B">
        <w:trPr>
          <w:trHeight w:hRule="exact" w:val="581"/>
        </w:trPr>
        <w:tc>
          <w:tcPr>
            <w:tcW w:w="2709" w:type="dxa"/>
            <w:shd w:val="clear" w:color="auto" w:fill="FFFFFF"/>
            <w:vAlign w:val="center"/>
          </w:tcPr>
          <w:p w:rsidR="00DF0699" w:rsidRPr="00C3672B" w:rsidRDefault="00A00C4B" w:rsidP="00B7535C">
            <w:pPr>
              <w:spacing w:after="0"/>
              <w:rPr>
                <w:rFonts w:ascii="Times New Roman" w:hAnsi="Times New Roman" w:cs="Times New Roman"/>
                <w:b/>
                <w:sz w:val="22"/>
                <w:szCs w:val="22"/>
              </w:rPr>
            </w:pPr>
            <w:r>
              <w:rPr>
                <w:rFonts w:ascii="Times New Roman" w:hAnsi="Times New Roman" w:cs="Times New Roman"/>
                <w:b/>
                <w:sz w:val="22"/>
                <w:szCs w:val="22"/>
              </w:rPr>
              <w:t>Ömer GÖRGÜLÜ</w:t>
            </w:r>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2"/>
                <w:szCs w:val="22"/>
              </w:rPr>
            </w:pPr>
            <w:r w:rsidRPr="00C3672B">
              <w:rPr>
                <w:rStyle w:val="GvdeMetni2"/>
                <w:rFonts w:ascii="Times New Roman" w:hAnsi="Times New Roman" w:cs="Times New Roman"/>
                <w:b/>
                <w:sz w:val="22"/>
                <w:szCs w:val="22"/>
                <w:lang w:eastAsia="tr-TR"/>
              </w:rPr>
              <w:t>Okul Müdürü</w:t>
            </w:r>
          </w:p>
        </w:tc>
        <w:tc>
          <w:tcPr>
            <w:tcW w:w="2678"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w:t>
            </w:r>
            <w:r w:rsidR="00BE261B">
              <w:rPr>
                <w:rFonts w:ascii="Times New Roman" w:hAnsi="Times New Roman" w:cs="Times New Roman"/>
                <w:b/>
                <w:sz w:val="22"/>
                <w:szCs w:val="22"/>
              </w:rPr>
              <w:t>532 597 24 58</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(452) </w:t>
            </w:r>
            <w:r w:rsidR="00BE261B">
              <w:rPr>
                <w:rFonts w:ascii="Times New Roman" w:hAnsi="Times New Roman" w:cs="Times New Roman"/>
                <w:b/>
                <w:sz w:val="22"/>
                <w:szCs w:val="22"/>
              </w:rPr>
              <w:t>61120 63</w:t>
            </w:r>
          </w:p>
        </w:tc>
      </w:tr>
      <w:tr w:rsidR="00DF0699" w:rsidRPr="00D6423A" w:rsidTr="00C3672B">
        <w:trPr>
          <w:trHeight w:hRule="exact" w:val="576"/>
        </w:trPr>
        <w:tc>
          <w:tcPr>
            <w:tcW w:w="2709" w:type="dxa"/>
            <w:shd w:val="clear" w:color="auto" w:fill="FFFFFF"/>
            <w:vAlign w:val="center"/>
          </w:tcPr>
          <w:p w:rsidR="00DF0699" w:rsidRPr="00C3672B" w:rsidRDefault="00A00C4B" w:rsidP="00B7535C">
            <w:pPr>
              <w:spacing w:after="0"/>
              <w:rPr>
                <w:rFonts w:ascii="Times New Roman" w:hAnsi="Times New Roman" w:cs="Times New Roman"/>
                <w:b/>
                <w:sz w:val="22"/>
                <w:szCs w:val="22"/>
              </w:rPr>
            </w:pPr>
            <w:proofErr w:type="gramStart"/>
            <w:r>
              <w:rPr>
                <w:rFonts w:ascii="Times New Roman" w:hAnsi="Times New Roman" w:cs="Times New Roman"/>
                <w:b/>
                <w:sz w:val="22"/>
                <w:szCs w:val="22"/>
              </w:rPr>
              <w:t>Hayati  İPTAŞ</w:t>
            </w:r>
            <w:proofErr w:type="gramEnd"/>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2"/>
                <w:szCs w:val="22"/>
              </w:rPr>
            </w:pPr>
            <w:r w:rsidRPr="00C3672B">
              <w:rPr>
                <w:rStyle w:val="GvdeMetni2"/>
                <w:rFonts w:ascii="Times New Roman" w:hAnsi="Times New Roman" w:cs="Times New Roman"/>
                <w:b/>
                <w:sz w:val="22"/>
                <w:szCs w:val="22"/>
                <w:lang w:eastAsia="tr-TR"/>
              </w:rPr>
              <w:t>Okul Müdürü</w:t>
            </w:r>
          </w:p>
        </w:tc>
        <w:tc>
          <w:tcPr>
            <w:tcW w:w="2678"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w:t>
            </w:r>
            <w:r w:rsidR="00BE261B">
              <w:rPr>
                <w:rFonts w:ascii="Times New Roman" w:hAnsi="Times New Roman" w:cs="Times New Roman"/>
                <w:b/>
                <w:sz w:val="22"/>
                <w:szCs w:val="22"/>
              </w:rPr>
              <w:t>505 271 24 51</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2"/>
                <w:szCs w:val="22"/>
              </w:rPr>
            </w:pPr>
            <w:r w:rsidRPr="00C3672B">
              <w:rPr>
                <w:rFonts w:ascii="Times New Roman" w:hAnsi="Times New Roman" w:cs="Times New Roman"/>
                <w:b/>
                <w:sz w:val="22"/>
                <w:szCs w:val="22"/>
              </w:rPr>
              <w:t xml:space="preserve">0 (452) </w:t>
            </w:r>
            <w:r w:rsidR="00BE261B">
              <w:rPr>
                <w:rFonts w:ascii="Times New Roman" w:hAnsi="Times New Roman" w:cs="Times New Roman"/>
                <w:b/>
                <w:sz w:val="22"/>
                <w:szCs w:val="22"/>
              </w:rPr>
              <w:t>611 21 16</w:t>
            </w:r>
          </w:p>
        </w:tc>
      </w:tr>
      <w:tr w:rsidR="00560742" w:rsidRPr="00D6423A" w:rsidTr="00C3672B">
        <w:trPr>
          <w:trHeight w:hRule="exact" w:val="576"/>
        </w:trPr>
        <w:tc>
          <w:tcPr>
            <w:tcW w:w="10208" w:type="dxa"/>
            <w:gridSpan w:val="4"/>
            <w:shd w:val="clear" w:color="auto" w:fill="92CDDC" w:themeFill="accent5" w:themeFillTint="99"/>
            <w:vAlign w:val="center"/>
          </w:tcPr>
          <w:p w:rsidR="00560742" w:rsidRPr="00C3672B" w:rsidRDefault="00560742" w:rsidP="00560742">
            <w:pPr>
              <w:pStyle w:val="GvdeMetni3"/>
              <w:shd w:val="clear" w:color="auto" w:fill="auto"/>
              <w:spacing w:before="0" w:after="0" w:line="310" w:lineRule="exact"/>
              <w:jc w:val="center"/>
              <w:rPr>
                <w:rFonts w:ascii="Times New Roman" w:hAnsi="Times New Roman" w:cs="Times New Roman"/>
                <w:sz w:val="24"/>
                <w:szCs w:val="24"/>
              </w:rPr>
            </w:pPr>
            <w:r w:rsidRPr="00C3672B">
              <w:rPr>
                <w:rStyle w:val="Bodytext151"/>
                <w:rFonts w:ascii="Times New Roman" w:hAnsi="Times New Roman" w:cs="Times New Roman"/>
                <w:sz w:val="24"/>
                <w:szCs w:val="24"/>
                <w:shd w:val="clear" w:color="auto" w:fill="92CDDC" w:themeFill="accent5" w:themeFillTint="99"/>
                <w:lang w:eastAsia="tr-TR"/>
              </w:rPr>
              <w:lastRenderedPageBreak/>
              <w:t>STRATEJİK PLAN EKİBİ</w:t>
            </w:r>
          </w:p>
        </w:tc>
      </w:tr>
      <w:tr w:rsidR="00DF0699" w:rsidRPr="00D6423A" w:rsidTr="00C3672B">
        <w:trPr>
          <w:trHeight w:hRule="exact" w:val="576"/>
        </w:trPr>
        <w:tc>
          <w:tcPr>
            <w:tcW w:w="2709" w:type="dxa"/>
            <w:shd w:val="clear" w:color="auto" w:fill="FFFFFF"/>
            <w:vAlign w:val="center"/>
          </w:tcPr>
          <w:p w:rsidR="00DF0699" w:rsidRPr="00C3672B" w:rsidRDefault="00BE261B" w:rsidP="00B7535C">
            <w:pPr>
              <w:spacing w:after="0"/>
              <w:rPr>
                <w:rFonts w:ascii="Times New Roman" w:hAnsi="Times New Roman" w:cs="Times New Roman"/>
                <w:b/>
                <w:sz w:val="24"/>
                <w:szCs w:val="24"/>
              </w:rPr>
            </w:pPr>
            <w:r>
              <w:rPr>
                <w:rFonts w:ascii="Times New Roman" w:hAnsi="Times New Roman" w:cs="Times New Roman"/>
                <w:b/>
                <w:sz w:val="24"/>
                <w:szCs w:val="24"/>
              </w:rPr>
              <w:t>Selami AYDİLEK</w:t>
            </w:r>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4"/>
                <w:szCs w:val="24"/>
              </w:rPr>
            </w:pPr>
            <w:r w:rsidRPr="00C3672B">
              <w:rPr>
                <w:rStyle w:val="GvdeMetni2"/>
                <w:rFonts w:ascii="Times New Roman" w:hAnsi="Times New Roman" w:cs="Times New Roman"/>
                <w:b/>
                <w:sz w:val="24"/>
                <w:szCs w:val="24"/>
                <w:lang w:eastAsia="tr-TR"/>
              </w:rPr>
              <w:t>Şube Müdürü</w:t>
            </w:r>
          </w:p>
        </w:tc>
        <w:tc>
          <w:tcPr>
            <w:tcW w:w="2678" w:type="dxa"/>
            <w:shd w:val="clear" w:color="auto" w:fill="FFFFFF"/>
            <w:vAlign w:val="center"/>
          </w:tcPr>
          <w:p w:rsidR="00DF0699" w:rsidRPr="00C3672B" w:rsidRDefault="00DF0699" w:rsidP="00BE261B">
            <w:pPr>
              <w:spacing w:after="0"/>
              <w:jc w:val="center"/>
              <w:rPr>
                <w:rFonts w:ascii="Times New Roman" w:hAnsi="Times New Roman" w:cs="Times New Roman"/>
                <w:b/>
                <w:sz w:val="24"/>
                <w:szCs w:val="24"/>
              </w:rPr>
            </w:pPr>
            <w:r w:rsidRPr="00C3672B">
              <w:rPr>
                <w:rFonts w:ascii="Times New Roman" w:hAnsi="Times New Roman" w:cs="Times New Roman"/>
                <w:b/>
                <w:sz w:val="24"/>
                <w:szCs w:val="24"/>
              </w:rPr>
              <w:t xml:space="preserve">0 </w:t>
            </w:r>
            <w:r w:rsidR="00BE261B">
              <w:rPr>
                <w:rFonts w:ascii="Times New Roman" w:hAnsi="Times New Roman" w:cs="Times New Roman"/>
                <w:b/>
                <w:sz w:val="24"/>
                <w:szCs w:val="24"/>
              </w:rPr>
              <w:t>554 660 50 29</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4"/>
                <w:szCs w:val="24"/>
              </w:rPr>
            </w:pPr>
            <w:r w:rsidRPr="00C3672B">
              <w:rPr>
                <w:rFonts w:ascii="Times New Roman" w:hAnsi="Times New Roman" w:cs="Times New Roman"/>
                <w:b/>
                <w:sz w:val="24"/>
                <w:szCs w:val="24"/>
              </w:rPr>
              <w:t xml:space="preserve">0 (452) </w:t>
            </w:r>
            <w:r w:rsidR="00BE261B">
              <w:rPr>
                <w:rFonts w:ascii="Times New Roman" w:hAnsi="Times New Roman" w:cs="Times New Roman"/>
                <w:b/>
                <w:sz w:val="24"/>
                <w:szCs w:val="24"/>
              </w:rPr>
              <w:t>611 20 14</w:t>
            </w:r>
          </w:p>
        </w:tc>
      </w:tr>
      <w:tr w:rsidR="00DF0699" w:rsidRPr="00D6423A" w:rsidTr="00C3672B">
        <w:trPr>
          <w:trHeight w:hRule="exact" w:val="576"/>
        </w:trPr>
        <w:tc>
          <w:tcPr>
            <w:tcW w:w="2709" w:type="dxa"/>
            <w:shd w:val="clear" w:color="auto" w:fill="FFFFFF"/>
            <w:vAlign w:val="center"/>
          </w:tcPr>
          <w:p w:rsidR="00DF0699" w:rsidRPr="00C3672B" w:rsidRDefault="00BE261B" w:rsidP="00B7535C">
            <w:pPr>
              <w:spacing w:after="0"/>
              <w:rPr>
                <w:rFonts w:ascii="Times New Roman" w:hAnsi="Times New Roman" w:cs="Times New Roman"/>
                <w:b/>
                <w:sz w:val="24"/>
                <w:szCs w:val="24"/>
              </w:rPr>
            </w:pPr>
            <w:r>
              <w:rPr>
                <w:rFonts w:ascii="Times New Roman" w:hAnsi="Times New Roman" w:cs="Times New Roman"/>
                <w:b/>
                <w:sz w:val="24"/>
                <w:szCs w:val="24"/>
              </w:rPr>
              <w:t>Kemal YAPAR</w:t>
            </w:r>
          </w:p>
        </w:tc>
        <w:tc>
          <w:tcPr>
            <w:tcW w:w="2836" w:type="dxa"/>
            <w:shd w:val="clear" w:color="auto" w:fill="FFFFFF"/>
            <w:vAlign w:val="center"/>
          </w:tcPr>
          <w:p w:rsidR="00DF0699" w:rsidRPr="00C3672B" w:rsidRDefault="00DF0699" w:rsidP="00B7535C">
            <w:pPr>
              <w:pStyle w:val="GvdeMetni3"/>
              <w:shd w:val="clear" w:color="auto" w:fill="auto"/>
              <w:spacing w:before="0" w:after="0" w:line="210" w:lineRule="exact"/>
              <w:jc w:val="left"/>
              <w:rPr>
                <w:rFonts w:ascii="Times New Roman" w:hAnsi="Times New Roman" w:cs="Times New Roman"/>
                <w:b/>
                <w:sz w:val="24"/>
                <w:szCs w:val="24"/>
              </w:rPr>
            </w:pPr>
            <w:r w:rsidRPr="00C3672B">
              <w:rPr>
                <w:rStyle w:val="GvdeMetni2"/>
                <w:rFonts w:ascii="Times New Roman" w:hAnsi="Times New Roman" w:cs="Times New Roman"/>
                <w:b/>
                <w:sz w:val="24"/>
                <w:szCs w:val="24"/>
                <w:lang w:eastAsia="tr-TR"/>
              </w:rPr>
              <w:t>HEM Müdürü</w:t>
            </w:r>
          </w:p>
        </w:tc>
        <w:tc>
          <w:tcPr>
            <w:tcW w:w="2678" w:type="dxa"/>
            <w:shd w:val="clear" w:color="auto" w:fill="FFFFFF"/>
            <w:vAlign w:val="center"/>
          </w:tcPr>
          <w:p w:rsidR="00DF0699" w:rsidRPr="00C3672B" w:rsidRDefault="00DF0699" w:rsidP="00BE261B">
            <w:pPr>
              <w:spacing w:after="0"/>
              <w:jc w:val="center"/>
              <w:rPr>
                <w:rFonts w:ascii="Times New Roman" w:hAnsi="Times New Roman" w:cs="Times New Roman"/>
                <w:b/>
                <w:sz w:val="24"/>
                <w:szCs w:val="24"/>
              </w:rPr>
            </w:pPr>
            <w:r w:rsidRPr="00C3672B">
              <w:rPr>
                <w:rFonts w:ascii="Times New Roman" w:hAnsi="Times New Roman" w:cs="Times New Roman"/>
                <w:b/>
                <w:sz w:val="24"/>
                <w:szCs w:val="24"/>
              </w:rPr>
              <w:t xml:space="preserve">0 </w:t>
            </w:r>
            <w:r w:rsidR="00BE261B">
              <w:rPr>
                <w:rFonts w:ascii="Times New Roman" w:hAnsi="Times New Roman" w:cs="Times New Roman"/>
                <w:b/>
                <w:sz w:val="24"/>
                <w:szCs w:val="24"/>
              </w:rPr>
              <w:t>505 260 82 89</w:t>
            </w:r>
          </w:p>
        </w:tc>
        <w:tc>
          <w:tcPr>
            <w:tcW w:w="1985" w:type="dxa"/>
            <w:shd w:val="clear" w:color="auto" w:fill="FFFFFF"/>
            <w:vAlign w:val="center"/>
          </w:tcPr>
          <w:p w:rsidR="00DF0699" w:rsidRPr="00C3672B" w:rsidRDefault="00DF0699" w:rsidP="00BE261B">
            <w:pPr>
              <w:spacing w:after="0"/>
              <w:jc w:val="center"/>
              <w:rPr>
                <w:rFonts w:ascii="Times New Roman" w:hAnsi="Times New Roman" w:cs="Times New Roman"/>
                <w:b/>
                <w:sz w:val="24"/>
                <w:szCs w:val="24"/>
              </w:rPr>
            </w:pPr>
            <w:r w:rsidRPr="00C3672B">
              <w:rPr>
                <w:rFonts w:ascii="Times New Roman" w:hAnsi="Times New Roman" w:cs="Times New Roman"/>
                <w:b/>
                <w:sz w:val="24"/>
                <w:szCs w:val="24"/>
              </w:rPr>
              <w:t xml:space="preserve">0 (452) </w:t>
            </w:r>
            <w:r w:rsidR="00BE261B">
              <w:rPr>
                <w:rFonts w:ascii="Times New Roman" w:hAnsi="Times New Roman" w:cs="Times New Roman"/>
                <w:b/>
                <w:sz w:val="24"/>
                <w:szCs w:val="24"/>
              </w:rPr>
              <w:t>611 20 75</w:t>
            </w:r>
          </w:p>
        </w:tc>
      </w:tr>
    </w:tbl>
    <w:p w:rsidR="00560742" w:rsidRPr="00997457" w:rsidRDefault="00560742" w:rsidP="00276CCD">
      <w:pPr>
        <w:jc w:val="center"/>
        <w:rPr>
          <w:rStyle w:val="Bodytext240"/>
          <w:rFonts w:ascii="Times New Roman" w:hAnsi="Times New Roman" w:cs="Times New Roman"/>
          <w:sz w:val="22"/>
          <w:szCs w:val="22"/>
        </w:rPr>
      </w:pPr>
      <w:r w:rsidRPr="00997457">
        <w:rPr>
          <w:rStyle w:val="Bodytext240"/>
          <w:rFonts w:ascii="Times New Roman" w:hAnsi="Times New Roman" w:cs="Times New Roman"/>
          <w:b/>
          <w:sz w:val="22"/>
          <w:szCs w:val="22"/>
        </w:rPr>
        <w:t>Tablo:1</w:t>
      </w:r>
      <w:r w:rsidRPr="00997457">
        <w:rPr>
          <w:rStyle w:val="Bodytext240"/>
          <w:rFonts w:ascii="Times New Roman" w:hAnsi="Times New Roman" w:cs="Times New Roman"/>
          <w:sz w:val="22"/>
          <w:szCs w:val="22"/>
        </w:rPr>
        <w:t xml:space="preserve"> </w:t>
      </w:r>
      <w:r w:rsidR="00E519CB">
        <w:rPr>
          <w:rStyle w:val="Bodytext240"/>
          <w:rFonts w:ascii="Times New Roman" w:hAnsi="Times New Roman" w:cs="Times New Roman"/>
          <w:sz w:val="22"/>
          <w:szCs w:val="22"/>
        </w:rPr>
        <w:t>Akkuş</w:t>
      </w:r>
      <w:r w:rsidRPr="00997457">
        <w:rPr>
          <w:rStyle w:val="Bodytext240"/>
          <w:rFonts w:ascii="Times New Roman" w:hAnsi="Times New Roman" w:cs="Times New Roman"/>
          <w:sz w:val="22"/>
          <w:szCs w:val="22"/>
        </w:rPr>
        <w:t xml:space="preserve"> MEM Stratejik Plan Üst Kurulu Ve Planlama Kurulu</w:t>
      </w:r>
    </w:p>
    <w:p w:rsidR="00002016" w:rsidRPr="00D6423A" w:rsidRDefault="00002016" w:rsidP="00002016">
      <w:pPr>
        <w:rPr>
          <w:rFonts w:ascii="Times New Roman" w:hAnsi="Times New Roman" w:cs="Times New Roman"/>
          <w:sz w:val="22"/>
          <w:szCs w:val="22"/>
        </w:rPr>
      </w:pPr>
    </w:p>
    <w:p w:rsidR="0097405E" w:rsidRPr="00997457" w:rsidRDefault="0097405E" w:rsidP="0097405E">
      <w:pPr>
        <w:pStyle w:val="Balk2"/>
        <w:rPr>
          <w:rFonts w:ascii="Times New Roman" w:hAnsi="Times New Roman" w:cs="Times New Roman"/>
          <w:b/>
          <w:sz w:val="24"/>
          <w:szCs w:val="24"/>
        </w:rPr>
      </w:pPr>
      <w:bookmarkStart w:id="12" w:name="_Toc208993554"/>
      <w:bookmarkStart w:id="13" w:name="_Toc354961100"/>
      <w:bookmarkStart w:id="14" w:name="_Toc426554107"/>
      <w:r w:rsidRPr="00997457">
        <w:rPr>
          <w:rFonts w:ascii="Times New Roman" w:hAnsi="Times New Roman" w:cs="Times New Roman"/>
          <w:b/>
          <w:sz w:val="24"/>
          <w:szCs w:val="24"/>
        </w:rPr>
        <w:t>1.4. Stratejik Planların Hazırlanmasında İzlenen Yöntem</w:t>
      </w:r>
      <w:bookmarkEnd w:id="12"/>
      <w:bookmarkEnd w:id="13"/>
      <w:bookmarkEnd w:id="14"/>
    </w:p>
    <w:p w:rsidR="0097405E" w:rsidRPr="00997457" w:rsidRDefault="0097405E" w:rsidP="0097405E">
      <w:pPr>
        <w:rPr>
          <w:rFonts w:ascii="Times New Roman" w:hAnsi="Times New Roman" w:cs="Times New Roman"/>
          <w:b/>
          <w:sz w:val="24"/>
          <w:szCs w:val="24"/>
        </w:rPr>
      </w:pPr>
    </w:p>
    <w:p w:rsidR="0097405E" w:rsidRPr="00C3672B" w:rsidRDefault="00C3672B" w:rsidP="0097405E">
      <w:pPr>
        <w:rPr>
          <w:rFonts w:ascii="Times New Roman" w:hAnsi="Times New Roman" w:cs="Times New Roman"/>
          <w:sz w:val="24"/>
          <w:szCs w:val="24"/>
        </w:rPr>
      </w:pPr>
      <w:r>
        <w:rPr>
          <w:rFonts w:ascii="Times New Roman" w:hAnsi="Times New Roman" w:cs="Times New Roman"/>
          <w:sz w:val="24"/>
          <w:szCs w:val="24"/>
        </w:rPr>
        <w:tab/>
      </w:r>
      <w:r w:rsidR="0097405E" w:rsidRPr="00C3672B">
        <w:rPr>
          <w:rFonts w:ascii="Times New Roman" w:hAnsi="Times New Roman" w:cs="Times New Roman"/>
          <w:sz w:val="24"/>
          <w:szCs w:val="24"/>
        </w:rPr>
        <w:t>Stratejik Plan, mevcut durum analizi, paydaş görüş ve önerileri dikkate alınarak titiz bir çalışma sonunda hazırlanmıştır. Bu çalışmalar yapılırken;</w:t>
      </w:r>
    </w:p>
    <w:p w:rsidR="0097405E" w:rsidRPr="00C3672B" w:rsidRDefault="0097405E" w:rsidP="0097405E">
      <w:pPr>
        <w:rPr>
          <w:rFonts w:ascii="Times New Roman" w:hAnsi="Times New Roman" w:cs="Times New Roman"/>
          <w:sz w:val="24"/>
          <w:szCs w:val="24"/>
        </w:rPr>
      </w:pPr>
      <w:r w:rsidRPr="00C3672B">
        <w:rPr>
          <w:rFonts w:ascii="Times New Roman" w:hAnsi="Times New Roman" w:cs="Times New Roman"/>
          <w:sz w:val="24"/>
          <w:szCs w:val="24"/>
        </w:rPr>
        <w:t>1. Kurumun varoluş nedeni (</w:t>
      </w:r>
      <w:proofErr w:type="gramStart"/>
      <w:r w:rsidRPr="00C3672B">
        <w:rPr>
          <w:rFonts w:ascii="Times New Roman" w:hAnsi="Times New Roman" w:cs="Times New Roman"/>
          <w:sz w:val="24"/>
          <w:szCs w:val="24"/>
        </w:rPr>
        <w:t>misyon</w:t>
      </w:r>
      <w:proofErr w:type="gramEnd"/>
      <w:r w:rsidRPr="00C3672B">
        <w:rPr>
          <w:rFonts w:ascii="Times New Roman" w:hAnsi="Times New Roman" w:cs="Times New Roman"/>
          <w:sz w:val="24"/>
          <w:szCs w:val="24"/>
        </w:rPr>
        <w:t xml:space="preserve">), ulaşmak istenilen nokta  (vizyon) belirlendikten sonra bağlı kurumlarımızın görüşleri ve önerileri alınmıştır. Milli Eğitim Bakanlığımızın önerileri doğrultusunda temalar, temalarımızda yer alan kısa, orta ve uzun vadede </w:t>
      </w:r>
      <w:proofErr w:type="gramStart"/>
      <w:r w:rsidRPr="00C3672B">
        <w:rPr>
          <w:rFonts w:ascii="Times New Roman" w:hAnsi="Times New Roman" w:cs="Times New Roman"/>
          <w:sz w:val="24"/>
          <w:szCs w:val="24"/>
        </w:rPr>
        <w:t>vizyona</w:t>
      </w:r>
      <w:proofErr w:type="gramEnd"/>
      <w:r w:rsidRPr="00C3672B">
        <w:rPr>
          <w:rFonts w:ascii="Times New Roman" w:hAnsi="Times New Roman" w:cs="Times New Roman"/>
          <w:sz w:val="24"/>
          <w:szCs w:val="24"/>
        </w:rPr>
        <w:t xml:space="preserve"> ulaşmak için gerekli olan stratejik amaç, hedef ve stratejiler belirlenmiştir.</w:t>
      </w:r>
    </w:p>
    <w:p w:rsidR="0097405E" w:rsidRPr="00C3672B" w:rsidRDefault="0097405E" w:rsidP="0097405E">
      <w:pPr>
        <w:rPr>
          <w:rFonts w:ascii="Times New Roman" w:hAnsi="Times New Roman" w:cs="Times New Roman"/>
          <w:sz w:val="24"/>
          <w:szCs w:val="24"/>
        </w:rPr>
      </w:pPr>
      <w:proofErr w:type="gramStart"/>
      <w:r w:rsidRPr="00C3672B">
        <w:rPr>
          <w:rFonts w:ascii="Times New Roman" w:hAnsi="Times New Roman" w:cs="Times New Roman"/>
          <w:sz w:val="24"/>
          <w:szCs w:val="24"/>
        </w:rPr>
        <w:t>a</w:t>
      </w:r>
      <w:proofErr w:type="gramEnd"/>
      <w:r w:rsidRPr="00C3672B">
        <w:rPr>
          <w:rFonts w:ascii="Times New Roman" w:hAnsi="Times New Roman" w:cs="Times New Roman"/>
          <w:sz w:val="24"/>
          <w:szCs w:val="24"/>
        </w:rPr>
        <w:t>. Kurum içinde ve faaliyetlerimiz kapsamında iyileştirilmesi, korunması veya önlem alınması gereken alanlarla ilgili olan stratejik amaçlar,</w:t>
      </w:r>
    </w:p>
    <w:p w:rsidR="0097405E" w:rsidRPr="00C3672B" w:rsidRDefault="0097405E" w:rsidP="0097405E">
      <w:pPr>
        <w:rPr>
          <w:rFonts w:ascii="Times New Roman" w:hAnsi="Times New Roman" w:cs="Times New Roman"/>
          <w:sz w:val="24"/>
          <w:szCs w:val="24"/>
        </w:rPr>
      </w:pPr>
      <w:proofErr w:type="gramStart"/>
      <w:r w:rsidRPr="00C3672B">
        <w:rPr>
          <w:rFonts w:ascii="Times New Roman" w:hAnsi="Times New Roman" w:cs="Times New Roman"/>
          <w:sz w:val="24"/>
          <w:szCs w:val="24"/>
        </w:rPr>
        <w:t>b</w:t>
      </w:r>
      <w:proofErr w:type="gramEnd"/>
      <w:r w:rsidRPr="00C3672B">
        <w:rPr>
          <w:rFonts w:ascii="Times New Roman" w:hAnsi="Times New Roman" w:cs="Times New Roman"/>
          <w:sz w:val="24"/>
          <w:szCs w:val="24"/>
        </w:rPr>
        <w:t>. Kurum içinde ve faaliyetler kapsamında yapılması düşünülen yenilikler ve atılımlarla ilgili olan stratejik amaçlar,</w:t>
      </w:r>
    </w:p>
    <w:p w:rsidR="0097405E" w:rsidRPr="00C3672B" w:rsidRDefault="0097405E" w:rsidP="0097405E">
      <w:pPr>
        <w:rPr>
          <w:rFonts w:ascii="Times New Roman" w:hAnsi="Times New Roman" w:cs="Times New Roman"/>
          <w:sz w:val="24"/>
          <w:szCs w:val="24"/>
        </w:rPr>
      </w:pPr>
      <w:proofErr w:type="gramStart"/>
      <w:r w:rsidRPr="00C3672B">
        <w:rPr>
          <w:rFonts w:ascii="Times New Roman" w:hAnsi="Times New Roman" w:cs="Times New Roman"/>
          <w:sz w:val="24"/>
          <w:szCs w:val="24"/>
        </w:rPr>
        <w:t>c</w:t>
      </w:r>
      <w:proofErr w:type="gramEnd"/>
      <w:r w:rsidRPr="00C3672B">
        <w:rPr>
          <w:rFonts w:ascii="Times New Roman" w:hAnsi="Times New Roman" w:cs="Times New Roman"/>
          <w:sz w:val="24"/>
          <w:szCs w:val="24"/>
        </w:rPr>
        <w:t>. Yasalar kapsamında yapmak zorunda olduğumuz faaliyetlere ilişkin stratejik amaçlar olarak da ele alınmıştır.</w:t>
      </w:r>
    </w:p>
    <w:p w:rsidR="0097405E" w:rsidRPr="00C3672B" w:rsidRDefault="0097405E" w:rsidP="0097405E">
      <w:pPr>
        <w:rPr>
          <w:rFonts w:ascii="Times New Roman" w:hAnsi="Times New Roman" w:cs="Times New Roman"/>
          <w:sz w:val="24"/>
          <w:szCs w:val="24"/>
        </w:rPr>
      </w:pPr>
      <w:r w:rsidRPr="00C3672B">
        <w:rPr>
          <w:rFonts w:ascii="Times New Roman" w:hAnsi="Times New Roman" w:cs="Times New Roman"/>
          <w:sz w:val="24"/>
          <w:szCs w:val="24"/>
        </w:rPr>
        <w:t xml:space="preserve">2. Stratejik amaçların gerçekleştirilebilmesi için hedefler konulmuştur. Hedefler stratejik amaçla ilgili olarak belirlenmiştir. Hedeflerin </w:t>
      </w:r>
      <w:proofErr w:type="gramStart"/>
      <w:r w:rsidRPr="00C3672B">
        <w:rPr>
          <w:rFonts w:ascii="Times New Roman" w:hAnsi="Times New Roman" w:cs="Times New Roman"/>
          <w:sz w:val="24"/>
          <w:szCs w:val="24"/>
        </w:rPr>
        <w:t>spesifik</w:t>
      </w:r>
      <w:proofErr w:type="gramEnd"/>
      <w:r w:rsidRPr="00C3672B">
        <w:rPr>
          <w:rFonts w:ascii="Times New Roman" w:hAnsi="Times New Roman" w:cs="Times New Roman"/>
          <w:sz w:val="24"/>
          <w:szCs w:val="24"/>
        </w:rPr>
        <w:t>, ölçülebilir, ulaşılabilir, gerçekçi, zamana bağlı, sonuç odaklı, açık ve anlaşılabilir olmasına özellikle dikkat edilmiştir.</w:t>
      </w:r>
    </w:p>
    <w:p w:rsidR="0097405E" w:rsidRPr="00C3672B" w:rsidRDefault="0097405E" w:rsidP="0097405E">
      <w:pPr>
        <w:rPr>
          <w:rFonts w:ascii="Times New Roman" w:hAnsi="Times New Roman" w:cs="Times New Roman"/>
          <w:sz w:val="24"/>
          <w:szCs w:val="24"/>
        </w:rPr>
      </w:pPr>
      <w:r w:rsidRPr="00C3672B">
        <w:rPr>
          <w:rFonts w:ascii="Times New Roman" w:hAnsi="Times New Roman" w:cs="Times New Roman"/>
          <w:sz w:val="24"/>
          <w:szCs w:val="24"/>
        </w:rPr>
        <w:t xml:space="preserve">3. Hedeflere uygun belli bir amaca ve hedefe yönelen, başlı başına bir bütünlük oluşturan,  yönetilebilir, </w:t>
      </w:r>
      <w:proofErr w:type="spellStart"/>
      <w:r w:rsidRPr="00C3672B">
        <w:rPr>
          <w:rFonts w:ascii="Times New Roman" w:hAnsi="Times New Roman" w:cs="Times New Roman"/>
          <w:sz w:val="24"/>
          <w:szCs w:val="24"/>
        </w:rPr>
        <w:t>maliyetlendirilebilir</w:t>
      </w:r>
      <w:proofErr w:type="spellEnd"/>
      <w:r w:rsidRPr="00C3672B">
        <w:rPr>
          <w:rFonts w:ascii="Times New Roman" w:hAnsi="Times New Roman" w:cs="Times New Roman"/>
          <w:sz w:val="24"/>
          <w:szCs w:val="24"/>
        </w:rPr>
        <w:t xml:space="preserve"> faaliyetler (tedbirler) belirlenmiştir. Her bir faaliyet yazılırken; bu faaliyet “amacımıza ulaştırır mı?” sorgulaması yapılmıştır.</w:t>
      </w:r>
    </w:p>
    <w:p w:rsidR="0097405E" w:rsidRPr="00C3672B" w:rsidRDefault="0097405E" w:rsidP="0097405E">
      <w:pPr>
        <w:rPr>
          <w:rFonts w:ascii="Times New Roman" w:hAnsi="Times New Roman" w:cs="Times New Roman"/>
          <w:sz w:val="24"/>
          <w:szCs w:val="24"/>
        </w:rPr>
      </w:pPr>
      <w:r w:rsidRPr="00C3672B">
        <w:rPr>
          <w:rFonts w:ascii="Times New Roman" w:hAnsi="Times New Roman" w:cs="Times New Roman"/>
          <w:sz w:val="24"/>
          <w:szCs w:val="24"/>
        </w:rPr>
        <w:t>4. Faaliyetlerin gerçekleştirilebilmesi için sorumlu birimler ve zaman belirtilmiştir.</w:t>
      </w:r>
    </w:p>
    <w:p w:rsidR="0097405E" w:rsidRPr="00C3672B" w:rsidRDefault="0097405E" w:rsidP="0097405E">
      <w:pPr>
        <w:rPr>
          <w:rFonts w:ascii="Times New Roman" w:hAnsi="Times New Roman" w:cs="Times New Roman"/>
          <w:sz w:val="24"/>
          <w:szCs w:val="24"/>
        </w:rPr>
      </w:pPr>
      <w:r w:rsidRPr="00C3672B">
        <w:rPr>
          <w:rFonts w:ascii="Times New Roman" w:hAnsi="Times New Roman" w:cs="Times New Roman"/>
          <w:sz w:val="24"/>
          <w:szCs w:val="24"/>
        </w:rPr>
        <w:t xml:space="preserve">5. Faaliyetlerin başarısını ölçmek için performans </w:t>
      </w:r>
      <w:proofErr w:type="gramStart"/>
      <w:r w:rsidRPr="00C3672B">
        <w:rPr>
          <w:rFonts w:ascii="Times New Roman" w:hAnsi="Times New Roman" w:cs="Times New Roman"/>
          <w:sz w:val="24"/>
          <w:szCs w:val="24"/>
        </w:rPr>
        <w:t>kriterleri</w:t>
      </w:r>
      <w:proofErr w:type="gramEnd"/>
      <w:r w:rsidRPr="00C3672B">
        <w:rPr>
          <w:rFonts w:ascii="Times New Roman" w:hAnsi="Times New Roman" w:cs="Times New Roman"/>
          <w:sz w:val="24"/>
          <w:szCs w:val="24"/>
        </w:rPr>
        <w:t xml:space="preserve"> tanımlanmıştır.</w:t>
      </w:r>
    </w:p>
    <w:p w:rsidR="0097405E" w:rsidRPr="00C3672B" w:rsidRDefault="0097405E" w:rsidP="0097405E">
      <w:pPr>
        <w:rPr>
          <w:rFonts w:ascii="Times New Roman" w:hAnsi="Times New Roman" w:cs="Times New Roman"/>
          <w:sz w:val="24"/>
          <w:szCs w:val="24"/>
        </w:rPr>
      </w:pPr>
      <w:r w:rsidRPr="00C3672B">
        <w:rPr>
          <w:rFonts w:ascii="Times New Roman" w:hAnsi="Times New Roman" w:cs="Times New Roman"/>
          <w:sz w:val="24"/>
          <w:szCs w:val="24"/>
        </w:rPr>
        <w:t>6. Strateji, alt hedefler ve faaliyet/projeler belirlenirken yasalar kapsamında yapmak zorunda olunan faaliyetler, paydaşların önerileri, çalışanların önerileri, önümüzdeki dönemde beklenen değişiklikler ve GZFT (SWOT) çalışması göz önünde bulundurulmuştur.</w:t>
      </w:r>
    </w:p>
    <w:p w:rsidR="00D6423A" w:rsidRPr="00C3672B" w:rsidRDefault="0097405E" w:rsidP="00D6423A">
      <w:pPr>
        <w:rPr>
          <w:rFonts w:ascii="Times New Roman" w:hAnsi="Times New Roman" w:cs="Times New Roman"/>
          <w:sz w:val="24"/>
          <w:szCs w:val="24"/>
        </w:rPr>
      </w:pPr>
      <w:r w:rsidRPr="00C3672B">
        <w:rPr>
          <w:rFonts w:ascii="Times New Roman" w:hAnsi="Times New Roman" w:cs="Times New Roman"/>
          <w:sz w:val="24"/>
          <w:szCs w:val="24"/>
        </w:rPr>
        <w:t>7. GZFT çalışmasında ortaya çıkan zayıf yanlar iyileştirilmeye, tehditler bertaraf edilmeye; güçlü yanlar ve fırsatlar değerlendirilerek kurumun faaliyetlerinde fark yaratılmaya; önümüzdeki dönemlerde beklenen değişikliklere göre de önlemler alınmaya çalışılmıştır.</w:t>
      </w:r>
    </w:p>
    <w:p w:rsidR="00D6423A" w:rsidRPr="00C3672B" w:rsidRDefault="00C3672B" w:rsidP="00D6423A">
      <w:pPr>
        <w:rPr>
          <w:rFonts w:ascii="Times New Roman" w:hAnsi="Times New Roman" w:cs="Times New Roman"/>
          <w:sz w:val="24"/>
          <w:szCs w:val="24"/>
        </w:rPr>
      </w:pPr>
      <w:r>
        <w:rPr>
          <w:rFonts w:ascii="Times New Roman" w:hAnsi="Times New Roman" w:cs="Times New Roman"/>
          <w:sz w:val="24"/>
          <w:szCs w:val="24"/>
        </w:rPr>
        <w:lastRenderedPageBreak/>
        <w:tab/>
      </w:r>
      <w:r w:rsidR="00D6423A" w:rsidRPr="00C3672B">
        <w:rPr>
          <w:rFonts w:ascii="Times New Roman" w:hAnsi="Times New Roman" w:cs="Times New Roman"/>
          <w:sz w:val="24"/>
          <w:szCs w:val="24"/>
        </w:rPr>
        <w:t xml:space="preserve">Yukarıdaki çalışmalar gerçekleştirildikten sonra </w:t>
      </w:r>
      <w:r w:rsidR="00E519CB">
        <w:rPr>
          <w:rFonts w:ascii="Times New Roman" w:hAnsi="Times New Roman" w:cs="Times New Roman"/>
          <w:sz w:val="24"/>
          <w:szCs w:val="24"/>
        </w:rPr>
        <w:t>Akkuş</w:t>
      </w:r>
      <w:r w:rsidR="00D6423A" w:rsidRPr="00C3672B">
        <w:rPr>
          <w:rFonts w:ascii="Times New Roman" w:hAnsi="Times New Roman" w:cs="Times New Roman"/>
          <w:sz w:val="24"/>
          <w:szCs w:val="24"/>
        </w:rPr>
        <w:t xml:space="preserve"> İlçe Milli Eğitim Müdürlüğünün stratejik plan taslağı hazırlanarak görüşleri alınıp gerekli düzeltmelerin yapılabilmesi için “İl Milli Eğitim Müdürlüğü Stratejik Planlama </w:t>
      </w:r>
      <w:proofErr w:type="spellStart"/>
      <w:r w:rsidR="00D6423A" w:rsidRPr="00C3672B">
        <w:rPr>
          <w:rFonts w:ascii="Times New Roman" w:hAnsi="Times New Roman" w:cs="Times New Roman"/>
          <w:sz w:val="24"/>
          <w:szCs w:val="24"/>
        </w:rPr>
        <w:t>Ekibi”ne</w:t>
      </w:r>
      <w:proofErr w:type="spellEnd"/>
      <w:r w:rsidR="00D6423A" w:rsidRPr="00C3672B">
        <w:rPr>
          <w:rFonts w:ascii="Times New Roman" w:hAnsi="Times New Roman" w:cs="Times New Roman"/>
          <w:sz w:val="24"/>
          <w:szCs w:val="24"/>
        </w:rPr>
        <w:t xml:space="preserve"> sunulmuştur. </w:t>
      </w:r>
    </w:p>
    <w:p w:rsidR="0097405E" w:rsidRPr="00C3672B" w:rsidRDefault="00C3672B" w:rsidP="0097405E">
      <w:pPr>
        <w:rPr>
          <w:rFonts w:ascii="Times New Roman" w:hAnsi="Times New Roman" w:cs="Times New Roman"/>
          <w:sz w:val="24"/>
          <w:szCs w:val="24"/>
        </w:rPr>
        <w:sectPr w:rsidR="0097405E" w:rsidRPr="00C3672B" w:rsidSect="0097405E">
          <w:footerReference w:type="first" r:id="rId19"/>
          <w:pgSz w:w="11906" w:h="16838" w:code="9"/>
          <w:pgMar w:top="1418" w:right="1418" w:bottom="1701" w:left="1418" w:header="709" w:footer="442" w:gutter="0"/>
          <w:cols w:space="708"/>
          <w:titlePg/>
          <w:docGrid w:linePitch="360"/>
        </w:sectPr>
      </w:pPr>
      <w:r>
        <w:rPr>
          <w:rFonts w:ascii="Times New Roman" w:hAnsi="Times New Roman" w:cs="Times New Roman"/>
          <w:sz w:val="24"/>
          <w:szCs w:val="24"/>
        </w:rPr>
        <w:tab/>
      </w:r>
      <w:r w:rsidR="0097405E" w:rsidRPr="00C3672B">
        <w:rPr>
          <w:rFonts w:ascii="Times New Roman" w:hAnsi="Times New Roman" w:cs="Times New Roman"/>
          <w:sz w:val="24"/>
          <w:szCs w:val="24"/>
        </w:rPr>
        <w:t>Bilimsel yöntem kullanılarak stratejik yaklaşımlarda ortak hareket etmek üzere, üst belgelerdeki hedef ve politikalar ışığında, il</w:t>
      </w:r>
      <w:r w:rsidR="00D6423A" w:rsidRPr="00C3672B">
        <w:rPr>
          <w:rFonts w:ascii="Times New Roman" w:hAnsi="Times New Roman" w:cs="Times New Roman"/>
          <w:sz w:val="24"/>
          <w:szCs w:val="24"/>
        </w:rPr>
        <w:t>çe</w:t>
      </w:r>
      <w:r w:rsidR="0097405E" w:rsidRPr="00C3672B">
        <w:rPr>
          <w:rFonts w:ascii="Times New Roman" w:hAnsi="Times New Roman" w:cs="Times New Roman"/>
          <w:sz w:val="24"/>
          <w:szCs w:val="24"/>
        </w:rPr>
        <w:t>mizin genel durumu, ekonomik şartları, doğal konumu, nüfus hareketleri, İl</w:t>
      </w:r>
      <w:r w:rsidR="00D6423A" w:rsidRPr="00C3672B">
        <w:rPr>
          <w:rFonts w:ascii="Times New Roman" w:hAnsi="Times New Roman" w:cs="Times New Roman"/>
          <w:sz w:val="24"/>
          <w:szCs w:val="24"/>
        </w:rPr>
        <w:t>çe</w:t>
      </w:r>
      <w:r w:rsidR="0097405E" w:rsidRPr="00C3672B">
        <w:rPr>
          <w:rFonts w:ascii="Times New Roman" w:hAnsi="Times New Roman" w:cs="Times New Roman"/>
          <w:sz w:val="24"/>
          <w:szCs w:val="24"/>
        </w:rPr>
        <w:t xml:space="preserve"> Millî Eğitim Müdürlüğünün maddi kaynakları da dikkate alınarak önceliklerin belirlenmesi sağlanmıştır.</w:t>
      </w:r>
    </w:p>
    <w:p w:rsidR="0097405E" w:rsidRPr="00D6423A" w:rsidRDefault="0097405E" w:rsidP="00002016">
      <w:pPr>
        <w:rPr>
          <w:rFonts w:ascii="Times New Roman" w:hAnsi="Times New Roman" w:cs="Times New Roman"/>
          <w:sz w:val="22"/>
          <w:szCs w:val="22"/>
        </w:rPr>
      </w:pPr>
    </w:p>
    <w:p w:rsidR="00BA5859" w:rsidRPr="00DD5B06" w:rsidRDefault="00BA5859" w:rsidP="0066697F">
      <w:pPr>
        <w:shd w:val="clear" w:color="auto" w:fill="FFFFFF"/>
        <w:ind w:right="139"/>
        <w:rPr>
          <w:rFonts w:ascii="Times New Roman" w:hAnsi="Times New Roman" w:cs="Times New Roman"/>
          <w:b/>
          <w:bCs/>
          <w:spacing w:val="-3"/>
          <w:sz w:val="48"/>
          <w:szCs w:val="48"/>
        </w:rPr>
      </w:pPr>
      <w:bookmarkStart w:id="15" w:name="bookmark6"/>
    </w:p>
    <w:p w:rsidR="00980C87" w:rsidRPr="004975B1" w:rsidRDefault="00980C87" w:rsidP="00BA5859">
      <w:pPr>
        <w:shd w:val="clear" w:color="auto" w:fill="FFFFFF"/>
        <w:ind w:right="139"/>
        <w:jc w:val="center"/>
        <w:rPr>
          <w:rFonts w:ascii="Times New Roman" w:hAnsi="Times New Roman" w:cs="Times New Roman"/>
          <w:sz w:val="72"/>
          <w:szCs w:val="72"/>
        </w:rPr>
      </w:pPr>
      <w:r w:rsidRPr="004975B1">
        <w:rPr>
          <w:rFonts w:ascii="Times New Roman" w:hAnsi="Times New Roman" w:cs="Times New Roman"/>
          <w:b/>
          <w:bCs/>
          <w:spacing w:val="-3"/>
          <w:sz w:val="72"/>
          <w:szCs w:val="72"/>
        </w:rPr>
        <w:t>I</w:t>
      </w:r>
      <w:bookmarkEnd w:id="15"/>
      <w:r w:rsidRPr="004975B1">
        <w:rPr>
          <w:rFonts w:ascii="Times New Roman" w:hAnsi="Times New Roman" w:cs="Times New Roman"/>
          <w:b/>
          <w:bCs/>
          <w:spacing w:val="-3"/>
          <w:sz w:val="72"/>
          <w:szCs w:val="72"/>
        </w:rPr>
        <w:t>I. BÖLÜM</w:t>
      </w:r>
    </w:p>
    <w:p w:rsidR="00DD5B06" w:rsidRDefault="00BA5859" w:rsidP="00BA5859">
      <w:pPr>
        <w:spacing w:before="734"/>
        <w:jc w:val="center"/>
        <w:rPr>
          <w:rFonts w:ascii="Times New Roman" w:hAnsi="Times New Roman" w:cs="Times New Roman"/>
          <w:sz w:val="22"/>
          <w:szCs w:val="22"/>
        </w:rPr>
      </w:pPr>
      <w:r w:rsidRPr="00D6423A">
        <w:rPr>
          <w:rFonts w:ascii="Times New Roman" w:hAnsi="Times New Roman" w:cs="Times New Roman"/>
          <w:noProof/>
          <w:sz w:val="22"/>
          <w:szCs w:val="22"/>
          <w:lang w:eastAsia="tr-TR"/>
        </w:rPr>
        <w:drawing>
          <wp:inline distT="0" distB="0" distL="0" distR="0" wp14:anchorId="3AC85F3A" wp14:editId="33F9F842">
            <wp:extent cx="4172272" cy="2600325"/>
            <wp:effectExtent l="19050" t="0" r="19050" b="752475"/>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0939" cy="26119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D5B06" w:rsidRDefault="00DD5B06" w:rsidP="00DD5B06">
      <w:pPr>
        <w:spacing w:before="734"/>
        <w:jc w:val="center"/>
        <w:rPr>
          <w:rFonts w:ascii="Times New Roman" w:hAnsi="Times New Roman" w:cs="Times New Roman"/>
          <w:b/>
          <w:bCs/>
          <w:color w:val="FF0000"/>
          <w:spacing w:val="-5"/>
          <w:sz w:val="48"/>
          <w:szCs w:val="48"/>
        </w:rPr>
      </w:pPr>
    </w:p>
    <w:p w:rsidR="00980C87" w:rsidRPr="00AA1EFE" w:rsidRDefault="00980C87" w:rsidP="00AA1EFE">
      <w:pPr>
        <w:spacing w:before="734"/>
        <w:jc w:val="center"/>
        <w:rPr>
          <w:rFonts w:ascii="Times New Roman" w:hAnsi="Times New Roman" w:cs="Times New Roman"/>
          <w:color w:val="FF0000"/>
          <w:sz w:val="72"/>
          <w:szCs w:val="72"/>
        </w:rPr>
        <w:sectPr w:rsidR="00980C87" w:rsidRPr="00AA1EFE" w:rsidSect="00374B46">
          <w:pgSz w:w="11909" w:h="16834"/>
          <w:pgMar w:top="993" w:right="1309" w:bottom="720" w:left="1442" w:header="708" w:footer="708" w:gutter="0"/>
          <w:cols w:space="60"/>
          <w:noEndnote/>
        </w:sectPr>
      </w:pPr>
      <w:r w:rsidRPr="004975B1">
        <w:rPr>
          <w:rFonts w:ascii="Times New Roman" w:hAnsi="Times New Roman" w:cs="Times New Roman"/>
          <w:b/>
          <w:bCs/>
          <w:color w:val="FF0000"/>
          <w:spacing w:val="-5"/>
          <w:sz w:val="72"/>
          <w:szCs w:val="72"/>
        </w:rPr>
        <w:t>DURUM</w:t>
      </w:r>
      <w:r w:rsidR="00DD5B06" w:rsidRPr="004975B1">
        <w:rPr>
          <w:rFonts w:ascii="Times New Roman" w:hAnsi="Times New Roman" w:cs="Times New Roman"/>
          <w:b/>
          <w:bCs/>
          <w:color w:val="FF0000"/>
          <w:spacing w:val="-5"/>
          <w:sz w:val="72"/>
          <w:szCs w:val="72"/>
        </w:rPr>
        <w:t xml:space="preserve"> </w:t>
      </w:r>
      <w:r w:rsidR="00D6423A" w:rsidRPr="004975B1">
        <w:rPr>
          <w:rFonts w:ascii="Times New Roman" w:hAnsi="Times New Roman" w:cs="Times New Roman"/>
          <w:b/>
          <w:bCs/>
          <w:color w:val="FF0000"/>
          <w:spacing w:val="-4"/>
          <w:sz w:val="72"/>
          <w:szCs w:val="72"/>
        </w:rPr>
        <w:t>ANALİZİ</w:t>
      </w:r>
    </w:p>
    <w:p w:rsidR="00980C87" w:rsidRPr="00DD5B06" w:rsidRDefault="00AA1EFE" w:rsidP="00AA1EFE">
      <w:pPr>
        <w:shd w:val="clear" w:color="auto" w:fill="FFFFFF"/>
        <w:spacing w:after="0"/>
        <w:jc w:val="center"/>
        <w:rPr>
          <w:rFonts w:ascii="Times New Roman" w:hAnsi="Times New Roman" w:cs="Times New Roman"/>
          <w:color w:val="002060"/>
          <w:sz w:val="24"/>
          <w:szCs w:val="24"/>
        </w:rPr>
      </w:pPr>
      <w:r w:rsidRPr="00DD5B06">
        <w:rPr>
          <w:rFonts w:ascii="Times New Roman" w:hAnsi="Times New Roman" w:cs="Times New Roman"/>
          <w:b/>
          <w:bCs/>
          <w:color w:val="002060"/>
          <w:sz w:val="24"/>
          <w:szCs w:val="24"/>
        </w:rPr>
        <w:lastRenderedPageBreak/>
        <w:t>1.DURUM ANALİZİ</w:t>
      </w:r>
    </w:p>
    <w:p w:rsidR="00E33204" w:rsidRPr="00DD5B06" w:rsidRDefault="00E33204" w:rsidP="00E33204">
      <w:pPr>
        <w:shd w:val="clear" w:color="auto" w:fill="FFFFFF"/>
        <w:spacing w:after="0"/>
        <w:ind w:right="10"/>
        <w:rPr>
          <w:rFonts w:ascii="Times New Roman" w:hAnsi="Times New Roman" w:cs="Times New Roman"/>
          <w:b/>
          <w:bCs/>
          <w:color w:val="002060"/>
          <w:sz w:val="24"/>
          <w:szCs w:val="24"/>
        </w:rPr>
      </w:pPr>
    </w:p>
    <w:p w:rsidR="00980C87" w:rsidRPr="00DD5B06" w:rsidRDefault="00980C87" w:rsidP="00E33204">
      <w:pPr>
        <w:shd w:val="clear" w:color="auto" w:fill="FFFFFF"/>
        <w:spacing w:after="0"/>
        <w:ind w:right="10"/>
        <w:rPr>
          <w:rFonts w:ascii="Times New Roman" w:hAnsi="Times New Roman" w:cs="Times New Roman"/>
          <w:b/>
          <w:bCs/>
          <w:color w:val="002060"/>
          <w:sz w:val="24"/>
          <w:szCs w:val="24"/>
        </w:rPr>
      </w:pPr>
      <w:r w:rsidRPr="00DD5B06">
        <w:rPr>
          <w:rFonts w:ascii="Times New Roman" w:hAnsi="Times New Roman" w:cs="Times New Roman"/>
          <w:b/>
          <w:bCs/>
          <w:color w:val="002060"/>
          <w:sz w:val="24"/>
          <w:szCs w:val="24"/>
        </w:rPr>
        <w:t xml:space="preserve">1.1. </w:t>
      </w:r>
      <w:r w:rsidR="00E33204" w:rsidRPr="00DD5B06">
        <w:rPr>
          <w:rFonts w:ascii="Times New Roman" w:hAnsi="Times New Roman" w:cs="Times New Roman"/>
          <w:b/>
          <w:bCs/>
          <w:color w:val="002060"/>
          <w:sz w:val="24"/>
          <w:szCs w:val="24"/>
        </w:rPr>
        <w:t>Kurum Analizi</w:t>
      </w:r>
    </w:p>
    <w:p w:rsidR="004E5309" w:rsidRPr="00D6423A" w:rsidRDefault="00980C87" w:rsidP="004E5309">
      <w:pPr>
        <w:spacing w:before="298"/>
        <w:ind w:right="1560"/>
        <w:jc w:val="center"/>
        <w:rPr>
          <w:rFonts w:ascii="Times New Roman" w:hAnsi="Times New Roman" w:cs="Times New Roman"/>
          <w:b/>
          <w:bCs/>
          <w:color w:val="002060"/>
          <w:spacing w:val="-2"/>
          <w:sz w:val="22"/>
          <w:szCs w:val="22"/>
        </w:rPr>
      </w:pPr>
      <w:r w:rsidRPr="00D6423A">
        <w:rPr>
          <w:rFonts w:ascii="Times New Roman" w:hAnsi="Times New Roman" w:cs="Times New Roman"/>
          <w:noProof/>
          <w:sz w:val="22"/>
          <w:szCs w:val="22"/>
          <w:lang w:eastAsia="tr-TR"/>
        </w:rPr>
        <w:drawing>
          <wp:inline distT="0" distB="0" distL="0" distR="0" wp14:anchorId="17B5BAB2" wp14:editId="31C7F36A">
            <wp:extent cx="3200400" cy="3664226"/>
            <wp:effectExtent l="95250" t="95250" r="95250" b="8890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9416" cy="3674549"/>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4E5309" w:rsidRPr="00D6423A" w:rsidRDefault="004E5309" w:rsidP="004E5309">
      <w:pPr>
        <w:shd w:val="clear" w:color="auto" w:fill="FFFFFF"/>
        <w:spacing w:before="360"/>
        <w:rPr>
          <w:rFonts w:ascii="Times New Roman" w:hAnsi="Times New Roman" w:cs="Times New Roman"/>
          <w:b/>
          <w:bCs/>
          <w:color w:val="002060"/>
          <w:spacing w:val="-2"/>
          <w:sz w:val="22"/>
          <w:szCs w:val="22"/>
        </w:rPr>
      </w:pPr>
    </w:p>
    <w:p w:rsidR="00980C87" w:rsidRPr="00DD5B06" w:rsidRDefault="00980C87" w:rsidP="004E5309">
      <w:pPr>
        <w:shd w:val="clear" w:color="auto" w:fill="FFFFFF"/>
        <w:spacing w:before="360"/>
        <w:rPr>
          <w:rFonts w:ascii="Times New Roman" w:hAnsi="Times New Roman" w:cs="Times New Roman"/>
          <w:color w:val="002060"/>
          <w:sz w:val="24"/>
          <w:szCs w:val="24"/>
        </w:rPr>
      </w:pPr>
      <w:r w:rsidRPr="00DD5B06">
        <w:rPr>
          <w:rFonts w:ascii="Times New Roman" w:hAnsi="Times New Roman" w:cs="Times New Roman"/>
          <w:b/>
          <w:bCs/>
          <w:color w:val="002060"/>
          <w:spacing w:val="-2"/>
          <w:sz w:val="24"/>
          <w:szCs w:val="24"/>
        </w:rPr>
        <w:t>1.1.1. İlçe</w:t>
      </w:r>
      <w:r w:rsidR="001E20B5" w:rsidRPr="00DD5B06">
        <w:rPr>
          <w:rFonts w:ascii="Times New Roman" w:hAnsi="Times New Roman" w:cs="Times New Roman"/>
          <w:b/>
          <w:bCs/>
          <w:color w:val="002060"/>
          <w:spacing w:val="-2"/>
          <w:sz w:val="24"/>
          <w:szCs w:val="24"/>
        </w:rPr>
        <w:t>ye</w:t>
      </w:r>
      <w:r w:rsidRPr="00DD5B06">
        <w:rPr>
          <w:rFonts w:ascii="Times New Roman" w:hAnsi="Times New Roman" w:cs="Times New Roman"/>
          <w:b/>
          <w:bCs/>
          <w:color w:val="002060"/>
          <w:spacing w:val="-2"/>
          <w:sz w:val="24"/>
          <w:szCs w:val="24"/>
        </w:rPr>
        <w:t xml:space="preserve"> Genel Bakış</w:t>
      </w:r>
    </w:p>
    <w:p w:rsidR="00980152" w:rsidRDefault="00980152" w:rsidP="00980152">
      <w:pPr>
        <w:spacing w:before="264"/>
        <w:ind w:right="893"/>
        <w:jc w:val="both"/>
        <w:rPr>
          <w:rFonts w:ascii="Times New Roman" w:hAnsi="Times New Roman"/>
          <w:sz w:val="24"/>
        </w:rPr>
      </w:pPr>
      <w:r>
        <w:rPr>
          <w:rFonts w:ascii="Times New Roman" w:hAnsi="Times New Roman"/>
          <w:sz w:val="24"/>
        </w:rPr>
        <w:t xml:space="preserve">          </w:t>
      </w:r>
      <w:r w:rsidRPr="00F822EC">
        <w:rPr>
          <w:rFonts w:ascii="Times New Roman" w:hAnsi="Times New Roman"/>
          <w:sz w:val="24"/>
        </w:rPr>
        <w:t xml:space="preserve">Akkuş İlçesi Ordu il merkezine 120 kilometre uzaklıkta, Ünye – Niksar Karayolu’nun 60. Kilometresinde 1340 rakımlı bir ilçedir. Sırtını </w:t>
      </w:r>
      <w:proofErr w:type="spellStart"/>
      <w:r w:rsidRPr="00F822EC">
        <w:rPr>
          <w:rFonts w:ascii="Times New Roman" w:hAnsi="Times New Roman"/>
          <w:sz w:val="24"/>
        </w:rPr>
        <w:t>Argan</w:t>
      </w:r>
      <w:proofErr w:type="spellEnd"/>
      <w:r w:rsidRPr="00F822EC">
        <w:rPr>
          <w:rFonts w:ascii="Times New Roman" w:hAnsi="Times New Roman"/>
          <w:sz w:val="24"/>
        </w:rPr>
        <w:t xml:space="preserve"> </w:t>
      </w:r>
      <w:proofErr w:type="gramStart"/>
      <w:r w:rsidRPr="00F822EC">
        <w:rPr>
          <w:rFonts w:ascii="Times New Roman" w:hAnsi="Times New Roman"/>
          <w:sz w:val="24"/>
        </w:rPr>
        <w:t>yaylasına  yönünü</w:t>
      </w:r>
      <w:proofErr w:type="gramEnd"/>
      <w:r w:rsidRPr="00F822EC">
        <w:rPr>
          <w:rFonts w:ascii="Times New Roman" w:hAnsi="Times New Roman"/>
          <w:sz w:val="24"/>
        </w:rPr>
        <w:t xml:space="preserve">  Karadeniz  Doğusunda Kumru ilçesi, Kuzeyinde Ünye, Çaybaşı ve İkizce ilçeleri, Güneyinde Tokat ilinin Niksar ve Erbaa ilçeleri, batısında ise Samsun ilinin Salıpazarı ve Terme ilçeleri ile çevrilidir.</w:t>
      </w:r>
    </w:p>
    <w:p w:rsidR="005839DE" w:rsidRPr="00DD5B06" w:rsidRDefault="00980152" w:rsidP="00980152">
      <w:pPr>
        <w:spacing w:before="264"/>
        <w:ind w:right="893"/>
        <w:jc w:val="both"/>
        <w:rPr>
          <w:rFonts w:ascii="Times New Roman" w:hAnsi="Times New Roman" w:cs="Times New Roman"/>
          <w:sz w:val="24"/>
          <w:szCs w:val="24"/>
        </w:rPr>
      </w:pPr>
      <w:r>
        <w:rPr>
          <w:rFonts w:ascii="Times New Roman" w:hAnsi="Times New Roman"/>
          <w:sz w:val="24"/>
        </w:rPr>
        <w:t xml:space="preserve">        </w:t>
      </w:r>
      <w:r w:rsidRPr="00F822EC">
        <w:rPr>
          <w:rFonts w:ascii="Times New Roman" w:hAnsi="Times New Roman"/>
          <w:sz w:val="24"/>
        </w:rPr>
        <w:t xml:space="preserve"> Coğrafi olarak Ordu ilinin en büyük ikinci ilçesidir. Yerleşim dağınıktır. Ulaşım ağı çok geniştir. Akkuş ilçesi, Akkuş </w:t>
      </w:r>
      <w:r>
        <w:rPr>
          <w:rFonts w:ascii="Times New Roman" w:hAnsi="Times New Roman"/>
          <w:sz w:val="24"/>
        </w:rPr>
        <w:t xml:space="preserve">40 Mahalleden </w:t>
      </w:r>
      <w:r w:rsidRPr="00F822EC">
        <w:rPr>
          <w:rFonts w:ascii="Times New Roman" w:hAnsi="Times New Roman"/>
          <w:sz w:val="24"/>
        </w:rPr>
        <w:t>ibarettir. İlçe Merkezinin nüfusu 5180 olup bu rakam belde ve köylerle birlik</w:t>
      </w:r>
      <w:r>
        <w:rPr>
          <w:rFonts w:ascii="Times New Roman" w:hAnsi="Times New Roman"/>
          <w:sz w:val="24"/>
        </w:rPr>
        <w:t>te 23.064’dü</w:t>
      </w:r>
      <w:r w:rsidRPr="00F822EC">
        <w:rPr>
          <w:rFonts w:ascii="Times New Roman" w:hAnsi="Times New Roman"/>
          <w:sz w:val="24"/>
        </w:rPr>
        <w:t xml:space="preserve">r. 1954 yılında ilçe olmuştur.   Karakuş ismi ilçe olduktan sonra dönemin Başbakanı Adnan MENDERES </w:t>
      </w:r>
      <w:r>
        <w:rPr>
          <w:rFonts w:ascii="Times New Roman" w:hAnsi="Times New Roman"/>
          <w:sz w:val="24"/>
        </w:rPr>
        <w:t xml:space="preserve">tarafından </w:t>
      </w:r>
      <w:r w:rsidRPr="00F822EC">
        <w:rPr>
          <w:rFonts w:ascii="Times New Roman" w:hAnsi="Times New Roman"/>
          <w:sz w:val="24"/>
        </w:rPr>
        <w:t>Akkuş</w:t>
      </w:r>
      <w:r>
        <w:rPr>
          <w:rFonts w:ascii="Times New Roman" w:hAnsi="Times New Roman"/>
          <w:sz w:val="24"/>
        </w:rPr>
        <w:t xml:space="preserve"> </w:t>
      </w:r>
      <w:r w:rsidRPr="00F822EC">
        <w:rPr>
          <w:rFonts w:ascii="Times New Roman" w:hAnsi="Times New Roman"/>
          <w:sz w:val="24"/>
        </w:rPr>
        <w:t>olarak değiştirilmiştir.</w:t>
      </w:r>
    </w:p>
    <w:p w:rsidR="005839DE" w:rsidRPr="00D6423A" w:rsidRDefault="005839DE" w:rsidP="00980152">
      <w:pPr>
        <w:spacing w:before="264"/>
        <w:ind w:right="893"/>
        <w:jc w:val="both"/>
        <w:rPr>
          <w:rFonts w:ascii="Times New Roman" w:hAnsi="Times New Roman" w:cs="Times New Roman"/>
          <w:sz w:val="22"/>
          <w:szCs w:val="22"/>
        </w:rPr>
      </w:pPr>
    </w:p>
    <w:p w:rsidR="005839DE" w:rsidRPr="00D6423A" w:rsidRDefault="005839DE" w:rsidP="005839DE">
      <w:pPr>
        <w:spacing w:before="264"/>
        <w:ind w:right="893"/>
        <w:jc w:val="center"/>
        <w:rPr>
          <w:rFonts w:ascii="Times New Roman" w:hAnsi="Times New Roman" w:cs="Times New Roman"/>
          <w:sz w:val="22"/>
          <w:szCs w:val="22"/>
        </w:rPr>
      </w:pPr>
    </w:p>
    <w:p w:rsidR="005839DE" w:rsidRPr="00D6423A" w:rsidRDefault="005839DE" w:rsidP="005839DE">
      <w:pPr>
        <w:spacing w:before="264"/>
        <w:ind w:right="893"/>
        <w:jc w:val="center"/>
        <w:rPr>
          <w:rFonts w:ascii="Times New Roman" w:hAnsi="Times New Roman" w:cs="Times New Roman"/>
          <w:sz w:val="22"/>
          <w:szCs w:val="22"/>
        </w:rPr>
      </w:pPr>
    </w:p>
    <w:p w:rsidR="005839DE" w:rsidRPr="00D6423A" w:rsidRDefault="005839DE" w:rsidP="005839DE">
      <w:pPr>
        <w:spacing w:before="264"/>
        <w:ind w:right="893"/>
        <w:jc w:val="center"/>
        <w:rPr>
          <w:rFonts w:ascii="Times New Roman" w:hAnsi="Times New Roman" w:cs="Times New Roman"/>
          <w:sz w:val="22"/>
          <w:szCs w:val="22"/>
        </w:rPr>
      </w:pPr>
    </w:p>
    <w:p w:rsidR="00980C87" w:rsidRPr="00D6423A" w:rsidRDefault="00980152" w:rsidP="005839DE">
      <w:pPr>
        <w:spacing w:before="264"/>
        <w:ind w:right="893"/>
        <w:jc w:val="center"/>
        <w:rPr>
          <w:rFonts w:ascii="Times New Roman" w:hAnsi="Times New Roman" w:cs="Times New Roman"/>
          <w:b/>
          <w:sz w:val="22"/>
          <w:szCs w:val="22"/>
        </w:rPr>
      </w:pPr>
      <w:r>
        <w:rPr>
          <w:rFonts w:ascii="Times New Roman" w:hAnsi="Times New Roman"/>
          <w:noProof/>
          <w:sz w:val="24"/>
          <w:lang w:eastAsia="tr-TR"/>
        </w:rPr>
        <w:lastRenderedPageBreak/>
        <w:drawing>
          <wp:inline distT="0" distB="0" distL="0" distR="0">
            <wp:extent cx="5760720" cy="3850688"/>
            <wp:effectExtent l="0" t="0" r="0" b="0"/>
            <wp:docPr id="232" name="Resim 232" descr="golyakaguzelderesel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yakaguzeldereselal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850688"/>
                    </a:xfrm>
                    <a:prstGeom prst="rect">
                      <a:avLst/>
                    </a:prstGeom>
                    <a:noFill/>
                    <a:ln>
                      <a:noFill/>
                    </a:ln>
                  </pic:spPr>
                </pic:pic>
              </a:graphicData>
            </a:graphic>
          </wp:inline>
        </w:drawing>
      </w:r>
    </w:p>
    <w:p w:rsidR="00980C87" w:rsidRPr="00DD5B06" w:rsidRDefault="00980C87" w:rsidP="005839DE">
      <w:pPr>
        <w:shd w:val="clear" w:color="auto" w:fill="FFFFFF"/>
        <w:spacing w:before="370" w:line="276" w:lineRule="auto"/>
        <w:ind w:left="-567" w:right="-567" w:firstLine="706"/>
        <w:jc w:val="both"/>
        <w:rPr>
          <w:rFonts w:ascii="Times New Roman" w:hAnsi="Times New Roman" w:cs="Times New Roman"/>
          <w:sz w:val="24"/>
          <w:szCs w:val="24"/>
        </w:rPr>
      </w:pPr>
      <w:r w:rsidRPr="00DD5B06">
        <w:rPr>
          <w:rFonts w:ascii="Times New Roman" w:hAnsi="Times New Roman" w:cs="Times New Roman"/>
          <w:sz w:val="24"/>
          <w:szCs w:val="24"/>
        </w:rPr>
        <w:t>İlçe insanları sıcak ve sevecendir. Bu ilçenin küçük olması nedeniyle ailelerin birbirlerini yakinen tanımaları etkilidir.2000</w:t>
      </w:r>
      <w:r w:rsidR="00DD5B06">
        <w:rPr>
          <w:rFonts w:ascii="Times New Roman" w:hAnsi="Times New Roman" w:cs="Times New Roman"/>
          <w:sz w:val="24"/>
          <w:szCs w:val="24"/>
        </w:rPr>
        <w:t xml:space="preserve"> </w:t>
      </w:r>
      <w:r w:rsidRPr="00DD5B06">
        <w:rPr>
          <w:rFonts w:ascii="Times New Roman" w:hAnsi="Times New Roman" w:cs="Times New Roman"/>
          <w:sz w:val="24"/>
          <w:szCs w:val="24"/>
        </w:rPr>
        <w:t xml:space="preserve">yılında yapılan son nüfus sayımına göre </w:t>
      </w:r>
      <w:r w:rsidRPr="00DD5B06">
        <w:rPr>
          <w:rFonts w:ascii="Times New Roman" w:hAnsi="Times New Roman" w:cs="Times New Roman"/>
          <w:spacing w:val="-1"/>
          <w:sz w:val="24"/>
          <w:szCs w:val="24"/>
        </w:rPr>
        <w:t xml:space="preserve">ilçe nüfusu yöreden yapılan göçlerle azalmıştır. Bu azalmada etkili olan diğer nedenler </w:t>
      </w:r>
      <w:r w:rsidRPr="00DD5B06">
        <w:rPr>
          <w:rFonts w:ascii="Times New Roman" w:hAnsi="Times New Roman" w:cs="Times New Roman"/>
          <w:sz w:val="24"/>
          <w:szCs w:val="24"/>
        </w:rPr>
        <w:t>nüfus planlaması konusunda yapılan çalışmaların başarıya ulaşmasıdır. İlçe nüfusu fındık hasat mevsiminde geçici artış göstermektedir. Son yıllardaki ekonomik sıkıntılardan dolayı sosyal yapı etkilenmiş akraba aile ilişkileri gerilemiştir. İnsanlar ekono</w:t>
      </w:r>
      <w:r w:rsidRPr="00DD5B06">
        <w:rPr>
          <w:rFonts w:ascii="Times New Roman" w:hAnsi="Times New Roman" w:cs="Times New Roman"/>
          <w:sz w:val="24"/>
          <w:szCs w:val="24"/>
        </w:rPr>
        <w:softHyphen/>
        <w:t xml:space="preserve">mik yönden çeşitli alanlara yönelerek yeni işler edinmişlerdir. Bu yöneliş özellikle </w:t>
      </w:r>
      <w:r w:rsidR="000C4B13">
        <w:rPr>
          <w:rFonts w:ascii="Times New Roman" w:hAnsi="Times New Roman" w:cs="Times New Roman"/>
          <w:sz w:val="24"/>
          <w:szCs w:val="24"/>
        </w:rPr>
        <w:t>Akkuş</w:t>
      </w:r>
      <w:r w:rsidRPr="00DD5B06">
        <w:rPr>
          <w:rFonts w:ascii="Times New Roman" w:hAnsi="Times New Roman" w:cs="Times New Roman"/>
          <w:sz w:val="24"/>
          <w:szCs w:val="24"/>
        </w:rPr>
        <w:t xml:space="preserve"> il merkezinde İstanbul’da ve yurtdışında yoğunlaşmıştır.</w:t>
      </w:r>
    </w:p>
    <w:p w:rsidR="00980C87" w:rsidRPr="00DD5B06" w:rsidRDefault="00980C87" w:rsidP="005839DE">
      <w:pPr>
        <w:shd w:val="clear" w:color="auto" w:fill="FFFFFF"/>
        <w:spacing w:before="370" w:line="276" w:lineRule="auto"/>
        <w:ind w:left="-567" w:right="-567" w:firstLine="706"/>
        <w:jc w:val="both"/>
        <w:rPr>
          <w:rFonts w:ascii="Times New Roman" w:hAnsi="Times New Roman" w:cs="Times New Roman"/>
          <w:sz w:val="24"/>
          <w:szCs w:val="24"/>
        </w:rPr>
      </w:pPr>
      <w:r w:rsidRPr="00DD5B06">
        <w:rPr>
          <w:rFonts w:ascii="Times New Roman" w:hAnsi="Times New Roman" w:cs="Times New Roman"/>
          <w:spacing w:val="-1"/>
          <w:sz w:val="24"/>
          <w:szCs w:val="24"/>
        </w:rPr>
        <w:t xml:space="preserve">Eğitime önem verilmesine rağmen ekonomik yönden etkilenen insanlar göçlerle </w:t>
      </w:r>
      <w:r w:rsidRPr="00DD5B06">
        <w:rPr>
          <w:rFonts w:ascii="Times New Roman" w:hAnsi="Times New Roman" w:cs="Times New Roman"/>
          <w:sz w:val="24"/>
          <w:szCs w:val="24"/>
        </w:rPr>
        <w:t>yöreden ayrılarak çoğu okulun kapanmasına böylece eğitim gören insan sayısının azalmasına neden olmuştur. Bu göçler nedeniyle ilçede orta yaş ve ileri yaş gurubu insanların çok olduğu görülmektedir. Halk genellikle örf ve adetlerine önem vermekte düğün,</w:t>
      </w:r>
      <w:r w:rsidR="00F0288F" w:rsidRPr="00DD5B06">
        <w:rPr>
          <w:rFonts w:ascii="Times New Roman" w:hAnsi="Times New Roman" w:cs="Times New Roman"/>
          <w:sz w:val="24"/>
          <w:szCs w:val="24"/>
        </w:rPr>
        <w:t xml:space="preserve"> </w:t>
      </w:r>
      <w:r w:rsidRPr="00DD5B06">
        <w:rPr>
          <w:rFonts w:ascii="Times New Roman" w:hAnsi="Times New Roman" w:cs="Times New Roman"/>
          <w:sz w:val="24"/>
          <w:szCs w:val="24"/>
        </w:rPr>
        <w:t>nişan ve mevlit gibi faaliyetlerin eski canlılığı ile devam ettiği görülmektedir.</w:t>
      </w:r>
    </w:p>
    <w:p w:rsidR="00980C87" w:rsidRPr="00D6423A" w:rsidRDefault="00980C87" w:rsidP="00980C87">
      <w:pPr>
        <w:shd w:val="clear" w:color="auto" w:fill="FFFFFF"/>
        <w:spacing w:before="226" w:line="298" w:lineRule="exact"/>
        <w:ind w:left="-567" w:right="-567" w:firstLine="710"/>
        <w:jc w:val="both"/>
        <w:rPr>
          <w:rFonts w:ascii="Times New Roman" w:hAnsi="Times New Roman" w:cs="Times New Roman"/>
          <w:sz w:val="22"/>
          <w:szCs w:val="22"/>
        </w:rPr>
      </w:pPr>
    </w:p>
    <w:p w:rsidR="00980C87" w:rsidRPr="00D6423A" w:rsidRDefault="00980C87" w:rsidP="00980C87">
      <w:pPr>
        <w:shd w:val="clear" w:color="auto" w:fill="FFFFFF"/>
        <w:spacing w:before="1392"/>
        <w:ind w:right="5"/>
        <w:jc w:val="center"/>
        <w:rPr>
          <w:rFonts w:ascii="Times New Roman" w:hAnsi="Times New Roman" w:cs="Times New Roman"/>
          <w:sz w:val="22"/>
          <w:szCs w:val="22"/>
        </w:rPr>
        <w:sectPr w:rsidR="00980C87" w:rsidRPr="00D6423A" w:rsidSect="00374B46">
          <w:pgSz w:w="11909" w:h="16834"/>
          <w:pgMar w:top="534" w:right="1419" w:bottom="360" w:left="1418" w:header="708" w:footer="708" w:gutter="0"/>
          <w:cols w:space="60"/>
          <w:noEndnote/>
        </w:sectPr>
      </w:pPr>
    </w:p>
    <w:p w:rsidR="00980C87" w:rsidRPr="00D6423A" w:rsidRDefault="00980152" w:rsidP="005839DE">
      <w:pPr>
        <w:spacing w:before="840"/>
        <w:ind w:left="1276" w:right="2314"/>
        <w:jc w:val="center"/>
        <w:rPr>
          <w:rFonts w:ascii="Times New Roman" w:hAnsi="Times New Roman" w:cs="Times New Roman"/>
          <w:sz w:val="22"/>
          <w:szCs w:val="22"/>
        </w:rPr>
      </w:pPr>
      <w:r>
        <w:rPr>
          <w:rFonts w:ascii="Times New Roman" w:hAnsi="Times New Roman"/>
          <w:noProof/>
          <w:sz w:val="24"/>
          <w:lang w:eastAsia="tr-TR"/>
        </w:rPr>
        <w:lastRenderedPageBreak/>
        <w:drawing>
          <wp:inline distT="0" distB="0" distL="0" distR="0">
            <wp:extent cx="5422900" cy="2424430"/>
            <wp:effectExtent l="0" t="0" r="6350" b="0"/>
            <wp:docPr id="234" name="Resim 234" descr="imagesCA1KA1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1KA1YJ"/>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0" cy="2424430"/>
                    </a:xfrm>
                    <a:prstGeom prst="rect">
                      <a:avLst/>
                    </a:prstGeom>
                    <a:noFill/>
                    <a:ln>
                      <a:noFill/>
                    </a:ln>
                  </pic:spPr>
                </pic:pic>
              </a:graphicData>
            </a:graphic>
          </wp:inline>
        </w:drawing>
      </w:r>
    </w:p>
    <w:p w:rsidR="00980C87" w:rsidRPr="00DD5B06" w:rsidRDefault="00980C87" w:rsidP="005839DE">
      <w:pPr>
        <w:shd w:val="clear" w:color="auto" w:fill="FFFFFF"/>
        <w:spacing w:before="408" w:line="240" w:lineRule="auto"/>
        <w:ind w:left="-567" w:right="-562" w:firstLine="706"/>
        <w:jc w:val="both"/>
        <w:rPr>
          <w:rFonts w:ascii="Times New Roman" w:hAnsi="Times New Roman" w:cs="Times New Roman"/>
          <w:sz w:val="24"/>
          <w:szCs w:val="24"/>
        </w:rPr>
      </w:pPr>
      <w:r w:rsidRPr="00DD5B06">
        <w:rPr>
          <w:rFonts w:ascii="Times New Roman" w:hAnsi="Times New Roman" w:cs="Times New Roman"/>
          <w:spacing w:val="-1"/>
          <w:sz w:val="24"/>
          <w:szCs w:val="24"/>
        </w:rPr>
        <w:t>Arazi yapısından dolayı iç kesimlere doğru karayolu ulaşımı zayıf olup yol kali</w:t>
      </w:r>
      <w:r w:rsidRPr="00DD5B06">
        <w:rPr>
          <w:rFonts w:ascii="Times New Roman" w:hAnsi="Times New Roman" w:cs="Times New Roman"/>
          <w:spacing w:val="-1"/>
          <w:sz w:val="24"/>
          <w:szCs w:val="24"/>
        </w:rPr>
        <w:softHyphen/>
      </w:r>
      <w:r w:rsidRPr="00DD5B06">
        <w:rPr>
          <w:rFonts w:ascii="Times New Roman" w:hAnsi="Times New Roman" w:cs="Times New Roman"/>
          <w:sz w:val="24"/>
          <w:szCs w:val="24"/>
        </w:rPr>
        <w:t>tesinde de sorunlar yaşanmaktadır. Köylerde dağınık bir yerleşim görülmektedir. An</w:t>
      </w:r>
      <w:r w:rsidRPr="00DD5B06">
        <w:rPr>
          <w:rFonts w:ascii="Times New Roman" w:hAnsi="Times New Roman" w:cs="Times New Roman"/>
          <w:sz w:val="24"/>
          <w:szCs w:val="24"/>
        </w:rPr>
        <w:softHyphen/>
        <w:t>cak dağınık yerleşim yapısı kentsel hizmetlerin sağlanması konusunda sorunlar ya</w:t>
      </w:r>
      <w:r w:rsidRPr="00DD5B06">
        <w:rPr>
          <w:rFonts w:ascii="Times New Roman" w:hAnsi="Times New Roman" w:cs="Times New Roman"/>
          <w:sz w:val="24"/>
          <w:szCs w:val="24"/>
        </w:rPr>
        <w:softHyphen/>
        <w:t>şanmasına neden olmakta, tüm yerleşimlerin eşit hizmet almasını zorlaştırmaktadır.</w:t>
      </w:r>
    </w:p>
    <w:p w:rsidR="00980C87" w:rsidRPr="00DD5B06" w:rsidRDefault="00980C87" w:rsidP="005839DE">
      <w:pPr>
        <w:shd w:val="clear" w:color="auto" w:fill="FFFFFF"/>
        <w:spacing w:before="115" w:line="240" w:lineRule="auto"/>
        <w:ind w:left="-567" w:right="-562" w:firstLine="706"/>
        <w:jc w:val="both"/>
        <w:rPr>
          <w:rFonts w:ascii="Times New Roman" w:hAnsi="Times New Roman" w:cs="Times New Roman"/>
          <w:sz w:val="24"/>
          <w:szCs w:val="24"/>
        </w:rPr>
      </w:pPr>
      <w:r w:rsidRPr="00DD5B06">
        <w:rPr>
          <w:rFonts w:ascii="Times New Roman" w:hAnsi="Times New Roman" w:cs="Times New Roman"/>
          <w:sz w:val="24"/>
          <w:szCs w:val="24"/>
        </w:rPr>
        <w:t xml:space="preserve">İlçemizin iç kesimlerinde hâkim olan sert iklim koşulları, engebeli arazi yapısı </w:t>
      </w:r>
      <w:r w:rsidRPr="00DD5B06">
        <w:rPr>
          <w:rFonts w:ascii="Times New Roman" w:hAnsi="Times New Roman" w:cs="Times New Roman"/>
          <w:spacing w:val="-1"/>
          <w:sz w:val="24"/>
          <w:szCs w:val="24"/>
        </w:rPr>
        <w:t>ve sahilin az gerisinde denize paralel olarak uzanan dağ</w:t>
      </w:r>
      <w:r w:rsidR="00CD33DD" w:rsidRPr="00DD5B06">
        <w:rPr>
          <w:rFonts w:ascii="Times New Roman" w:hAnsi="Times New Roman" w:cs="Times New Roman"/>
          <w:spacing w:val="-1"/>
          <w:sz w:val="24"/>
          <w:szCs w:val="24"/>
        </w:rPr>
        <w:t>lar nedeniyle iç kesimlerle bağ</w:t>
      </w:r>
      <w:r w:rsidRPr="00DD5B06">
        <w:rPr>
          <w:rFonts w:ascii="Times New Roman" w:hAnsi="Times New Roman" w:cs="Times New Roman"/>
          <w:sz w:val="24"/>
          <w:szCs w:val="24"/>
        </w:rPr>
        <w:t>lantının zorluğu eğitimimizi olumsuz yönde etkilemektedir. Çok dağınık yerleşim alanları da eğitimsel sorunları beraberinde getirmektedir. Bu nedenle iç bölgelerde ya</w:t>
      </w:r>
      <w:r w:rsidRPr="00DD5B06">
        <w:rPr>
          <w:rFonts w:ascii="Times New Roman" w:hAnsi="Times New Roman" w:cs="Times New Roman"/>
          <w:sz w:val="24"/>
          <w:szCs w:val="24"/>
        </w:rPr>
        <w:softHyphen/>
        <w:t>şayan aileler çocuklarını daha iyi şartlarda okutabilmek için sahil şeridindeki şehir merkezlerine göç etmektedirler. Bu durum kırsal bölgelere hizmet akışını daha da zor</w:t>
      </w:r>
      <w:r w:rsidRPr="00DD5B06">
        <w:rPr>
          <w:rFonts w:ascii="Times New Roman" w:hAnsi="Times New Roman" w:cs="Times New Roman"/>
          <w:sz w:val="24"/>
          <w:szCs w:val="24"/>
        </w:rPr>
        <w:softHyphen/>
        <w:t>laştırmaktadır. Bölge ekonomisi yörenin tek ürünü olan fındığa bağımlı olduğundan, iklim koşullarındaki olumsuzluk ve fındık fiyatındaki istikrarsızlık il dışına göçleri hızlandırm</w:t>
      </w:r>
      <w:r w:rsidR="000A4AFB" w:rsidRPr="00DD5B06">
        <w:rPr>
          <w:rFonts w:ascii="Times New Roman" w:hAnsi="Times New Roman" w:cs="Times New Roman"/>
          <w:sz w:val="24"/>
          <w:szCs w:val="24"/>
        </w:rPr>
        <w:t>ak</w:t>
      </w:r>
      <w:r w:rsidRPr="00DD5B06">
        <w:rPr>
          <w:rFonts w:ascii="Times New Roman" w:hAnsi="Times New Roman" w:cs="Times New Roman"/>
          <w:sz w:val="24"/>
          <w:szCs w:val="24"/>
        </w:rPr>
        <w:t>t</w:t>
      </w:r>
      <w:r w:rsidR="000A4AFB" w:rsidRPr="00DD5B06">
        <w:rPr>
          <w:rFonts w:ascii="Times New Roman" w:hAnsi="Times New Roman" w:cs="Times New Roman"/>
          <w:sz w:val="24"/>
          <w:szCs w:val="24"/>
        </w:rPr>
        <w:t>ad</w:t>
      </w:r>
      <w:r w:rsidRPr="00DD5B06">
        <w:rPr>
          <w:rFonts w:ascii="Times New Roman" w:hAnsi="Times New Roman" w:cs="Times New Roman"/>
          <w:sz w:val="24"/>
          <w:szCs w:val="24"/>
        </w:rPr>
        <w:t>ır. Bu durumun ilimizin eğitim politikaları ve yatırımlarını etkileyeceği kaçınılmazdır.</w:t>
      </w:r>
    </w:p>
    <w:p w:rsidR="00980C87" w:rsidRPr="00DD5B06" w:rsidRDefault="00980C87" w:rsidP="005839DE">
      <w:pPr>
        <w:shd w:val="clear" w:color="auto" w:fill="FFFFFF"/>
        <w:spacing w:before="115" w:line="240" w:lineRule="auto"/>
        <w:ind w:left="-567" w:right="-562" w:firstLine="706"/>
        <w:jc w:val="both"/>
        <w:rPr>
          <w:rFonts w:ascii="Times New Roman" w:hAnsi="Times New Roman" w:cs="Times New Roman"/>
          <w:sz w:val="24"/>
          <w:szCs w:val="24"/>
        </w:rPr>
      </w:pPr>
      <w:r w:rsidRPr="00DD5B06">
        <w:rPr>
          <w:rFonts w:ascii="Times New Roman" w:hAnsi="Times New Roman" w:cs="Times New Roman"/>
          <w:sz w:val="24"/>
          <w:szCs w:val="24"/>
        </w:rPr>
        <w:t>İlçemizde olumsuz coğrafi koşullar ve dağınık nüfus dağılımı nedeniyle eğitim göremeyen öğrenciler, daha donanımlı taşıma merkezi Temel Eğitim okullarına taşınarak eğitimleri sağlanmaktadır. Taşıma kapsamındaki öğrencilere sıcak yemek verilmekte, ilçe düzeyinde yapılan deneme sınavları, proje ve etkinliklerde başarıları desteklen</w:t>
      </w:r>
      <w:r w:rsidRPr="00DD5B06">
        <w:rPr>
          <w:rFonts w:ascii="Times New Roman" w:hAnsi="Times New Roman" w:cs="Times New Roman"/>
          <w:sz w:val="24"/>
          <w:szCs w:val="24"/>
        </w:rPr>
        <w:softHyphen/>
        <w:t>mektedir.</w:t>
      </w:r>
    </w:p>
    <w:p w:rsidR="00980C87" w:rsidRPr="00DD5B06" w:rsidRDefault="00980C87" w:rsidP="005839DE">
      <w:pPr>
        <w:shd w:val="clear" w:color="auto" w:fill="FFFFFF"/>
        <w:spacing w:before="115" w:line="240" w:lineRule="auto"/>
        <w:ind w:left="-567" w:right="-562" w:firstLine="706"/>
        <w:jc w:val="both"/>
        <w:rPr>
          <w:rFonts w:ascii="Times New Roman" w:hAnsi="Times New Roman" w:cs="Times New Roman"/>
          <w:sz w:val="24"/>
          <w:szCs w:val="24"/>
        </w:rPr>
      </w:pPr>
      <w:proofErr w:type="gramStart"/>
      <w:r w:rsidRPr="00DD5B06">
        <w:rPr>
          <w:rFonts w:ascii="Times New Roman" w:hAnsi="Times New Roman" w:cs="Times New Roman"/>
          <w:sz w:val="24"/>
          <w:szCs w:val="24"/>
        </w:rPr>
        <w:t>Ülkemizdeki okullaşma oranı ve eğitim düzeyinin henüz istenilen seviyede olmaması ve okur-yazar olmayanların en önemli bir kitleyi oluşturması karşısında, geniş kitlelerin genel ve mesleki eğitim eksikliklerini süratle giderici, yenileyici ve geliştirici, onların değişen şartlara uymalarını sağlayıcı, kentleşme, endüstrileşme, tarım vb. alanlarda ileri teknolojinin gerektirdiği bilgi ve becerilerle donatılmaları için genel ve mesleki teknik eğitim programları ile çeşitli amaçlara yönelik eğitsel etkinliklerin dü</w:t>
      </w:r>
      <w:r w:rsidRPr="00DD5B06">
        <w:rPr>
          <w:rFonts w:ascii="Times New Roman" w:hAnsi="Times New Roman" w:cs="Times New Roman"/>
          <w:sz w:val="24"/>
          <w:szCs w:val="24"/>
        </w:rPr>
        <w:softHyphen/>
        <w:t>zenlenmesi yoluna gidilmesi, yaygın eğitimin yeri ve önemini açık şekilde ortaya koymaktadır.</w:t>
      </w:r>
      <w:proofErr w:type="gramEnd"/>
    </w:p>
    <w:p w:rsidR="00980C87" w:rsidRPr="00DD5B06" w:rsidRDefault="00980C87" w:rsidP="005839DE">
      <w:pPr>
        <w:shd w:val="clear" w:color="auto" w:fill="FFFFFF"/>
        <w:spacing w:before="115" w:line="240" w:lineRule="auto"/>
        <w:ind w:left="-567" w:right="-562" w:firstLine="706"/>
        <w:jc w:val="both"/>
        <w:rPr>
          <w:rFonts w:ascii="Times New Roman" w:hAnsi="Times New Roman" w:cs="Times New Roman"/>
          <w:sz w:val="24"/>
          <w:szCs w:val="24"/>
        </w:rPr>
      </w:pPr>
      <w:r w:rsidRPr="00DD5B06">
        <w:rPr>
          <w:rFonts w:ascii="Times New Roman" w:hAnsi="Times New Roman" w:cs="Times New Roman"/>
          <w:sz w:val="24"/>
          <w:szCs w:val="24"/>
        </w:rPr>
        <w:t>Bu amaçla ilimizde Hayat Boyu Öğrenme Faaliyetleri, titizlikle ve giderek yaygınlaşmak suretiyle daha geniş halk kitlelerine ulaşarak devam etmektedir.</w:t>
      </w:r>
    </w:p>
    <w:p w:rsidR="00980152" w:rsidRDefault="00980152" w:rsidP="00374F4A">
      <w:pPr>
        <w:shd w:val="clear" w:color="auto" w:fill="FFFFFF"/>
        <w:spacing w:before="816"/>
        <w:rPr>
          <w:rFonts w:ascii="Times New Roman" w:hAnsi="Times New Roman" w:cs="Times New Roman"/>
          <w:sz w:val="24"/>
          <w:szCs w:val="24"/>
        </w:rPr>
      </w:pPr>
    </w:p>
    <w:p w:rsidR="00DD5B06" w:rsidRDefault="00DD5B06" w:rsidP="00980152">
      <w:pPr>
        <w:pStyle w:val="ListeParagraf"/>
        <w:shd w:val="clear" w:color="auto" w:fill="FFFFFF"/>
        <w:tabs>
          <w:tab w:val="left" w:pos="284"/>
        </w:tabs>
        <w:spacing w:before="115" w:line="446" w:lineRule="exact"/>
        <w:ind w:left="0" w:right="-567"/>
        <w:rPr>
          <w:rFonts w:ascii="Times New Roman" w:hAnsi="Times New Roman" w:cs="Times New Roman"/>
          <w:b/>
          <w:bCs/>
          <w:color w:val="002060"/>
          <w:spacing w:val="-11"/>
          <w:sz w:val="22"/>
          <w:szCs w:val="22"/>
        </w:rPr>
      </w:pPr>
    </w:p>
    <w:p w:rsidR="00DB397C" w:rsidRPr="00DD5B06" w:rsidRDefault="000513F9" w:rsidP="000513F9">
      <w:pPr>
        <w:pStyle w:val="ListeParagraf"/>
        <w:shd w:val="clear" w:color="auto" w:fill="FFFFFF"/>
        <w:tabs>
          <w:tab w:val="left" w:pos="284"/>
        </w:tabs>
        <w:spacing w:before="115" w:line="446" w:lineRule="exact"/>
        <w:ind w:left="0" w:right="-567"/>
        <w:jc w:val="center"/>
        <w:rPr>
          <w:rFonts w:ascii="Times New Roman" w:hAnsi="Times New Roman" w:cs="Times New Roman"/>
          <w:b/>
          <w:bCs/>
          <w:color w:val="002060"/>
          <w:spacing w:val="-11"/>
          <w:sz w:val="24"/>
          <w:szCs w:val="24"/>
        </w:rPr>
      </w:pPr>
      <w:r w:rsidRPr="00DD5B06">
        <w:rPr>
          <w:rFonts w:ascii="Times New Roman" w:hAnsi="Times New Roman" w:cs="Times New Roman"/>
          <w:b/>
          <w:bCs/>
          <w:color w:val="002060"/>
          <w:spacing w:val="-11"/>
          <w:sz w:val="24"/>
          <w:szCs w:val="24"/>
        </w:rPr>
        <w:lastRenderedPageBreak/>
        <w:t>2.</w:t>
      </w:r>
      <w:r w:rsidR="00AA1EFE">
        <w:rPr>
          <w:rFonts w:ascii="Times New Roman" w:hAnsi="Times New Roman" w:cs="Times New Roman"/>
          <w:b/>
          <w:bCs/>
          <w:color w:val="002060"/>
          <w:spacing w:val="-11"/>
          <w:sz w:val="24"/>
          <w:szCs w:val="24"/>
        </w:rPr>
        <w:t xml:space="preserve"> </w:t>
      </w:r>
      <w:r w:rsidR="00DB397C" w:rsidRPr="00DD5B06">
        <w:rPr>
          <w:rFonts w:ascii="Times New Roman" w:hAnsi="Times New Roman" w:cs="Times New Roman"/>
          <w:b/>
          <w:bCs/>
          <w:color w:val="002060"/>
          <w:spacing w:val="-11"/>
          <w:sz w:val="24"/>
          <w:szCs w:val="24"/>
        </w:rPr>
        <w:t>YASAL YÜKÜMLÜLÜKLER VE MEVZUAT ANALİZİ</w:t>
      </w:r>
    </w:p>
    <w:tbl>
      <w:tblPr>
        <w:tblpPr w:leftFromText="141" w:rightFromText="141" w:vertAnchor="text" w:horzAnchor="margin" w:tblpXSpec="center" w:tblpY="651"/>
        <w:tblW w:w="4863" w:type="pct"/>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080" w:firstRow="0" w:lastRow="0" w:firstColumn="1" w:lastColumn="0" w:noHBand="0" w:noVBand="0"/>
      </w:tblPr>
      <w:tblGrid>
        <w:gridCol w:w="468"/>
        <w:gridCol w:w="8570"/>
      </w:tblGrid>
      <w:tr w:rsidR="00076167" w:rsidRPr="00DD5B06" w:rsidTr="00076167">
        <w:tc>
          <w:tcPr>
            <w:tcW w:w="259" w:type="pct"/>
            <w:tcBorders>
              <w:right w:val="single" w:sz="4" w:space="0" w:color="auto"/>
            </w:tcBorders>
            <w:shd w:val="clear" w:color="auto" w:fill="auto"/>
            <w:vAlign w:val="center"/>
          </w:tcPr>
          <w:p w:rsidR="00076167" w:rsidRPr="00DD5B06" w:rsidRDefault="00076167" w:rsidP="00076167">
            <w:pPr>
              <w:spacing w:after="0" w:line="240" w:lineRule="auto"/>
              <w:jc w:val="center"/>
              <w:rPr>
                <w:rFonts w:ascii="Times New Roman" w:hAnsi="Times New Roman" w:cs="Times New Roman"/>
                <w:b/>
                <w:bCs/>
                <w:sz w:val="24"/>
                <w:szCs w:val="24"/>
              </w:rPr>
            </w:pPr>
            <w:r w:rsidRPr="00DD5B06">
              <w:rPr>
                <w:rFonts w:ascii="Times New Roman" w:hAnsi="Times New Roman" w:cs="Times New Roman"/>
                <w:sz w:val="24"/>
                <w:szCs w:val="24"/>
              </w:rPr>
              <w:t>1</w:t>
            </w:r>
          </w:p>
        </w:tc>
        <w:tc>
          <w:tcPr>
            <w:tcW w:w="4741" w:type="pct"/>
            <w:tcBorders>
              <w:left w:val="single" w:sz="4" w:space="0" w:color="auto"/>
            </w:tcBorders>
            <w:shd w:val="clear" w:color="auto" w:fill="auto"/>
            <w:vAlign w:val="center"/>
          </w:tcPr>
          <w:p w:rsidR="00076167" w:rsidRPr="00DD5B06" w:rsidRDefault="00076167" w:rsidP="00076167">
            <w:pPr>
              <w:spacing w:after="0" w:line="240" w:lineRule="auto"/>
              <w:rPr>
                <w:rFonts w:ascii="Times New Roman" w:hAnsi="Times New Roman" w:cs="Times New Roman"/>
                <w:sz w:val="24"/>
                <w:szCs w:val="24"/>
              </w:rPr>
            </w:pPr>
            <w:r w:rsidRPr="00DD5B06">
              <w:rPr>
                <w:rFonts w:ascii="Times New Roman" w:hAnsi="Times New Roman" w:cs="Times New Roman"/>
                <w:sz w:val="24"/>
                <w:szCs w:val="24"/>
              </w:rPr>
              <w:t xml:space="preserve">5018 sayılı Kamu Malî Yönetimi ve Kontrol Kanunu      </w:t>
            </w:r>
          </w:p>
          <w:p w:rsidR="00076167" w:rsidRPr="00DD5B06" w:rsidRDefault="00076167" w:rsidP="00076167">
            <w:pPr>
              <w:spacing w:after="0" w:line="240" w:lineRule="auto"/>
              <w:rPr>
                <w:rFonts w:ascii="Times New Roman" w:hAnsi="Times New Roman" w:cs="Times New Roman"/>
                <w:bCs/>
                <w:sz w:val="24"/>
                <w:szCs w:val="24"/>
              </w:rPr>
            </w:pPr>
            <w:r w:rsidRPr="00DD5B06">
              <w:rPr>
                <w:rFonts w:ascii="Times New Roman" w:hAnsi="Times New Roman" w:cs="Times New Roman"/>
                <w:sz w:val="24"/>
                <w:szCs w:val="24"/>
              </w:rPr>
              <w:t>(</w:t>
            </w:r>
            <w:proofErr w:type="gramStart"/>
            <w:r w:rsidRPr="00DD5B06">
              <w:rPr>
                <w:rFonts w:ascii="Times New Roman" w:hAnsi="Times New Roman" w:cs="Times New Roman"/>
                <w:sz w:val="24"/>
                <w:szCs w:val="24"/>
              </w:rPr>
              <w:t>24/12/2003</w:t>
            </w:r>
            <w:proofErr w:type="gramEnd"/>
            <w:r w:rsidRPr="00DD5B06">
              <w:rPr>
                <w:rFonts w:ascii="Times New Roman" w:hAnsi="Times New Roman" w:cs="Times New Roman"/>
                <w:sz w:val="24"/>
                <w:szCs w:val="24"/>
              </w:rPr>
              <w:t xml:space="preserve"> tarihli ve 25326 sayılı Resmî </w:t>
            </w:r>
            <w:proofErr w:type="spellStart"/>
            <w:r w:rsidRPr="00DD5B06">
              <w:rPr>
                <w:rFonts w:ascii="Times New Roman" w:hAnsi="Times New Roman" w:cs="Times New Roman"/>
                <w:sz w:val="24"/>
                <w:szCs w:val="24"/>
              </w:rPr>
              <w:t>Gazete’de</w:t>
            </w:r>
            <w:proofErr w:type="spellEnd"/>
            <w:r w:rsidRPr="00DD5B06">
              <w:rPr>
                <w:rFonts w:ascii="Times New Roman" w:hAnsi="Times New Roman" w:cs="Times New Roman"/>
                <w:sz w:val="24"/>
                <w:szCs w:val="24"/>
              </w:rPr>
              <w:t xml:space="preserve"> yayımlanmıştır.)</w:t>
            </w:r>
          </w:p>
        </w:tc>
      </w:tr>
      <w:tr w:rsidR="00076167" w:rsidRPr="00DD5B06" w:rsidTr="00076167">
        <w:trPr>
          <w:trHeight w:val="590"/>
        </w:trPr>
        <w:tc>
          <w:tcPr>
            <w:tcW w:w="259" w:type="pct"/>
            <w:tcBorders>
              <w:right w:val="single" w:sz="4" w:space="0" w:color="auto"/>
            </w:tcBorders>
            <w:shd w:val="clear" w:color="auto" w:fill="auto"/>
            <w:vAlign w:val="center"/>
          </w:tcPr>
          <w:p w:rsidR="00076167" w:rsidRPr="00DD5B06" w:rsidRDefault="00076167" w:rsidP="00076167">
            <w:pPr>
              <w:spacing w:after="0" w:line="240" w:lineRule="auto"/>
              <w:jc w:val="center"/>
              <w:rPr>
                <w:rFonts w:ascii="Times New Roman" w:hAnsi="Times New Roman" w:cs="Times New Roman"/>
                <w:sz w:val="24"/>
                <w:szCs w:val="24"/>
              </w:rPr>
            </w:pPr>
            <w:r w:rsidRPr="00DD5B06">
              <w:rPr>
                <w:rFonts w:ascii="Times New Roman" w:hAnsi="Times New Roman" w:cs="Times New Roman"/>
                <w:sz w:val="24"/>
                <w:szCs w:val="24"/>
              </w:rPr>
              <w:t>2</w:t>
            </w:r>
          </w:p>
        </w:tc>
        <w:tc>
          <w:tcPr>
            <w:tcW w:w="4741" w:type="pct"/>
            <w:tcBorders>
              <w:left w:val="single" w:sz="4" w:space="0" w:color="auto"/>
            </w:tcBorders>
            <w:shd w:val="clear" w:color="auto" w:fill="auto"/>
            <w:vAlign w:val="center"/>
          </w:tcPr>
          <w:p w:rsidR="00076167" w:rsidRPr="00DD5B06" w:rsidRDefault="00076167" w:rsidP="00076167">
            <w:pPr>
              <w:spacing w:after="0" w:line="240" w:lineRule="auto"/>
              <w:rPr>
                <w:rFonts w:ascii="Times New Roman" w:hAnsi="Times New Roman" w:cs="Times New Roman"/>
                <w:bCs/>
                <w:sz w:val="24"/>
                <w:szCs w:val="24"/>
              </w:rPr>
            </w:pPr>
            <w:r w:rsidRPr="00DD5B06">
              <w:rPr>
                <w:rFonts w:ascii="Times New Roman" w:hAnsi="Times New Roman" w:cs="Times New Roman"/>
                <w:sz w:val="24"/>
                <w:szCs w:val="24"/>
              </w:rPr>
              <w:t>Kamu İdarelerinde Stratejik Planlamaya İlişkin Usul ve Esaslar Hakkında Yönetmelik (</w:t>
            </w:r>
            <w:proofErr w:type="gramStart"/>
            <w:r w:rsidRPr="00DD5B06">
              <w:rPr>
                <w:rFonts w:ascii="Times New Roman" w:hAnsi="Times New Roman" w:cs="Times New Roman"/>
                <w:sz w:val="24"/>
                <w:szCs w:val="24"/>
              </w:rPr>
              <w:t>26/05/2006</w:t>
            </w:r>
            <w:proofErr w:type="gramEnd"/>
            <w:r w:rsidRPr="00DD5B06">
              <w:rPr>
                <w:rFonts w:ascii="Times New Roman" w:hAnsi="Times New Roman" w:cs="Times New Roman"/>
                <w:sz w:val="24"/>
                <w:szCs w:val="24"/>
              </w:rPr>
              <w:t xml:space="preserve"> tarihli ve 26179 sayılı Resmî </w:t>
            </w:r>
            <w:proofErr w:type="spellStart"/>
            <w:r w:rsidRPr="00DD5B06">
              <w:rPr>
                <w:rFonts w:ascii="Times New Roman" w:hAnsi="Times New Roman" w:cs="Times New Roman"/>
                <w:sz w:val="24"/>
                <w:szCs w:val="24"/>
              </w:rPr>
              <w:t>Gazete’de</w:t>
            </w:r>
            <w:proofErr w:type="spellEnd"/>
            <w:r w:rsidRPr="00DD5B06">
              <w:rPr>
                <w:rFonts w:ascii="Times New Roman" w:hAnsi="Times New Roman" w:cs="Times New Roman"/>
                <w:sz w:val="24"/>
                <w:szCs w:val="24"/>
              </w:rPr>
              <w:t xml:space="preserve"> yayımlanmıştır.)</w:t>
            </w:r>
          </w:p>
        </w:tc>
      </w:tr>
      <w:tr w:rsidR="00076167" w:rsidRPr="00DD5B06" w:rsidTr="00076167">
        <w:trPr>
          <w:trHeight w:val="702"/>
        </w:trPr>
        <w:tc>
          <w:tcPr>
            <w:tcW w:w="259" w:type="pct"/>
            <w:tcBorders>
              <w:right w:val="single" w:sz="4" w:space="0" w:color="auto"/>
            </w:tcBorders>
            <w:shd w:val="clear" w:color="auto" w:fill="auto"/>
            <w:vAlign w:val="center"/>
          </w:tcPr>
          <w:p w:rsidR="00076167" w:rsidRPr="00DD5B06" w:rsidRDefault="00076167" w:rsidP="00076167">
            <w:pPr>
              <w:spacing w:after="0" w:line="240" w:lineRule="auto"/>
              <w:jc w:val="center"/>
              <w:rPr>
                <w:rFonts w:ascii="Times New Roman" w:hAnsi="Times New Roman" w:cs="Times New Roman"/>
                <w:b/>
                <w:bCs/>
                <w:sz w:val="24"/>
                <w:szCs w:val="24"/>
              </w:rPr>
            </w:pPr>
            <w:r w:rsidRPr="00DD5B06">
              <w:rPr>
                <w:rFonts w:ascii="Times New Roman" w:hAnsi="Times New Roman" w:cs="Times New Roman"/>
                <w:sz w:val="24"/>
                <w:szCs w:val="24"/>
              </w:rPr>
              <w:t>3</w:t>
            </w:r>
          </w:p>
          <w:p w:rsidR="00076167" w:rsidRPr="00DD5B06" w:rsidRDefault="00076167" w:rsidP="00076167">
            <w:pPr>
              <w:spacing w:after="0" w:line="240" w:lineRule="auto"/>
              <w:jc w:val="center"/>
              <w:rPr>
                <w:rFonts w:ascii="Times New Roman" w:hAnsi="Times New Roman" w:cs="Times New Roman"/>
                <w:sz w:val="24"/>
                <w:szCs w:val="24"/>
              </w:rPr>
            </w:pPr>
          </w:p>
        </w:tc>
        <w:tc>
          <w:tcPr>
            <w:tcW w:w="4741" w:type="pct"/>
            <w:tcBorders>
              <w:left w:val="single" w:sz="4" w:space="0" w:color="auto"/>
            </w:tcBorders>
            <w:shd w:val="clear" w:color="auto" w:fill="auto"/>
            <w:vAlign w:val="center"/>
          </w:tcPr>
          <w:p w:rsidR="00076167" w:rsidRPr="00DD5B06" w:rsidRDefault="00076167" w:rsidP="00076167">
            <w:pPr>
              <w:spacing w:after="0" w:line="240" w:lineRule="auto"/>
              <w:rPr>
                <w:rFonts w:ascii="Times New Roman" w:hAnsi="Times New Roman" w:cs="Times New Roman"/>
                <w:sz w:val="24"/>
                <w:szCs w:val="24"/>
              </w:rPr>
            </w:pPr>
            <w:r w:rsidRPr="00DD5B06">
              <w:rPr>
                <w:rFonts w:ascii="Times New Roman" w:hAnsi="Times New Roman" w:cs="Times New Roman"/>
                <w:sz w:val="24"/>
                <w:szCs w:val="24"/>
              </w:rPr>
              <w:t>Stratejik Planlama konulu Genelge.</w:t>
            </w:r>
          </w:p>
          <w:p w:rsidR="00076167" w:rsidRPr="00DD5B06" w:rsidRDefault="00076167" w:rsidP="00076167">
            <w:pPr>
              <w:spacing w:after="0" w:line="240" w:lineRule="auto"/>
              <w:rPr>
                <w:rFonts w:ascii="Times New Roman" w:hAnsi="Times New Roman" w:cs="Times New Roman"/>
                <w:bCs/>
                <w:sz w:val="24"/>
                <w:szCs w:val="24"/>
              </w:rPr>
            </w:pPr>
            <w:r w:rsidRPr="00DD5B06">
              <w:rPr>
                <w:rFonts w:ascii="Times New Roman" w:hAnsi="Times New Roman" w:cs="Times New Roman"/>
                <w:sz w:val="24"/>
                <w:szCs w:val="24"/>
              </w:rPr>
              <w:t>(</w:t>
            </w:r>
            <w:proofErr w:type="gramStart"/>
            <w:r w:rsidRPr="00DD5B06">
              <w:rPr>
                <w:rFonts w:ascii="Times New Roman" w:hAnsi="Times New Roman" w:cs="Times New Roman"/>
                <w:sz w:val="24"/>
                <w:szCs w:val="24"/>
              </w:rPr>
              <w:t>19/06/2006</w:t>
            </w:r>
            <w:proofErr w:type="gramEnd"/>
            <w:r w:rsidRPr="00DD5B06">
              <w:rPr>
                <w:rFonts w:ascii="Times New Roman" w:hAnsi="Times New Roman" w:cs="Times New Roman"/>
                <w:sz w:val="24"/>
                <w:szCs w:val="24"/>
              </w:rPr>
              <w:t xml:space="preserve"> tarihli ve 2643 sayılı yazı  (Genelge No:2006/55)</w:t>
            </w:r>
          </w:p>
        </w:tc>
      </w:tr>
      <w:tr w:rsidR="00076167" w:rsidRPr="00DD5B06" w:rsidTr="00076167">
        <w:tc>
          <w:tcPr>
            <w:tcW w:w="259" w:type="pct"/>
            <w:tcBorders>
              <w:right w:val="single" w:sz="4" w:space="0" w:color="auto"/>
            </w:tcBorders>
            <w:shd w:val="clear" w:color="auto" w:fill="auto"/>
            <w:vAlign w:val="center"/>
          </w:tcPr>
          <w:p w:rsidR="00076167" w:rsidRPr="00DD5B06" w:rsidRDefault="00076167" w:rsidP="00076167">
            <w:pPr>
              <w:spacing w:after="0" w:line="240" w:lineRule="auto"/>
              <w:jc w:val="center"/>
              <w:rPr>
                <w:rFonts w:ascii="Times New Roman" w:hAnsi="Times New Roman" w:cs="Times New Roman"/>
                <w:sz w:val="24"/>
                <w:szCs w:val="24"/>
              </w:rPr>
            </w:pPr>
            <w:r w:rsidRPr="00DD5B06">
              <w:rPr>
                <w:rFonts w:ascii="Times New Roman" w:hAnsi="Times New Roman" w:cs="Times New Roman"/>
                <w:sz w:val="24"/>
                <w:szCs w:val="24"/>
              </w:rPr>
              <w:t>4</w:t>
            </w:r>
          </w:p>
        </w:tc>
        <w:tc>
          <w:tcPr>
            <w:tcW w:w="4741" w:type="pct"/>
            <w:tcBorders>
              <w:left w:val="single" w:sz="4" w:space="0" w:color="auto"/>
            </w:tcBorders>
            <w:shd w:val="clear" w:color="auto" w:fill="auto"/>
            <w:vAlign w:val="center"/>
          </w:tcPr>
          <w:p w:rsidR="00076167" w:rsidRPr="00DD5B06" w:rsidRDefault="00076167" w:rsidP="00076167">
            <w:pPr>
              <w:spacing w:after="0" w:line="240" w:lineRule="auto"/>
              <w:rPr>
                <w:rFonts w:ascii="Times New Roman" w:hAnsi="Times New Roman" w:cs="Times New Roman"/>
                <w:sz w:val="24"/>
                <w:szCs w:val="24"/>
              </w:rPr>
            </w:pPr>
            <w:r w:rsidRPr="00DD5B06">
              <w:rPr>
                <w:rFonts w:ascii="Times New Roman" w:hAnsi="Times New Roman" w:cs="Times New Roman"/>
                <w:sz w:val="24"/>
                <w:szCs w:val="24"/>
              </w:rPr>
              <w:t>Stratejik Planlama konulu Genelge.</w:t>
            </w:r>
          </w:p>
          <w:p w:rsidR="00076167" w:rsidRPr="00DD5B06" w:rsidRDefault="00076167" w:rsidP="00076167">
            <w:pPr>
              <w:spacing w:after="0" w:line="240" w:lineRule="auto"/>
              <w:rPr>
                <w:rFonts w:ascii="Times New Roman" w:hAnsi="Times New Roman" w:cs="Times New Roman"/>
                <w:bCs/>
                <w:sz w:val="24"/>
                <w:szCs w:val="24"/>
              </w:rPr>
            </w:pPr>
            <w:r w:rsidRPr="00DD5B06">
              <w:rPr>
                <w:rFonts w:ascii="Times New Roman" w:hAnsi="Times New Roman" w:cs="Times New Roman"/>
                <w:sz w:val="24"/>
                <w:szCs w:val="24"/>
              </w:rPr>
              <w:t>(</w:t>
            </w:r>
            <w:proofErr w:type="gramStart"/>
            <w:r w:rsidRPr="00DD5B06">
              <w:rPr>
                <w:rFonts w:ascii="Times New Roman" w:hAnsi="Times New Roman" w:cs="Times New Roman"/>
                <w:sz w:val="24"/>
                <w:szCs w:val="24"/>
              </w:rPr>
              <w:t>16/09/2013</w:t>
            </w:r>
            <w:proofErr w:type="gramEnd"/>
            <w:r w:rsidRPr="00DD5B06">
              <w:rPr>
                <w:rFonts w:ascii="Times New Roman" w:hAnsi="Times New Roman" w:cs="Times New Roman"/>
                <w:sz w:val="24"/>
                <w:szCs w:val="24"/>
              </w:rPr>
              <w:t xml:space="preserve"> tarihli ve 2498734 sayılı yazı  (Genelge No:2013/26)</w:t>
            </w:r>
          </w:p>
        </w:tc>
      </w:tr>
      <w:tr w:rsidR="00076167" w:rsidRPr="00DD5B06" w:rsidTr="00076167">
        <w:tc>
          <w:tcPr>
            <w:tcW w:w="259" w:type="pct"/>
            <w:tcBorders>
              <w:right w:val="single" w:sz="4" w:space="0" w:color="auto"/>
            </w:tcBorders>
            <w:shd w:val="clear" w:color="auto" w:fill="auto"/>
            <w:vAlign w:val="center"/>
          </w:tcPr>
          <w:p w:rsidR="00076167" w:rsidRPr="00DD5B06" w:rsidRDefault="00076167" w:rsidP="00076167">
            <w:pPr>
              <w:spacing w:after="0" w:line="240" w:lineRule="auto"/>
              <w:jc w:val="center"/>
              <w:rPr>
                <w:rFonts w:ascii="Times New Roman" w:hAnsi="Times New Roman" w:cs="Times New Roman"/>
                <w:sz w:val="24"/>
                <w:szCs w:val="24"/>
              </w:rPr>
            </w:pPr>
            <w:r w:rsidRPr="00DD5B06">
              <w:rPr>
                <w:rFonts w:ascii="Times New Roman" w:hAnsi="Times New Roman" w:cs="Times New Roman"/>
                <w:sz w:val="24"/>
                <w:szCs w:val="24"/>
              </w:rPr>
              <w:t>5</w:t>
            </w:r>
          </w:p>
        </w:tc>
        <w:tc>
          <w:tcPr>
            <w:tcW w:w="4741" w:type="pct"/>
            <w:tcBorders>
              <w:left w:val="single" w:sz="4" w:space="0" w:color="auto"/>
            </w:tcBorders>
            <w:shd w:val="clear" w:color="auto" w:fill="auto"/>
            <w:vAlign w:val="center"/>
          </w:tcPr>
          <w:p w:rsidR="00076167" w:rsidRPr="00DD5B06" w:rsidRDefault="00076167" w:rsidP="00076167">
            <w:pPr>
              <w:spacing w:after="0"/>
              <w:ind w:left="25"/>
              <w:rPr>
                <w:rFonts w:ascii="Times New Roman" w:hAnsi="Times New Roman" w:cs="Times New Roman"/>
                <w:sz w:val="24"/>
                <w:szCs w:val="24"/>
              </w:rPr>
            </w:pPr>
            <w:r w:rsidRPr="00DD5B06">
              <w:rPr>
                <w:rFonts w:ascii="Times New Roman" w:hAnsi="Times New Roman" w:cs="Times New Roman"/>
                <w:sz w:val="24"/>
                <w:szCs w:val="24"/>
              </w:rPr>
              <w:t>Kamu İdareleri İçin Stratejik Planlama Kılavuz</w:t>
            </w:r>
          </w:p>
        </w:tc>
      </w:tr>
    </w:tbl>
    <w:p w:rsidR="00076167" w:rsidRPr="00DD5B06" w:rsidRDefault="00076167" w:rsidP="00076167">
      <w:pPr>
        <w:pStyle w:val="ListeParagraf"/>
        <w:shd w:val="clear" w:color="auto" w:fill="FFFFFF"/>
        <w:tabs>
          <w:tab w:val="left" w:pos="970"/>
        </w:tabs>
        <w:spacing w:after="0" w:line="446" w:lineRule="exact"/>
        <w:ind w:left="0" w:right="-567"/>
        <w:rPr>
          <w:rFonts w:ascii="Times New Roman" w:hAnsi="Times New Roman" w:cs="Times New Roman"/>
          <w:b/>
          <w:color w:val="002060"/>
          <w:sz w:val="24"/>
          <w:szCs w:val="24"/>
        </w:rPr>
      </w:pPr>
      <w:r w:rsidRPr="00DD5B06">
        <w:rPr>
          <w:rFonts w:ascii="Times New Roman" w:hAnsi="Times New Roman" w:cs="Times New Roman"/>
          <w:b/>
          <w:color w:val="002060"/>
          <w:sz w:val="24"/>
          <w:szCs w:val="24"/>
        </w:rPr>
        <w:t xml:space="preserve"> 2.1. Yasal Dayanaklar</w:t>
      </w:r>
    </w:p>
    <w:p w:rsidR="00DB397C" w:rsidRPr="00DD5B06" w:rsidRDefault="00DB397C" w:rsidP="00BA6A43">
      <w:pPr>
        <w:pStyle w:val="ListeParagraf"/>
        <w:shd w:val="clear" w:color="auto" w:fill="FFFFFF"/>
        <w:tabs>
          <w:tab w:val="left" w:pos="970"/>
        </w:tabs>
        <w:spacing w:after="0" w:line="446" w:lineRule="exact"/>
        <w:ind w:left="0" w:right="-567"/>
        <w:jc w:val="center"/>
        <w:rPr>
          <w:rFonts w:ascii="Times New Roman" w:hAnsi="Times New Roman" w:cs="Times New Roman"/>
          <w:b/>
          <w:bCs/>
          <w:color w:val="002060"/>
          <w:spacing w:val="-11"/>
          <w:sz w:val="24"/>
          <w:szCs w:val="24"/>
        </w:rPr>
      </w:pPr>
      <w:r w:rsidRPr="00DD5B06">
        <w:rPr>
          <w:rFonts w:ascii="Times New Roman" w:hAnsi="Times New Roman" w:cs="Times New Roman"/>
          <w:b/>
          <w:bCs/>
          <w:spacing w:val="-2"/>
          <w:sz w:val="24"/>
          <w:szCs w:val="24"/>
        </w:rPr>
        <w:t>Tablo:2</w:t>
      </w:r>
      <w:r w:rsidR="000E6AA8" w:rsidRPr="00DD5B06">
        <w:rPr>
          <w:rFonts w:ascii="Times New Roman" w:hAnsi="Times New Roman" w:cs="Times New Roman"/>
          <w:b/>
          <w:bCs/>
          <w:spacing w:val="-2"/>
          <w:sz w:val="24"/>
          <w:szCs w:val="24"/>
        </w:rPr>
        <w:t xml:space="preserve"> </w:t>
      </w:r>
      <w:r w:rsidRPr="00DD5B06">
        <w:rPr>
          <w:rFonts w:ascii="Times New Roman" w:hAnsi="Times New Roman" w:cs="Times New Roman"/>
          <w:spacing w:val="-2"/>
          <w:sz w:val="24"/>
          <w:szCs w:val="24"/>
        </w:rPr>
        <w:t>Yasal Yükümlülükler</w:t>
      </w:r>
    </w:p>
    <w:p w:rsidR="00076167" w:rsidRPr="00DD5B06" w:rsidRDefault="00076167" w:rsidP="00076167">
      <w:pPr>
        <w:shd w:val="clear" w:color="auto" w:fill="FFFFFF"/>
        <w:spacing w:after="0"/>
        <w:rPr>
          <w:rFonts w:ascii="Times New Roman" w:hAnsi="Times New Roman" w:cs="Times New Roman"/>
          <w:sz w:val="24"/>
          <w:szCs w:val="24"/>
        </w:rPr>
      </w:pPr>
    </w:p>
    <w:p w:rsidR="002C040C" w:rsidRPr="00DD5B06" w:rsidRDefault="002C040C" w:rsidP="00076167">
      <w:pPr>
        <w:jc w:val="both"/>
        <w:rPr>
          <w:rFonts w:ascii="Times New Roman" w:hAnsi="Times New Roman" w:cs="Times New Roman"/>
          <w:sz w:val="24"/>
          <w:szCs w:val="24"/>
        </w:rPr>
      </w:pPr>
      <w:r w:rsidRPr="00DD5B06">
        <w:rPr>
          <w:rFonts w:ascii="Times New Roman" w:hAnsi="Times New Roman" w:cs="Times New Roman"/>
          <w:sz w:val="24"/>
          <w:szCs w:val="24"/>
        </w:rPr>
        <w:tab/>
        <w:t xml:space="preserve">T.C. Anayasası,1739 Sayılı Milli Eğitim Temel Kanunu, 652 Sayılı Milli Eğitim Bakanlığının Teşkilat ve Görevleri Hakkındaki Kanun Hükmünde Kararname, 222 Sayılı Milli Eğitim Temel Kanunu (Kabul No: 5.1.1961, RG: 12.01.1961 / 10705 </w:t>
      </w:r>
      <w:r w:rsidRPr="00DD5B06">
        <w:rPr>
          <w:rFonts w:ascii="Cambria Math" w:hAnsi="Cambria Math" w:cs="Times New Roman"/>
          <w:sz w:val="24"/>
          <w:szCs w:val="24"/>
        </w:rPr>
        <w:t>‐</w:t>
      </w:r>
      <w:r w:rsidRPr="00DD5B06">
        <w:rPr>
          <w:rFonts w:ascii="Times New Roman" w:hAnsi="Times New Roman" w:cs="Times New Roman"/>
          <w:sz w:val="24"/>
          <w:szCs w:val="24"/>
        </w:rPr>
        <w:t xml:space="preserve"> Son Ek ve Değişiklikler: Kanun No: 12.11.2003/ 5002, RG:21.11.2003 / 25296), 657 Sayılı Devlet Memurları Kanunu, 5442 Sayılı İl İdaresi Kanunu, 3308 Sayılı Çıraklık ve Mesleki Eğitim Kanunu, 439 Sayılı Ek Ders Kanunu, 4306 Sayılı Zorunlu İlköğretim ve Eğitim Kanunu, İl Milli Eğitim Müdürlüğü İç Yönergesi, MEB Personel Mevzuat Bülteni, Taşımalı İlköğretim Yönetmeliği, Milli Eğitim Bakanlığı Milli Eğitim Müdürlükleri Yönetmeliği (22175 Sayılı RG Yayınlanan), Milli Eğitim Bakanlığı Rehberlik ve Psikolojik Danışma Hizmetleri Yönetmeliği, 04.12.2012/202358 Sayı İl İlçe Millî Eğitim Müdürlüklerinin Teşkilatlanması 43 </w:t>
      </w:r>
      <w:proofErr w:type="spellStart"/>
      <w:r w:rsidRPr="00DD5B06">
        <w:rPr>
          <w:rFonts w:ascii="Times New Roman" w:hAnsi="Times New Roman" w:cs="Times New Roman"/>
          <w:sz w:val="24"/>
          <w:szCs w:val="24"/>
        </w:rPr>
        <w:t>No’lu</w:t>
      </w:r>
      <w:proofErr w:type="spellEnd"/>
      <w:r w:rsidRPr="00DD5B06">
        <w:rPr>
          <w:rFonts w:ascii="Times New Roman" w:hAnsi="Times New Roman" w:cs="Times New Roman"/>
          <w:sz w:val="24"/>
          <w:szCs w:val="24"/>
        </w:rPr>
        <w:t xml:space="preserve"> Genelge </w:t>
      </w:r>
      <w:proofErr w:type="gramStart"/>
      <w:r w:rsidRPr="00DD5B06">
        <w:rPr>
          <w:rFonts w:ascii="Times New Roman" w:hAnsi="Times New Roman" w:cs="Times New Roman"/>
          <w:sz w:val="24"/>
          <w:szCs w:val="24"/>
        </w:rPr>
        <w:t>ile;</w:t>
      </w:r>
      <w:proofErr w:type="gramEnd"/>
      <w:r w:rsidRPr="00DD5B06">
        <w:rPr>
          <w:rFonts w:ascii="Times New Roman" w:hAnsi="Times New Roman" w:cs="Times New Roman"/>
          <w:sz w:val="24"/>
          <w:szCs w:val="24"/>
        </w:rPr>
        <w:t xml:space="preserve">18 Kasım 2012 tarih ve 28471 sayılı resmi gazetede yayımlanan </w:t>
      </w:r>
      <w:r w:rsidRPr="00DD5B06">
        <w:rPr>
          <w:rFonts w:ascii="Times New Roman" w:eastAsia="ヒラギノ明朝 Pro W3" w:hAnsi="Times New Roman" w:cs="Times New Roman"/>
          <w:sz w:val="24"/>
          <w:szCs w:val="24"/>
        </w:rPr>
        <w:t>Millî Eğitim Bakanlığı İl ve İlçe Millî Eğitim Müdürlükleri Yönetmeliğine uygun olarak hizmetler yürütülmektedir.</w:t>
      </w:r>
    </w:p>
    <w:p w:rsidR="00DB397C" w:rsidRPr="00DD5B06" w:rsidRDefault="000513F9" w:rsidP="000513F9">
      <w:pPr>
        <w:shd w:val="clear" w:color="auto" w:fill="FFFFFF"/>
        <w:tabs>
          <w:tab w:val="left" w:pos="284"/>
        </w:tabs>
        <w:spacing w:before="115" w:line="446" w:lineRule="exact"/>
        <w:ind w:right="-567"/>
        <w:jc w:val="center"/>
        <w:rPr>
          <w:rFonts w:ascii="Times New Roman" w:hAnsi="Times New Roman" w:cs="Times New Roman"/>
          <w:b/>
          <w:bCs/>
          <w:color w:val="002060"/>
          <w:spacing w:val="-11"/>
          <w:sz w:val="24"/>
          <w:szCs w:val="24"/>
        </w:rPr>
      </w:pPr>
      <w:r w:rsidRPr="00DD5B06">
        <w:rPr>
          <w:rFonts w:ascii="Times New Roman" w:hAnsi="Times New Roman" w:cs="Times New Roman"/>
          <w:b/>
          <w:bCs/>
          <w:color w:val="002060"/>
          <w:spacing w:val="-11"/>
          <w:sz w:val="24"/>
          <w:szCs w:val="24"/>
        </w:rPr>
        <w:t>3.</w:t>
      </w:r>
      <w:r w:rsidR="002C040C" w:rsidRPr="00DD5B06">
        <w:rPr>
          <w:rFonts w:ascii="Times New Roman" w:hAnsi="Times New Roman" w:cs="Times New Roman"/>
          <w:b/>
          <w:bCs/>
          <w:color w:val="002060"/>
          <w:spacing w:val="-11"/>
          <w:sz w:val="24"/>
          <w:szCs w:val="24"/>
        </w:rPr>
        <w:t>FAALİYET ALANLARI ÜRÜN VE HİZMETLERİN BELİRLENMESİ</w:t>
      </w:r>
    </w:p>
    <w:p w:rsidR="002C040C" w:rsidRPr="00DD5B06" w:rsidRDefault="000513F9" w:rsidP="002C040C">
      <w:pPr>
        <w:pStyle w:val="Balk2"/>
        <w:rPr>
          <w:rFonts w:ascii="Times New Roman" w:hAnsi="Times New Roman" w:cs="Times New Roman"/>
          <w:b/>
          <w:color w:val="002060"/>
          <w:sz w:val="24"/>
          <w:szCs w:val="24"/>
        </w:rPr>
      </w:pPr>
      <w:bookmarkStart w:id="16" w:name="_Toc414439182"/>
      <w:r w:rsidRPr="00DD5B06">
        <w:rPr>
          <w:rFonts w:ascii="Times New Roman" w:hAnsi="Times New Roman" w:cs="Times New Roman"/>
          <w:b/>
          <w:color w:val="002060"/>
          <w:sz w:val="24"/>
          <w:szCs w:val="24"/>
        </w:rPr>
        <w:t>3</w:t>
      </w:r>
      <w:r w:rsidR="002C040C" w:rsidRPr="00DD5B06">
        <w:rPr>
          <w:rFonts w:ascii="Times New Roman" w:hAnsi="Times New Roman" w:cs="Times New Roman"/>
          <w:b/>
          <w:color w:val="002060"/>
          <w:sz w:val="24"/>
          <w:szCs w:val="24"/>
        </w:rPr>
        <w:t>.1.İl/İlçe Yöneticilerinin Görevleri ve İşbölümü</w:t>
      </w:r>
      <w:bookmarkEnd w:id="16"/>
    </w:p>
    <w:p w:rsidR="00AA1EFE" w:rsidRDefault="00AA1EFE" w:rsidP="00076167">
      <w:pPr>
        <w:spacing w:after="0"/>
        <w:ind w:firstLine="708"/>
        <w:jc w:val="both"/>
        <w:rPr>
          <w:rFonts w:ascii="Times New Roman" w:hAnsi="Times New Roman" w:cs="Times New Roman"/>
          <w:bCs/>
          <w:sz w:val="24"/>
          <w:szCs w:val="24"/>
        </w:rPr>
      </w:pPr>
    </w:p>
    <w:p w:rsidR="002C040C" w:rsidRPr="00DD5B06" w:rsidRDefault="002C040C" w:rsidP="00076167">
      <w:pPr>
        <w:spacing w:after="0"/>
        <w:ind w:firstLine="708"/>
        <w:jc w:val="both"/>
        <w:rPr>
          <w:rFonts w:ascii="Times New Roman" w:hAnsi="Times New Roman" w:cs="Times New Roman"/>
          <w:sz w:val="24"/>
          <w:szCs w:val="24"/>
        </w:rPr>
      </w:pPr>
      <w:r w:rsidRPr="00DD5B06">
        <w:rPr>
          <w:rFonts w:ascii="Times New Roman" w:hAnsi="Times New Roman" w:cs="Times New Roman"/>
          <w:bCs/>
          <w:sz w:val="24"/>
          <w:szCs w:val="24"/>
        </w:rPr>
        <w:t>1.</w:t>
      </w:r>
      <w:r w:rsidRPr="00DD5B06">
        <w:rPr>
          <w:rFonts w:ascii="Times New Roman" w:hAnsi="Times New Roman" w:cs="Times New Roman"/>
          <w:sz w:val="24"/>
          <w:szCs w:val="24"/>
        </w:rPr>
        <w:t>İl ve ilçe millî eğitim müdürleri, Bakanlığın eğitim politikaları ve stratejik planlarını, mevzuat ve programlar doğrultusunda yönetmek, yönlendirmek, denetlemek ve koordine ederek etkin ve verimli bir şekilde yerine getirmek ile görevli ve sorumludurlar. İl ve ilçe millî eğitim müdürleri, bu görevlerini il ve ilçe yöneticileri arasında yapacakları işbölümü çerçevesinde yürütür. İl millî eğitim müdürleri bu görevlerin yürütülmesinde kendilerine yardımcı olmak üzere büro oluşturabilir.</w:t>
      </w:r>
    </w:p>
    <w:p w:rsidR="002C040C" w:rsidRPr="00DD5B06" w:rsidRDefault="002C040C" w:rsidP="00076167">
      <w:pPr>
        <w:spacing w:after="0"/>
        <w:ind w:firstLine="708"/>
        <w:jc w:val="both"/>
        <w:rPr>
          <w:rFonts w:ascii="Times New Roman" w:hAnsi="Times New Roman" w:cs="Times New Roman"/>
          <w:sz w:val="24"/>
          <w:szCs w:val="24"/>
        </w:rPr>
      </w:pPr>
      <w:r w:rsidRPr="00DD5B06">
        <w:rPr>
          <w:rFonts w:ascii="Times New Roman" w:hAnsi="Times New Roman" w:cs="Times New Roman"/>
          <w:sz w:val="24"/>
          <w:szCs w:val="24"/>
        </w:rPr>
        <w:t>2. İl millî eğitim müdür yardımcıları, sorumluluklarına verilen görevleri yapmak, hizmetler arasında uyumlu işbirliği ve çalışma düzenini sağlamak, il müdürlüğü adına toplantılara katılmak, yazışmaları ve belgeleri il müdürü adına imzalamak, il müdürlüğüne vekâlet etmek ve millî eğitim müdürü tarafından verilen diğer görevleri yürütmekle görevli ve sorumludurlar.</w:t>
      </w:r>
    </w:p>
    <w:p w:rsidR="002C040C" w:rsidRPr="00DD5B06" w:rsidRDefault="002C040C" w:rsidP="00076167">
      <w:pPr>
        <w:spacing w:after="0"/>
        <w:ind w:firstLine="708"/>
        <w:jc w:val="both"/>
        <w:rPr>
          <w:rFonts w:ascii="Times New Roman" w:hAnsi="Times New Roman" w:cs="Times New Roman"/>
          <w:sz w:val="24"/>
          <w:szCs w:val="24"/>
        </w:rPr>
      </w:pPr>
      <w:r w:rsidRPr="00DD5B06">
        <w:rPr>
          <w:rFonts w:ascii="Times New Roman" w:hAnsi="Times New Roman" w:cs="Times New Roman"/>
          <w:sz w:val="24"/>
          <w:szCs w:val="24"/>
        </w:rPr>
        <w:t>3. İl ve ilçe millî eğitim şube müdürleri, sorumluluklarına verilen hizmetleri yürütmek, il veya ilçe müdürlüğü adına toplantılara katılmak, yazışmaları ve belgeleri il veya ilçe müdürü adına imzalamak, ilçe millî eğitim müdürlüğüne vekâlet etmek ve il veya ilçe millî eğitim müdürü tarafından verilen diğer görevleri yürütmekle görevli ve sorumludurlar.</w:t>
      </w:r>
    </w:p>
    <w:p w:rsidR="002C040C" w:rsidRPr="00DD5B06" w:rsidRDefault="002C040C" w:rsidP="00076167">
      <w:pPr>
        <w:spacing w:after="0"/>
        <w:ind w:firstLine="708"/>
        <w:jc w:val="both"/>
        <w:rPr>
          <w:rFonts w:ascii="Times New Roman" w:hAnsi="Times New Roman" w:cs="Times New Roman"/>
          <w:sz w:val="24"/>
          <w:szCs w:val="24"/>
        </w:rPr>
      </w:pPr>
      <w:r w:rsidRPr="00DD5B06">
        <w:rPr>
          <w:rFonts w:ascii="Times New Roman" w:hAnsi="Times New Roman" w:cs="Times New Roman"/>
          <w:sz w:val="24"/>
          <w:szCs w:val="24"/>
        </w:rPr>
        <w:lastRenderedPageBreak/>
        <w:t>4.İl ve ilçelerde bulunan tesis müdürleri, tesislerle ilgili il millî eğitim müdürünün vereceği görevleri mevzuat çerçevesinde yürütürler.</w:t>
      </w:r>
    </w:p>
    <w:p w:rsidR="00076167" w:rsidRPr="00DD5B06" w:rsidRDefault="00076167" w:rsidP="00076167">
      <w:pPr>
        <w:spacing w:after="0"/>
        <w:ind w:firstLine="708"/>
        <w:jc w:val="both"/>
        <w:rPr>
          <w:rFonts w:ascii="Times New Roman" w:hAnsi="Times New Roman" w:cs="Times New Roman"/>
          <w:sz w:val="24"/>
          <w:szCs w:val="24"/>
        </w:rPr>
      </w:pPr>
    </w:p>
    <w:p w:rsidR="00076167" w:rsidRPr="00DD5B06" w:rsidRDefault="00076167" w:rsidP="00BA6A43">
      <w:pPr>
        <w:spacing w:after="0"/>
        <w:jc w:val="both"/>
        <w:rPr>
          <w:rFonts w:ascii="Times New Roman" w:hAnsi="Times New Roman" w:cs="Times New Roman"/>
          <w:sz w:val="24"/>
          <w:szCs w:val="24"/>
        </w:rPr>
      </w:pPr>
      <w:bookmarkStart w:id="17" w:name="_Toc210098431"/>
      <w:bookmarkStart w:id="18" w:name="_Toc210103002"/>
      <w:bookmarkStart w:id="19" w:name="_Toc354961110"/>
      <w:r w:rsidRPr="00DD5B06">
        <w:rPr>
          <w:rFonts w:ascii="Times New Roman" w:hAnsi="Times New Roman" w:cs="Times New Roman"/>
          <w:b/>
          <w:color w:val="002060"/>
          <w:sz w:val="24"/>
          <w:szCs w:val="24"/>
        </w:rPr>
        <w:t xml:space="preserve">3.2.  </w:t>
      </w:r>
      <w:r w:rsidR="00E519CB">
        <w:rPr>
          <w:rFonts w:ascii="Times New Roman" w:hAnsi="Times New Roman" w:cs="Times New Roman"/>
          <w:b/>
          <w:color w:val="002060"/>
          <w:sz w:val="24"/>
          <w:szCs w:val="24"/>
        </w:rPr>
        <w:t>Akkuş</w:t>
      </w:r>
      <w:r w:rsidR="00AA1EFE">
        <w:rPr>
          <w:rFonts w:ascii="Times New Roman" w:hAnsi="Times New Roman" w:cs="Times New Roman"/>
          <w:b/>
          <w:color w:val="002060"/>
          <w:sz w:val="24"/>
          <w:szCs w:val="24"/>
        </w:rPr>
        <w:t xml:space="preserve"> </w:t>
      </w:r>
      <w:r w:rsidRPr="00DD5B06">
        <w:rPr>
          <w:rFonts w:ascii="Times New Roman" w:hAnsi="Times New Roman" w:cs="Times New Roman"/>
          <w:b/>
          <w:color w:val="002060"/>
          <w:sz w:val="24"/>
          <w:szCs w:val="24"/>
        </w:rPr>
        <w:t>İlçe Millî Eğitim Müdürlüğü Hizmet Bölümleri/Birimler</w:t>
      </w:r>
      <w:bookmarkEnd w:id="17"/>
      <w:bookmarkEnd w:id="18"/>
      <w:bookmarkEnd w:id="19"/>
      <w:r w:rsidRPr="00DD5B06">
        <w:rPr>
          <w:rFonts w:ascii="Times New Roman" w:hAnsi="Times New Roman" w:cs="Times New Roman"/>
          <w:b/>
          <w:color w:val="002060"/>
          <w:sz w:val="24"/>
          <w:szCs w:val="24"/>
        </w:rPr>
        <w:t>i</w:t>
      </w:r>
    </w:p>
    <w:p w:rsidR="00D16074" w:rsidRPr="00DD5B06" w:rsidRDefault="002C040C" w:rsidP="00076167">
      <w:pPr>
        <w:spacing w:after="0"/>
        <w:ind w:firstLine="566"/>
        <w:jc w:val="both"/>
        <w:rPr>
          <w:rFonts w:ascii="Times New Roman" w:hAnsi="Times New Roman" w:cs="Times New Roman"/>
          <w:sz w:val="24"/>
          <w:szCs w:val="24"/>
        </w:rPr>
      </w:pPr>
      <w:r w:rsidRPr="00DD5B06">
        <w:rPr>
          <w:rFonts w:ascii="Times New Roman" w:hAnsi="Times New Roman" w:cs="Times New Roman"/>
          <w:sz w:val="24"/>
          <w:szCs w:val="24"/>
        </w:rPr>
        <w:t xml:space="preserve">Millî Eğitim Bakanlığının kuruluş, görev, yetki ve sorumluluklarını düzenleyen KHK/652 sayılı “Millî Eğitim Bakanlığının Teşkilat Ve Görevleri Hakkında Kanun Hükmünde Kararname” ile birimlerin faaliyet alanları ve görevleri aşağıda verilmiştir. </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Temel Eğitim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Ortaöğretim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Mesleki ve Teknik Eğitim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Din Öğretimi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Eğitim ve Rehberlik Hizmetleri Bölüm</w:t>
      </w:r>
      <w:r w:rsidR="00C16856" w:rsidRPr="00DD5B06">
        <w:rPr>
          <w:rFonts w:ascii="Times New Roman" w:hAnsi="Times New Roman" w:cs="Times New Roman"/>
          <w:sz w:val="24"/>
          <w:szCs w:val="24"/>
        </w:rPr>
        <w:t>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Hayat Boyu Öğrenme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Öğretim Kurumları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Bilgi İşlem ve Eğitim Teknolojileri Bölümü</w:t>
      </w:r>
    </w:p>
    <w:p w:rsidR="000C0C2A" w:rsidRPr="00DD5B06" w:rsidRDefault="00AA0098"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Strateji Geliştirme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Hukuk Hizmetleri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İnsan Kaynakları Yönetimi Bölümü</w:t>
      </w:r>
    </w:p>
    <w:p w:rsidR="000C0C2A"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Destek Hizmetleri Bölümü</w:t>
      </w:r>
    </w:p>
    <w:p w:rsidR="00CA624E" w:rsidRPr="00DD5B06" w:rsidRDefault="000C0C2A" w:rsidP="00626CEE">
      <w:pPr>
        <w:pStyle w:val="ListeParagraf"/>
        <w:numPr>
          <w:ilvl w:val="0"/>
          <w:numId w:val="3"/>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İnşaat ve Emlak Bölümü</w:t>
      </w:r>
    </w:p>
    <w:p w:rsidR="00CA624E" w:rsidRPr="00DD5B06" w:rsidRDefault="008808AE" w:rsidP="00CA624E">
      <w:pPr>
        <w:pStyle w:val="Balk3"/>
        <w:rPr>
          <w:rFonts w:ascii="Times New Roman" w:hAnsi="Times New Roman" w:cs="Times New Roman"/>
          <w:b/>
          <w:color w:val="002060"/>
          <w:sz w:val="24"/>
          <w:szCs w:val="24"/>
        </w:rPr>
      </w:pPr>
      <w:bookmarkStart w:id="20" w:name="_Toc390072422"/>
      <w:bookmarkStart w:id="21" w:name="_Toc414439183"/>
      <w:r w:rsidRPr="00DD5B06">
        <w:rPr>
          <w:rFonts w:ascii="Times New Roman" w:hAnsi="Times New Roman" w:cs="Times New Roman"/>
          <w:b/>
          <w:color w:val="002060"/>
          <w:sz w:val="24"/>
          <w:szCs w:val="24"/>
        </w:rPr>
        <w:t>3</w:t>
      </w:r>
      <w:r w:rsidR="00CA624E" w:rsidRPr="00DD5B06">
        <w:rPr>
          <w:rFonts w:ascii="Times New Roman" w:hAnsi="Times New Roman" w:cs="Times New Roman"/>
          <w:b/>
          <w:color w:val="002060"/>
          <w:sz w:val="24"/>
          <w:szCs w:val="24"/>
        </w:rPr>
        <w:t>.</w:t>
      </w:r>
      <w:r w:rsidRPr="00DD5B06">
        <w:rPr>
          <w:rFonts w:ascii="Times New Roman" w:hAnsi="Times New Roman" w:cs="Times New Roman"/>
          <w:b/>
          <w:color w:val="002060"/>
          <w:sz w:val="24"/>
          <w:szCs w:val="24"/>
        </w:rPr>
        <w:t>2</w:t>
      </w:r>
      <w:r w:rsidR="00CA624E" w:rsidRPr="00DD5B06">
        <w:rPr>
          <w:rFonts w:ascii="Times New Roman" w:hAnsi="Times New Roman" w:cs="Times New Roman"/>
          <w:b/>
          <w:color w:val="002060"/>
          <w:sz w:val="24"/>
          <w:szCs w:val="24"/>
        </w:rPr>
        <w:t>.</w:t>
      </w:r>
      <w:r w:rsidRPr="00DD5B06">
        <w:rPr>
          <w:rFonts w:ascii="Times New Roman" w:hAnsi="Times New Roman" w:cs="Times New Roman"/>
          <w:b/>
          <w:color w:val="002060"/>
          <w:sz w:val="24"/>
          <w:szCs w:val="24"/>
        </w:rPr>
        <w:t>1</w:t>
      </w:r>
      <w:r w:rsidR="0024598A" w:rsidRPr="00DD5B06">
        <w:rPr>
          <w:rFonts w:ascii="Times New Roman" w:hAnsi="Times New Roman" w:cs="Times New Roman"/>
          <w:b/>
          <w:color w:val="002060"/>
          <w:sz w:val="24"/>
          <w:szCs w:val="24"/>
        </w:rPr>
        <w:t>.</w:t>
      </w:r>
      <w:bookmarkEnd w:id="20"/>
      <w:r w:rsidR="008360AB" w:rsidRPr="00DD5B06">
        <w:rPr>
          <w:rFonts w:ascii="Times New Roman" w:hAnsi="Times New Roman" w:cs="Times New Roman"/>
          <w:b/>
          <w:color w:val="002060"/>
          <w:sz w:val="24"/>
          <w:szCs w:val="24"/>
        </w:rPr>
        <w:t>Temel Eğitim Hizmetleri</w:t>
      </w:r>
      <w:bookmarkEnd w:id="21"/>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Temel eğitime ilişkin hizmetler aşağıda belirtilmiştir.</w:t>
      </w:r>
    </w:p>
    <w:p w:rsidR="00CA624E" w:rsidRPr="00DD5B06" w:rsidRDefault="00CA624E" w:rsidP="0079682A">
      <w:pPr>
        <w:pStyle w:val="ListeParagraf"/>
        <w:numPr>
          <w:ilvl w:val="0"/>
          <w:numId w:val="8"/>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Okul öncesi eğitimi yaygınlaştıracak ve geliştirecek çalışmalar yapmak,</w:t>
      </w:r>
    </w:p>
    <w:p w:rsidR="00CA624E" w:rsidRPr="00DD5B06" w:rsidRDefault="00CA624E" w:rsidP="0079682A">
      <w:pPr>
        <w:pStyle w:val="ListeParagraf"/>
        <w:numPr>
          <w:ilvl w:val="0"/>
          <w:numId w:val="8"/>
        </w:numPr>
        <w:spacing w:after="0" w:line="276" w:lineRule="auto"/>
        <w:jc w:val="both"/>
        <w:rPr>
          <w:rFonts w:ascii="Times New Roman" w:hAnsi="Times New Roman" w:cs="Times New Roman"/>
          <w:sz w:val="24"/>
          <w:szCs w:val="24"/>
        </w:rPr>
      </w:pPr>
      <w:proofErr w:type="gramStart"/>
      <w:r w:rsidRPr="00DD5B06">
        <w:rPr>
          <w:rFonts w:ascii="Times New Roman" w:hAnsi="Times New Roman" w:cs="Times New Roman"/>
          <w:sz w:val="24"/>
          <w:szCs w:val="24"/>
        </w:rPr>
        <w:t>İlköğretim öğrencilerinin maddi yönden desteklenmesini koordine etmek.</w:t>
      </w:r>
      <w:proofErr w:type="gramEnd"/>
    </w:p>
    <w:p w:rsidR="00CA624E" w:rsidRPr="00DD5B06" w:rsidRDefault="008808AE" w:rsidP="00CA624E">
      <w:pPr>
        <w:pStyle w:val="Balk3"/>
        <w:rPr>
          <w:rFonts w:ascii="Times New Roman" w:hAnsi="Times New Roman" w:cs="Times New Roman"/>
          <w:b/>
          <w:color w:val="auto"/>
          <w:sz w:val="24"/>
          <w:szCs w:val="24"/>
        </w:rPr>
      </w:pPr>
      <w:bookmarkStart w:id="22" w:name="_Toc390072423"/>
      <w:bookmarkStart w:id="23" w:name="_Toc414439184"/>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2</w:t>
      </w:r>
      <w:r w:rsidR="00567A69" w:rsidRPr="00DD5B06">
        <w:rPr>
          <w:rFonts w:ascii="Times New Roman" w:hAnsi="Times New Roman" w:cs="Times New Roman"/>
          <w:b/>
          <w:color w:val="002060"/>
          <w:sz w:val="24"/>
          <w:szCs w:val="24"/>
        </w:rPr>
        <w:t>.</w:t>
      </w:r>
      <w:r w:rsidR="008360AB" w:rsidRPr="00DD5B06">
        <w:rPr>
          <w:rFonts w:ascii="Times New Roman" w:hAnsi="Times New Roman" w:cs="Times New Roman"/>
          <w:b/>
          <w:color w:val="002060"/>
          <w:sz w:val="24"/>
          <w:szCs w:val="24"/>
        </w:rPr>
        <w:t>Ortaöğretim Hizmetleri</w:t>
      </w:r>
      <w:bookmarkEnd w:id="22"/>
      <w:bookmarkEnd w:id="23"/>
    </w:p>
    <w:p w:rsidR="00842D75" w:rsidRPr="00DD5B06" w:rsidRDefault="00CA624E" w:rsidP="00CA624E">
      <w:pPr>
        <w:rPr>
          <w:rFonts w:ascii="Times New Roman" w:hAnsi="Times New Roman" w:cs="Times New Roman"/>
          <w:b/>
          <w:bCs/>
          <w:iCs/>
          <w:sz w:val="24"/>
          <w:szCs w:val="24"/>
        </w:rPr>
      </w:pPr>
      <w:r w:rsidRPr="00DD5B06">
        <w:rPr>
          <w:rFonts w:ascii="Times New Roman" w:hAnsi="Times New Roman" w:cs="Times New Roman"/>
          <w:b/>
          <w:bCs/>
          <w:iCs/>
          <w:sz w:val="24"/>
          <w:szCs w:val="24"/>
        </w:rPr>
        <w:t>Ortaöğretime ilişkin hizmetler aşağıda belirtilmiştir.</w:t>
      </w:r>
    </w:p>
    <w:p w:rsidR="00C76007" w:rsidRPr="00DD5B06" w:rsidRDefault="00DD5B06" w:rsidP="00DD5B06">
      <w:pPr>
        <w:pStyle w:val="Balk3"/>
        <w:rPr>
          <w:rFonts w:ascii="Times New Roman" w:hAnsi="Times New Roman" w:cs="Times New Roman"/>
          <w:b/>
          <w:color w:val="auto"/>
          <w:sz w:val="24"/>
          <w:szCs w:val="24"/>
        </w:rPr>
      </w:pPr>
      <w:bookmarkStart w:id="24" w:name="_Toc390072424"/>
      <w:bookmarkStart w:id="25" w:name="_Toc414439185"/>
      <w:r>
        <w:rPr>
          <w:rFonts w:ascii="Times New Roman" w:hAnsi="Times New Roman" w:cs="Times New Roman"/>
          <w:color w:val="auto"/>
          <w:sz w:val="24"/>
          <w:szCs w:val="24"/>
        </w:rPr>
        <w:tab/>
        <w:t>*</w:t>
      </w:r>
      <w:r w:rsidR="007A5C71" w:rsidRPr="00DD5B06">
        <w:rPr>
          <w:rFonts w:ascii="Times New Roman" w:hAnsi="Times New Roman" w:cs="Times New Roman"/>
          <w:color w:val="auto"/>
          <w:sz w:val="24"/>
          <w:szCs w:val="24"/>
        </w:rPr>
        <w:t>Ortaöğretim kurumlarındaki öğrencilerin başarılarının ar</w:t>
      </w:r>
      <w:r w:rsidR="00C76007" w:rsidRPr="00DD5B06">
        <w:rPr>
          <w:rFonts w:ascii="Times New Roman" w:hAnsi="Times New Roman" w:cs="Times New Roman"/>
          <w:color w:val="auto"/>
          <w:sz w:val="24"/>
          <w:szCs w:val="24"/>
        </w:rPr>
        <w:t xml:space="preserve">tırılmasına ilişkin inceleme ve </w:t>
      </w:r>
      <w:r w:rsidR="007A5C71" w:rsidRPr="00DD5B06">
        <w:rPr>
          <w:rFonts w:ascii="Times New Roman" w:hAnsi="Times New Roman" w:cs="Times New Roman"/>
          <w:color w:val="auto"/>
          <w:sz w:val="24"/>
          <w:szCs w:val="24"/>
        </w:rPr>
        <w:t>araştırmalar yapılmasını sağlamak.</w:t>
      </w:r>
      <w:r w:rsidR="007A5C71" w:rsidRPr="00DD5B06">
        <w:rPr>
          <w:rFonts w:ascii="Times New Roman" w:hAnsi="Times New Roman" w:cs="Times New Roman"/>
          <w:color w:val="auto"/>
          <w:sz w:val="24"/>
          <w:szCs w:val="24"/>
        </w:rPr>
        <w:br/>
      </w:r>
      <w:r>
        <w:rPr>
          <w:rFonts w:ascii="Times New Roman" w:hAnsi="Times New Roman" w:cs="Times New Roman"/>
          <w:color w:val="auto"/>
          <w:sz w:val="24"/>
          <w:szCs w:val="24"/>
        </w:rPr>
        <w:tab/>
        <w:t>*</w:t>
      </w:r>
      <w:r w:rsidR="007A5C71" w:rsidRPr="00DD5B06">
        <w:rPr>
          <w:rFonts w:ascii="Times New Roman" w:hAnsi="Times New Roman" w:cs="Times New Roman"/>
          <w:color w:val="auto"/>
          <w:sz w:val="24"/>
          <w:szCs w:val="24"/>
        </w:rPr>
        <w:t>Or</w:t>
      </w:r>
      <w:r>
        <w:rPr>
          <w:rFonts w:ascii="Times New Roman" w:hAnsi="Times New Roman" w:cs="Times New Roman"/>
          <w:color w:val="auto"/>
          <w:sz w:val="24"/>
          <w:szCs w:val="24"/>
        </w:rPr>
        <w:t xml:space="preserve">taöğretim öğrencilerinin </w:t>
      </w:r>
      <w:proofErr w:type="spellStart"/>
      <w:proofErr w:type="gramStart"/>
      <w:r>
        <w:rPr>
          <w:rFonts w:ascii="Times New Roman" w:hAnsi="Times New Roman" w:cs="Times New Roman"/>
          <w:color w:val="auto"/>
          <w:sz w:val="24"/>
          <w:szCs w:val="24"/>
        </w:rPr>
        <w:t>maddi,</w:t>
      </w:r>
      <w:r w:rsidR="007A5C71" w:rsidRPr="00DD5B06">
        <w:rPr>
          <w:rFonts w:ascii="Times New Roman" w:hAnsi="Times New Roman" w:cs="Times New Roman"/>
          <w:color w:val="auto"/>
          <w:sz w:val="24"/>
          <w:szCs w:val="24"/>
        </w:rPr>
        <w:t>sosyal</w:t>
      </w:r>
      <w:proofErr w:type="spellEnd"/>
      <w:proofErr w:type="gramEnd"/>
      <w:r w:rsidR="007A5C71" w:rsidRPr="00DD5B06">
        <w:rPr>
          <w:rFonts w:ascii="Times New Roman" w:hAnsi="Times New Roman" w:cs="Times New Roman"/>
          <w:color w:val="auto"/>
          <w:sz w:val="24"/>
          <w:szCs w:val="24"/>
        </w:rPr>
        <w:t xml:space="preserve"> ve kişisel gelişim yönünden</w:t>
      </w:r>
      <w:r>
        <w:rPr>
          <w:rFonts w:ascii="Times New Roman" w:hAnsi="Times New Roman" w:cs="Times New Roman"/>
          <w:color w:val="auto"/>
          <w:sz w:val="24"/>
          <w:szCs w:val="24"/>
        </w:rPr>
        <w:t xml:space="preserve"> </w:t>
      </w:r>
      <w:r w:rsidR="007A5C71" w:rsidRPr="00DD5B06">
        <w:rPr>
          <w:rFonts w:ascii="Times New Roman" w:hAnsi="Times New Roman" w:cs="Times New Roman"/>
          <w:color w:val="auto"/>
          <w:sz w:val="24"/>
          <w:szCs w:val="24"/>
        </w:rPr>
        <w:t>desteklenmesini koordine etmek.</w:t>
      </w:r>
      <w:r w:rsidR="007A5C71" w:rsidRPr="00DD5B06">
        <w:rPr>
          <w:rFonts w:ascii="Times New Roman" w:hAnsi="Times New Roman" w:cs="Times New Roman"/>
          <w:color w:val="auto"/>
          <w:sz w:val="24"/>
          <w:szCs w:val="24"/>
        </w:rPr>
        <w:br/>
      </w:r>
      <w:r>
        <w:rPr>
          <w:rFonts w:ascii="Times New Roman" w:hAnsi="Times New Roman" w:cs="Times New Roman"/>
          <w:color w:val="auto"/>
          <w:sz w:val="24"/>
          <w:szCs w:val="24"/>
        </w:rPr>
        <w:tab/>
        <w:t>*</w:t>
      </w:r>
      <w:r w:rsidR="007A5C71" w:rsidRPr="00DD5B06">
        <w:rPr>
          <w:rFonts w:ascii="Times New Roman" w:hAnsi="Times New Roman" w:cs="Times New Roman"/>
          <w:color w:val="auto"/>
          <w:sz w:val="24"/>
          <w:szCs w:val="24"/>
        </w:rPr>
        <w:t>Öğretim programlarının uygulanma süreçlerini izlemek ve değerlendirmek.</w:t>
      </w:r>
      <w:r w:rsidR="007A5C71" w:rsidRPr="00DD5B06">
        <w:rPr>
          <w:rFonts w:ascii="Times New Roman" w:hAnsi="Times New Roman" w:cs="Times New Roman"/>
          <w:color w:val="auto"/>
          <w:sz w:val="24"/>
          <w:szCs w:val="24"/>
        </w:rPr>
        <w:br/>
      </w:r>
      <w:r>
        <w:rPr>
          <w:rFonts w:ascii="Times New Roman" w:hAnsi="Times New Roman" w:cs="Times New Roman"/>
          <w:color w:val="auto"/>
          <w:sz w:val="24"/>
          <w:szCs w:val="24"/>
        </w:rPr>
        <w:tab/>
      </w:r>
      <w:r w:rsidR="007A5C71" w:rsidRPr="00DD5B06">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7A5C71" w:rsidRPr="00DD5B06">
        <w:rPr>
          <w:rFonts w:ascii="Times New Roman" w:hAnsi="Times New Roman" w:cs="Times New Roman"/>
          <w:color w:val="auto"/>
          <w:sz w:val="24"/>
          <w:szCs w:val="24"/>
        </w:rPr>
        <w:t>Devamsızlık ve okul terki riski altındaki öğrencilere ilişkin inceleme ve araştırmalar yapılmasını sağlamak.</w:t>
      </w:r>
    </w:p>
    <w:p w:rsidR="00CA624E" w:rsidRPr="00DD5B06" w:rsidRDefault="008808AE" w:rsidP="00CA624E">
      <w:pPr>
        <w:pStyle w:val="Balk3"/>
        <w:rPr>
          <w:rFonts w:ascii="Times New Roman" w:hAnsi="Times New Roman" w:cs="Times New Roman"/>
          <w:b/>
          <w:color w:val="002060"/>
          <w:sz w:val="24"/>
          <w:szCs w:val="24"/>
        </w:rPr>
      </w:pPr>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3</w:t>
      </w:r>
      <w:r w:rsidR="00CA624E" w:rsidRPr="00DD5B06">
        <w:rPr>
          <w:rFonts w:ascii="Times New Roman" w:hAnsi="Times New Roman" w:cs="Times New Roman"/>
          <w:b/>
          <w:color w:val="002060"/>
          <w:sz w:val="24"/>
          <w:szCs w:val="24"/>
        </w:rPr>
        <w:t xml:space="preserve">. </w:t>
      </w:r>
      <w:r w:rsidR="005C41C7" w:rsidRPr="00DD5B06">
        <w:rPr>
          <w:rFonts w:ascii="Times New Roman" w:hAnsi="Times New Roman" w:cs="Times New Roman"/>
          <w:b/>
          <w:color w:val="002060"/>
          <w:sz w:val="24"/>
          <w:szCs w:val="24"/>
        </w:rPr>
        <w:t>Mesleki Ve Teknik Eğitim Hizmetleri</w:t>
      </w:r>
      <w:bookmarkEnd w:id="24"/>
      <w:bookmarkEnd w:id="25"/>
    </w:p>
    <w:p w:rsidR="00842D75" w:rsidRPr="00DD5B06" w:rsidRDefault="00CA624E" w:rsidP="00CA624E">
      <w:pPr>
        <w:rPr>
          <w:rFonts w:ascii="Times New Roman" w:hAnsi="Times New Roman" w:cs="Times New Roman"/>
          <w:iCs/>
          <w:sz w:val="24"/>
          <w:szCs w:val="24"/>
        </w:rPr>
      </w:pPr>
      <w:r w:rsidRPr="00DD5B06">
        <w:rPr>
          <w:rFonts w:ascii="Times New Roman" w:hAnsi="Times New Roman" w:cs="Times New Roman"/>
          <w:b/>
          <w:iCs/>
          <w:sz w:val="24"/>
          <w:szCs w:val="24"/>
        </w:rPr>
        <w:t>Mesleki ve teknik eğitime ilişkin hizmetler aşağıda belirtilmiştir</w:t>
      </w:r>
      <w:r w:rsidRPr="00DD5B06">
        <w:rPr>
          <w:rFonts w:ascii="Times New Roman" w:hAnsi="Times New Roman" w:cs="Times New Roman"/>
          <w:iCs/>
          <w:sz w:val="24"/>
          <w:szCs w:val="24"/>
        </w:rPr>
        <w:t>.</w:t>
      </w:r>
    </w:p>
    <w:p w:rsidR="00CA624E" w:rsidRPr="00DD5B06" w:rsidRDefault="00CA624E" w:rsidP="0079682A">
      <w:pPr>
        <w:pStyle w:val="ListeParagraf"/>
        <w:numPr>
          <w:ilvl w:val="0"/>
          <w:numId w:val="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Mesleki ve teknik eğitim-istihdam ilişkisini yerelde sağlamak ve geliştirmek,</w:t>
      </w:r>
    </w:p>
    <w:p w:rsidR="00CA624E" w:rsidRPr="00DD5B06" w:rsidRDefault="00CA624E" w:rsidP="0079682A">
      <w:pPr>
        <w:pStyle w:val="ListeParagraf"/>
        <w:numPr>
          <w:ilvl w:val="0"/>
          <w:numId w:val="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5.6.1986 tarihli ve 3308 sayılı Mesleki Eğitim Kanunu kapsamında çıraklık eğitimi ile ilgili iş ve işlemleri yapmak,</w:t>
      </w:r>
    </w:p>
    <w:p w:rsidR="00CA624E" w:rsidRPr="00DD5B06" w:rsidRDefault="00CA624E" w:rsidP="0079682A">
      <w:pPr>
        <w:pStyle w:val="ListeParagraf"/>
        <w:numPr>
          <w:ilvl w:val="0"/>
          <w:numId w:val="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Meslekî ve teknik eğitimin yerel ihtiyaçlara uygunluğunu sağlamak.</w:t>
      </w:r>
    </w:p>
    <w:p w:rsidR="00CA624E" w:rsidRPr="00DD5B06" w:rsidRDefault="008808AE" w:rsidP="00CA624E">
      <w:pPr>
        <w:pStyle w:val="Balk3"/>
        <w:rPr>
          <w:rFonts w:ascii="Times New Roman" w:hAnsi="Times New Roman" w:cs="Times New Roman"/>
          <w:b/>
          <w:color w:val="002060"/>
          <w:sz w:val="24"/>
          <w:szCs w:val="24"/>
        </w:rPr>
      </w:pPr>
      <w:bookmarkStart w:id="26" w:name="_Toc390072425"/>
      <w:bookmarkStart w:id="27" w:name="_Toc414439186"/>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4</w:t>
      </w:r>
      <w:r w:rsidR="005C41C7" w:rsidRPr="00DD5B06">
        <w:rPr>
          <w:rFonts w:ascii="Times New Roman" w:hAnsi="Times New Roman" w:cs="Times New Roman"/>
          <w:b/>
          <w:color w:val="002060"/>
          <w:sz w:val="24"/>
          <w:szCs w:val="24"/>
        </w:rPr>
        <w:t>. Din Öğretimi Hizmetleri</w:t>
      </w:r>
      <w:bookmarkEnd w:id="26"/>
      <w:bookmarkEnd w:id="27"/>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Din öğretimine ilişkin hizmetler aşağıda belirtilmiştir.</w:t>
      </w:r>
    </w:p>
    <w:p w:rsidR="00CA624E" w:rsidRPr="00DD5B06" w:rsidRDefault="00CA624E" w:rsidP="0079682A">
      <w:pPr>
        <w:pStyle w:val="ListeParagraf"/>
        <w:numPr>
          <w:ilvl w:val="0"/>
          <w:numId w:val="10"/>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Din kültürü ve ahlak bilgisi eğitim programlarının uygulanmasını sağlamak,</w:t>
      </w:r>
    </w:p>
    <w:p w:rsidR="00CA624E" w:rsidRPr="00DD5B06" w:rsidRDefault="00CA624E" w:rsidP="0079682A">
      <w:pPr>
        <w:pStyle w:val="ListeParagraf"/>
        <w:numPr>
          <w:ilvl w:val="0"/>
          <w:numId w:val="10"/>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Seçmeli din eğitimi derslerini takip etmek, uygulanmasını gözetmek,</w:t>
      </w:r>
    </w:p>
    <w:p w:rsidR="00CA624E" w:rsidRPr="00DD5B06" w:rsidRDefault="00CA624E" w:rsidP="0079682A">
      <w:pPr>
        <w:pStyle w:val="ListeParagraf"/>
        <w:numPr>
          <w:ilvl w:val="0"/>
          <w:numId w:val="10"/>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Din eğitiminde kullanılan ders kitabı ve materyallerin teminini koordine etmek.</w:t>
      </w:r>
    </w:p>
    <w:p w:rsidR="00CA624E" w:rsidRPr="00DD5B06" w:rsidRDefault="008808AE" w:rsidP="00CA624E">
      <w:pPr>
        <w:pStyle w:val="Balk3"/>
        <w:rPr>
          <w:rFonts w:ascii="Times New Roman" w:hAnsi="Times New Roman" w:cs="Times New Roman"/>
          <w:b/>
          <w:color w:val="auto"/>
          <w:sz w:val="24"/>
          <w:szCs w:val="24"/>
        </w:rPr>
      </w:pPr>
      <w:bookmarkStart w:id="28" w:name="_Toc390072426"/>
      <w:bookmarkStart w:id="29" w:name="_Toc414439187"/>
      <w:r w:rsidRPr="00DD5B06">
        <w:rPr>
          <w:rFonts w:ascii="Times New Roman" w:hAnsi="Times New Roman" w:cs="Times New Roman"/>
          <w:b/>
          <w:color w:val="002060"/>
          <w:sz w:val="24"/>
          <w:szCs w:val="24"/>
        </w:rPr>
        <w:lastRenderedPageBreak/>
        <w:t>3.2.</w:t>
      </w:r>
      <w:r w:rsidR="00126CC7" w:rsidRPr="00DD5B06">
        <w:rPr>
          <w:rFonts w:ascii="Times New Roman" w:hAnsi="Times New Roman" w:cs="Times New Roman"/>
          <w:b/>
          <w:color w:val="002060"/>
          <w:sz w:val="24"/>
          <w:szCs w:val="24"/>
        </w:rPr>
        <w:t>5</w:t>
      </w:r>
      <w:r w:rsidR="005C41C7" w:rsidRPr="00DD5B06">
        <w:rPr>
          <w:rFonts w:ascii="Times New Roman" w:hAnsi="Times New Roman" w:cs="Times New Roman"/>
          <w:b/>
          <w:color w:val="002060"/>
          <w:sz w:val="24"/>
          <w:szCs w:val="24"/>
        </w:rPr>
        <w:t>. Özel Eğitim Ve Rehberlik Hizmetleri</w:t>
      </w:r>
      <w:bookmarkEnd w:id="28"/>
      <w:bookmarkEnd w:id="29"/>
    </w:p>
    <w:p w:rsidR="00842D75" w:rsidRPr="00DD5B06" w:rsidRDefault="00CA624E" w:rsidP="00CA624E">
      <w:pPr>
        <w:rPr>
          <w:rFonts w:ascii="Times New Roman" w:hAnsi="Times New Roman" w:cs="Times New Roman"/>
          <w:iCs/>
          <w:sz w:val="24"/>
          <w:szCs w:val="24"/>
        </w:rPr>
      </w:pPr>
      <w:r w:rsidRPr="00DD5B06">
        <w:rPr>
          <w:rFonts w:ascii="Times New Roman" w:hAnsi="Times New Roman" w:cs="Times New Roman"/>
          <w:b/>
          <w:iCs/>
          <w:sz w:val="24"/>
          <w:szCs w:val="24"/>
        </w:rPr>
        <w:t>Özel eğitim ve rehberliğe ilişkin hizmetler aşağıda belirtilmiştir</w:t>
      </w:r>
      <w:r w:rsidRPr="00DD5B06">
        <w:rPr>
          <w:rFonts w:ascii="Times New Roman" w:hAnsi="Times New Roman" w:cs="Times New Roman"/>
          <w:iCs/>
          <w:sz w:val="24"/>
          <w:szCs w:val="24"/>
        </w:rPr>
        <w:t>.</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b/>
          <w:sz w:val="24"/>
          <w:szCs w:val="24"/>
        </w:rPr>
      </w:pPr>
      <w:r w:rsidRPr="00DD5B06">
        <w:rPr>
          <w:rFonts w:ascii="Times New Roman" w:hAnsi="Times New Roman" w:cs="Times New Roman"/>
          <w:sz w:val="24"/>
          <w:szCs w:val="24"/>
        </w:rPr>
        <w:t>Bakanlık tarafından oluşturulan özel eğitim ve rehberlik politikalarını uygulamak,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Resmi eğitim kurumlarınca yürütülen özel eğitimin yaygınlaşmasını ve gelişmesini sağlayıcı çalışmalar yapmak,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eğitim programlarının uygulanma süreçlerini izlemek ve değerlendirmek,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Bilim sanat merkezleriyle ilgili iş ve işlemleri yürütmek,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Rehberlik ve araştırma merkezlerinin nitelikli hizmet vermesini sağlamak,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Rehberlik ve araştırma merkezlerinin ölçme araçlarını sağlamak,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Mobil rehberlik hizmetlerinin uygulanmasını sağlamak,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Madde bağımlılığı, şiddet ve benzeri konularda toplum temelli destek sağlamak,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Engelli öğrencilerin eğitim hizmetleri ile ilgili çalışmalar yapmak,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Rehberlik ve kaynaştırma uygulamalarının yürütülmesini sağlamak,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Rehberlik servislerinin kurulmasına ve etkin çalışmasına yönelik tedbirler almak,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yetenekli bireylerin tespit edilmesini ve özel eğitime erişimlerini sağlamak,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yetenekli bireylerin eğitici eğitimlerini planlamak ve uygulamak,</w:t>
      </w:r>
    </w:p>
    <w:p w:rsidR="00CA624E" w:rsidRPr="00DD5B06" w:rsidRDefault="00CA624E" w:rsidP="0079682A">
      <w:pPr>
        <w:pStyle w:val="ListeParagraf"/>
        <w:numPr>
          <w:ilvl w:val="0"/>
          <w:numId w:val="11"/>
        </w:numPr>
        <w:spacing w:after="0"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yetenekli birey eğitimine ilişkin araştırma, geliştirme ve planlama çalışmaları yapmak.</w:t>
      </w:r>
    </w:p>
    <w:p w:rsidR="00CA624E" w:rsidRPr="00DD5B06" w:rsidRDefault="008808AE" w:rsidP="00CA624E">
      <w:pPr>
        <w:pStyle w:val="Balk3"/>
        <w:rPr>
          <w:rFonts w:ascii="Times New Roman" w:hAnsi="Times New Roman" w:cs="Times New Roman"/>
          <w:b/>
          <w:color w:val="002060"/>
          <w:sz w:val="24"/>
          <w:szCs w:val="24"/>
        </w:rPr>
      </w:pPr>
      <w:bookmarkStart w:id="30" w:name="_Toc390072427"/>
      <w:bookmarkStart w:id="31" w:name="_Toc414439188"/>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6</w:t>
      </w:r>
      <w:r w:rsidR="00CA624E" w:rsidRPr="00DD5B06">
        <w:rPr>
          <w:rFonts w:ascii="Times New Roman" w:hAnsi="Times New Roman" w:cs="Times New Roman"/>
          <w:b/>
          <w:color w:val="002060"/>
          <w:sz w:val="24"/>
          <w:szCs w:val="24"/>
        </w:rPr>
        <w:t xml:space="preserve">. </w:t>
      </w:r>
      <w:r w:rsidR="005C41C7" w:rsidRPr="00DD5B06">
        <w:rPr>
          <w:rFonts w:ascii="Times New Roman" w:hAnsi="Times New Roman" w:cs="Times New Roman"/>
          <w:b/>
          <w:color w:val="002060"/>
          <w:sz w:val="24"/>
          <w:szCs w:val="24"/>
        </w:rPr>
        <w:t>Hayat Boyu Öğrenme Hizmetleri</w:t>
      </w:r>
      <w:bookmarkEnd w:id="30"/>
      <w:bookmarkEnd w:id="31"/>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Hayat boyu öğrenmeye ilişkin hizmetler aşağıda belirtilmiştir.</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Örgün eğitim alamayan bireylerin bilgi ve becerilerini geliştirici tedbirler almak,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Hayat boyu öğrenmenin imkân, fırsat, kapsam ve yöntemlerini geliştirmek,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Yetişkinlere yönelik yaygın meslekî eğitim verilmesini sağlamak,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Öğrenme fırsat ve imkânlarını destekleyici çalışmalar yapmak,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Beceri ve hobi kursları ile kültürel faaliyetlerle ilgili iş ve işlemleri yürütmek,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 xml:space="preserve">Çocuk, genç ve aileler ile ilgili eğitim ve </w:t>
      </w:r>
      <w:proofErr w:type="spellStart"/>
      <w:r w:rsidRPr="00DD5B06">
        <w:rPr>
          <w:rFonts w:ascii="Times New Roman" w:hAnsi="Times New Roman" w:cs="Times New Roman"/>
          <w:sz w:val="24"/>
          <w:szCs w:val="24"/>
        </w:rPr>
        <w:t>sosyo</w:t>
      </w:r>
      <w:proofErr w:type="spellEnd"/>
      <w:r w:rsidRPr="00DD5B06">
        <w:rPr>
          <w:rFonts w:ascii="Times New Roman" w:hAnsi="Times New Roman" w:cs="Times New Roman"/>
          <w:sz w:val="24"/>
          <w:szCs w:val="24"/>
        </w:rPr>
        <w:t>-kültürel etkinlikler yapmak,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Açık öğretim sistemi ile ilgili uygulamaları yürütmek,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Edinilen bilgilerin denkliğine ilişkin iş ve işlemleri yürütmek,</w:t>
      </w:r>
    </w:p>
    <w:p w:rsidR="00CA624E" w:rsidRPr="00DD5B06" w:rsidRDefault="00CA624E" w:rsidP="0079682A">
      <w:pPr>
        <w:pStyle w:val="ListeParagraf"/>
        <w:numPr>
          <w:ilvl w:val="0"/>
          <w:numId w:val="12"/>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 xml:space="preserve">Mesleki Yeterlilik Kurumuyla </w:t>
      </w:r>
      <w:bookmarkStart w:id="32" w:name="_Toc390072428"/>
      <w:r w:rsidR="00412425" w:rsidRPr="00DD5B06">
        <w:rPr>
          <w:rFonts w:ascii="Times New Roman" w:hAnsi="Times New Roman" w:cs="Times New Roman"/>
          <w:sz w:val="24"/>
          <w:szCs w:val="24"/>
        </w:rPr>
        <w:t>ilgili iş ve işlemleri yürütmek,</w:t>
      </w:r>
    </w:p>
    <w:p w:rsidR="00CA624E" w:rsidRPr="00DD5B06" w:rsidRDefault="008808AE" w:rsidP="00CA624E">
      <w:pPr>
        <w:pStyle w:val="Balk3"/>
        <w:rPr>
          <w:rFonts w:ascii="Times New Roman" w:hAnsi="Times New Roman" w:cs="Times New Roman"/>
          <w:b/>
          <w:color w:val="002060"/>
          <w:sz w:val="24"/>
          <w:szCs w:val="24"/>
        </w:rPr>
      </w:pPr>
      <w:bookmarkStart w:id="33" w:name="_Toc414439189"/>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7</w:t>
      </w:r>
      <w:r w:rsidR="00CA624E" w:rsidRPr="00DD5B06">
        <w:rPr>
          <w:rFonts w:ascii="Times New Roman" w:hAnsi="Times New Roman" w:cs="Times New Roman"/>
          <w:b/>
          <w:color w:val="002060"/>
          <w:sz w:val="24"/>
          <w:szCs w:val="24"/>
        </w:rPr>
        <w:t xml:space="preserve">. </w:t>
      </w:r>
      <w:r w:rsidR="005C41C7" w:rsidRPr="00DD5B06">
        <w:rPr>
          <w:rFonts w:ascii="Times New Roman" w:hAnsi="Times New Roman" w:cs="Times New Roman"/>
          <w:b/>
          <w:color w:val="002060"/>
          <w:sz w:val="24"/>
          <w:szCs w:val="24"/>
        </w:rPr>
        <w:t>Özel Öğretim Kurumları Hizmetleri</w:t>
      </w:r>
      <w:bookmarkEnd w:id="32"/>
      <w:bookmarkEnd w:id="33"/>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Özel öğretim kurumlarına ilişkin hizmetler aşağıda belirtilmiştir.</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öğretim kurumlarıyla ilgili Bakanlık politika ve stratejilerini uygulamak,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öğretim kurumlarınca yürütülen özel eğitimin gelişmesini sağlayıcı çalışmalar yapmak,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 xml:space="preserve"> Engellilerin özel eğitim giderleriyle ilgili iş ve işlemleri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8.2.2007 tarihli ve 5580 sayılı Özel Öğretim Kurumları Kanunu kapsamında yer alan kurumların açılış, kapanış, devir, nakil ve diğer iş ve işlemlerini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yurtlara ilişkin iş ve işlemleri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öğretim kurumlarındaki öğrencilerin sınav, ücret, burs, diploma, disiplin ve benzeri iş ve işlemlerini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Azınlık okulları, yabancı okullar ve milletlerarası okullara ilişkin iş ve işlemleri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lastRenderedPageBreak/>
        <w:t>Özel okulların arsa tahsisi ile teşvik ve vergi muafiyetiyle ilgili iş ve işlemlerini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Kursiyerlerin sınav, ücret, sertifika ve benzeri iş ve işlemlerini yürütmek,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öğretim kurumlarını ve özel yurtları denetlemek, sonuçları raporlamak ve değerlendirmek,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öğretim kurumlarında öğretim materyallerinin kullanımıyla ilgili süreçleri izlemek, değerlendirmek,</w:t>
      </w:r>
    </w:p>
    <w:p w:rsidR="00CA624E" w:rsidRPr="00DD5B06" w:rsidRDefault="00CA624E" w:rsidP="0079682A">
      <w:pPr>
        <w:pStyle w:val="ListeParagraf"/>
        <w:numPr>
          <w:ilvl w:val="0"/>
          <w:numId w:val="13"/>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eğitim ve özel öğretim süreçlerini izlemek ve değerlendirmek,</w:t>
      </w:r>
    </w:p>
    <w:p w:rsidR="00CA624E" w:rsidRPr="00DD5B06" w:rsidRDefault="008808AE" w:rsidP="00CA624E">
      <w:pPr>
        <w:pStyle w:val="Balk3"/>
        <w:rPr>
          <w:rFonts w:ascii="Times New Roman" w:hAnsi="Times New Roman" w:cs="Times New Roman"/>
          <w:b/>
          <w:color w:val="002060"/>
          <w:sz w:val="24"/>
          <w:szCs w:val="24"/>
        </w:rPr>
      </w:pPr>
      <w:bookmarkStart w:id="34" w:name="_Toc390072429"/>
      <w:bookmarkStart w:id="35" w:name="_Toc414439190"/>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8</w:t>
      </w:r>
      <w:r w:rsidR="005C41C7" w:rsidRPr="00DD5B06">
        <w:rPr>
          <w:rFonts w:ascii="Times New Roman" w:hAnsi="Times New Roman" w:cs="Times New Roman"/>
          <w:b/>
          <w:color w:val="002060"/>
          <w:sz w:val="24"/>
          <w:szCs w:val="24"/>
        </w:rPr>
        <w:t>. Bilgi İşlem Ve Eğitim Teknolojileri Hizmetleri</w:t>
      </w:r>
      <w:bookmarkEnd w:id="34"/>
      <w:bookmarkEnd w:id="35"/>
    </w:p>
    <w:p w:rsidR="00842D75" w:rsidRPr="00DD5B06" w:rsidRDefault="00CA624E" w:rsidP="00CA624E">
      <w:pPr>
        <w:rPr>
          <w:rFonts w:ascii="Times New Roman" w:hAnsi="Times New Roman" w:cs="Times New Roman"/>
          <w:b/>
          <w:sz w:val="24"/>
          <w:szCs w:val="24"/>
        </w:rPr>
      </w:pPr>
      <w:r w:rsidRPr="00DD5B06">
        <w:rPr>
          <w:rFonts w:ascii="Times New Roman" w:hAnsi="Times New Roman" w:cs="Times New Roman"/>
          <w:b/>
          <w:sz w:val="24"/>
          <w:szCs w:val="24"/>
        </w:rPr>
        <w:t>Bilgi işlem ve eğitim teknolojilerine ilişkin hizmetler aşağıda belirtilmiştir.</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Ölçme ve değerlendirme iş ve işlemlerini birimlerle işbirliği içerisinde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Sınavların uygulanması ile ilgili organizasyonu yapmak ve sınav güvenliğini sağlamak,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Sınav komisyonunun sekretarya hizmetlerini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Öğretim programlarını teknik yönden izlemek ve sonuçlarını değerlendirmek,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faaliyetlerinin iyileştirilmesine yönelik teknik çözümlere ve yerel ihtiyaçlara dayalı uygulama projeleri geliştirmek ve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Yenilikçi eğitim ve teknoloji destekli eğitim uygulamaları için yenilikçi çözümler hedefleyen proje ve araştırmalarda birimlere ve resmi ve özel kurumlara ilişkin iş ve işlemleri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İlgili birimler ile işbirliği içinde proje ve araştırma sonuçlarının yeni uygulamalara yön vererek sürdürülebilir iş süreçlerine dönüşümünü sağlamak,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araç ve ortam standartlarının uygunluk testlerine ilişkin iş ve işlemleri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Uzaktan eğitim ile ilgili iş ve işlemleri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bilişim ağını işletmek ve geliştirmek, erişim ve paylaşım yetkilerini yönetmek,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Tedarikçilerin eğitim materyalleri ve e-içerik projelerini incelemek ve değerlendirmek,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teknolojileriyle ilgili bütçe ve yatırım planlamalarını yapmak,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Bilişime ilişkin Bakanlık ve diğer birim projelerine ilişkin iş ve işlemleri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Kamu bilişim standartlarına uygun çözümler üretmek,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Haberleşme, veri ve bilgi güvenliğini sağlamak,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bilişim ağının kullanımının yaygınlaştırılmasını sağlamak,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Bilişim hizmetlerine ve internet sayfalarına ilişkin iş ve işlemleri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Elektronik imza ve elektronik belge uygulamalarına ilişkin iş ve işlemleri yürütmek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Bilgi işlem ve otomasyon ihtiyacının karşılanmasına destek sağlamak ve işletimini yapmak</w:t>
      </w:r>
    </w:p>
    <w:p w:rsidR="00CA624E"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İstatistikî verilerin saklanmasına ilişkin teknik iş ve işlemleri yürütmek</w:t>
      </w:r>
    </w:p>
    <w:p w:rsidR="005F57DF" w:rsidRPr="00DD5B06" w:rsidRDefault="00CA624E" w:rsidP="0079682A">
      <w:pPr>
        <w:pStyle w:val="ListeParagraf"/>
        <w:numPr>
          <w:ilvl w:val="0"/>
          <w:numId w:val="14"/>
        </w:numPr>
        <w:spacing w:line="276" w:lineRule="auto"/>
        <w:jc w:val="both"/>
        <w:rPr>
          <w:rFonts w:ascii="Times New Roman" w:hAnsi="Times New Roman" w:cs="Times New Roman"/>
          <w:sz w:val="24"/>
          <w:szCs w:val="24"/>
        </w:rPr>
      </w:pPr>
      <w:proofErr w:type="gramStart"/>
      <w:r w:rsidRPr="00DD5B06">
        <w:rPr>
          <w:rFonts w:ascii="Times New Roman" w:hAnsi="Times New Roman" w:cs="Times New Roman"/>
          <w:sz w:val="24"/>
          <w:szCs w:val="24"/>
        </w:rPr>
        <w:t>Çağrı sistemleri kurulmasına ve işletilmesine ilişkin iş ve işlemleri yürütmek.</w:t>
      </w:r>
      <w:proofErr w:type="gramEnd"/>
    </w:p>
    <w:p w:rsidR="00CA624E" w:rsidRPr="00DD5B06" w:rsidRDefault="008808AE" w:rsidP="00CA624E">
      <w:pPr>
        <w:pStyle w:val="Balk3"/>
        <w:rPr>
          <w:rFonts w:ascii="Times New Roman" w:hAnsi="Times New Roman" w:cs="Times New Roman"/>
          <w:b/>
          <w:color w:val="002060"/>
          <w:sz w:val="24"/>
          <w:szCs w:val="24"/>
        </w:rPr>
      </w:pPr>
      <w:bookmarkStart w:id="36" w:name="_Toc390072430"/>
      <w:bookmarkStart w:id="37" w:name="_Toc414439191"/>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9</w:t>
      </w:r>
      <w:r w:rsidR="00CA624E" w:rsidRPr="00DD5B06">
        <w:rPr>
          <w:rFonts w:ascii="Times New Roman" w:hAnsi="Times New Roman" w:cs="Times New Roman"/>
          <w:b/>
          <w:color w:val="002060"/>
          <w:sz w:val="24"/>
          <w:szCs w:val="24"/>
        </w:rPr>
        <w:t xml:space="preserve">. </w:t>
      </w:r>
      <w:r w:rsidR="005C41C7" w:rsidRPr="00DD5B06">
        <w:rPr>
          <w:rFonts w:ascii="Times New Roman" w:hAnsi="Times New Roman" w:cs="Times New Roman"/>
          <w:b/>
          <w:color w:val="002060"/>
          <w:sz w:val="24"/>
          <w:szCs w:val="24"/>
        </w:rPr>
        <w:t>Strateji Geliştirme Hizmetleri</w:t>
      </w:r>
      <w:bookmarkEnd w:id="36"/>
      <w:bookmarkEnd w:id="37"/>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Strateji geliştirmeye ilişkin hizmetler aşağıda belirtilmiştir.</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İl/ilçe düzeyinde iş takvimini hazırlamak,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İl/ilçe stratejik planlarını hazırlamak, geliştirmek ve uygulanmasını sağlamak,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lastRenderedPageBreak/>
        <w:t>Hükümet programlarına dayalı eylem planı ile ilgili işleri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Kalkınma planları ve yılı programları ile ilgili işlemleri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Faaliyetlerin stratejik plan, bütçe ve performans programına uygunluğunu sağlamak,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Hizmetlerin etkililiği ile vatandaş ve çalışan memnuniyetine ilişkin çalışmalar yapmak,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Bütçe ile ilgili iş ve işlemleri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Ayrıntılı harcama programını hazırlamak,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Nakit ödemelerin planlamasını yapmak, ödemeleri izlemek,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Malî durum ve beklentiler raporunu hazırlamak,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Kamu zararı ile ilgili iş ve işlemleri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Yatırımlarla ilgili ihtiyaç analizlerini yapmak, verileri hazırlamak,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Performans programıyla ilgili iş ve işlemleri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Okul aile birlikleri ile ilgili iş ve işlemleri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Kurumu bina veya eklentileri ile derslik ihtiyaçlarını tespit etmek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 xml:space="preserve"> İstatistikî verileri ilgili birimlerle işbirliği içinde ulusal ve uluslararası standartlara uygun ve eksiksiz toplamak, güncelleştirmek, analiz etmek ve yayınlamak,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kurumları, yönetici, öğretmen ve çalışanlar için belirlenen performans ölçütlerinin uygulanmasını izlemek, yerel ihtiyaçlara göre performans ölçütleri geliştirmek ve uygulamak,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Eğitime ilişkin araştırma, geliştirme, stratejik planlama ve kalite geliştirme faaliyetleri yürütmek,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Eğitime ilişkin projeler hazırlamak, uygulamak,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İlçe millî eğitim müdürlükleri ile eğitim kurumlarının proje hazırlama ve yürütme kapasitesini geliştirici çalışmalar yapmak,</w:t>
      </w:r>
    </w:p>
    <w:p w:rsidR="00CA624E" w:rsidRPr="00DD5B06" w:rsidRDefault="00CA624E" w:rsidP="0079682A">
      <w:pPr>
        <w:pStyle w:val="ListeParagraf"/>
        <w:numPr>
          <w:ilvl w:val="0"/>
          <w:numId w:val="15"/>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Araştırma ve uygulama projelerinde finansal ve malî yönetimi izlemek, raporlamak.</w:t>
      </w:r>
    </w:p>
    <w:p w:rsidR="00CA624E" w:rsidRPr="00DD5B06" w:rsidRDefault="008808AE" w:rsidP="00CA624E">
      <w:pPr>
        <w:pStyle w:val="Balk3"/>
        <w:rPr>
          <w:rFonts w:ascii="Times New Roman" w:hAnsi="Times New Roman" w:cs="Times New Roman"/>
          <w:b/>
          <w:color w:val="002060"/>
          <w:sz w:val="24"/>
          <w:szCs w:val="24"/>
        </w:rPr>
      </w:pPr>
      <w:bookmarkStart w:id="38" w:name="_Toc390072431"/>
      <w:bookmarkStart w:id="39" w:name="_Toc414439192"/>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10</w:t>
      </w:r>
      <w:r w:rsidR="00CA624E" w:rsidRPr="00DD5B06">
        <w:rPr>
          <w:rFonts w:ascii="Times New Roman" w:hAnsi="Times New Roman" w:cs="Times New Roman"/>
          <w:b/>
          <w:color w:val="002060"/>
          <w:sz w:val="24"/>
          <w:szCs w:val="24"/>
        </w:rPr>
        <w:t xml:space="preserve">. </w:t>
      </w:r>
      <w:r w:rsidR="00412425" w:rsidRPr="00DD5B06">
        <w:rPr>
          <w:rFonts w:ascii="Times New Roman" w:hAnsi="Times New Roman" w:cs="Times New Roman"/>
          <w:b/>
          <w:color w:val="002060"/>
          <w:sz w:val="24"/>
          <w:szCs w:val="24"/>
        </w:rPr>
        <w:t>Hukuk Hizmetleri</w:t>
      </w:r>
      <w:bookmarkEnd w:id="38"/>
      <w:bookmarkEnd w:id="39"/>
    </w:p>
    <w:p w:rsidR="00CA624E" w:rsidRPr="00DD5B06" w:rsidRDefault="00CA624E" w:rsidP="00CA624E">
      <w:pPr>
        <w:rPr>
          <w:rFonts w:ascii="Times New Roman" w:hAnsi="Times New Roman" w:cs="Times New Roman"/>
          <w:b/>
          <w:sz w:val="24"/>
          <w:szCs w:val="24"/>
        </w:rPr>
      </w:pPr>
      <w:r w:rsidRPr="00DD5B06">
        <w:rPr>
          <w:rFonts w:ascii="Times New Roman" w:hAnsi="Times New Roman" w:cs="Times New Roman"/>
          <w:b/>
          <w:iCs/>
          <w:sz w:val="24"/>
          <w:szCs w:val="24"/>
        </w:rPr>
        <w:t>Hukuki konulara ilişkin hizmetler aşağıda belirtilmiştir.</w:t>
      </w:r>
    </w:p>
    <w:p w:rsidR="00CA624E" w:rsidRPr="00DD5B06" w:rsidRDefault="00CA624E" w:rsidP="0079682A">
      <w:pPr>
        <w:pStyle w:val="ListeParagraf"/>
        <w:numPr>
          <w:ilvl w:val="0"/>
          <w:numId w:val="16"/>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Malî, hukukî ve fikrî haklar konusundaki uyuşmazlıklara ilişkin iş ve işlemleri yürütmek,</w:t>
      </w:r>
    </w:p>
    <w:p w:rsidR="00CA624E" w:rsidRPr="00DD5B06" w:rsidRDefault="00CA624E" w:rsidP="0079682A">
      <w:pPr>
        <w:pStyle w:val="ListeParagraf"/>
        <w:numPr>
          <w:ilvl w:val="0"/>
          <w:numId w:val="16"/>
        </w:numPr>
        <w:spacing w:line="276" w:lineRule="auto"/>
        <w:jc w:val="both"/>
        <w:rPr>
          <w:rFonts w:ascii="Times New Roman" w:hAnsi="Times New Roman" w:cs="Times New Roman"/>
          <w:b/>
          <w:sz w:val="24"/>
          <w:szCs w:val="24"/>
        </w:rPr>
      </w:pPr>
      <w:r w:rsidRPr="00DD5B06">
        <w:rPr>
          <w:rFonts w:ascii="Times New Roman" w:hAnsi="Times New Roman" w:cs="Times New Roman"/>
          <w:sz w:val="24"/>
          <w:szCs w:val="24"/>
        </w:rPr>
        <w:t>Adlî ve idarî davalar ile tahkim yargılaması ve icra işlemlerinde Valiliği veya Kaymakamlığı temsil etmek,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Dava ve icra işlemlerini yürütmek, anlaşmazlıkları önleyici hukuki tedbirleri almak,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Hizmet satın alma yoluyla yaptırılan dava ve icra takiplerini izlemek ve denetlemek,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Soruşturma ve inceleme raporlarına ilişkin iş ve işlemleri yürütmek,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Disiplin kuruluna girecek dosyaların iş ve işlemlerini yapmak,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Adlî ve idarî makamlardan gelen ön inceleme iş ve işlemlerini yürütmek,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İdarî, adlî ve icra davalarıyla ilgili yazışmaları yapmak,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İdarî ve adlî itirazlar ile ilgili iş ve işlemleri yürütmek,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Mevzuatı takip etmek, uygulanmasını gözetmek,</w:t>
      </w:r>
    </w:p>
    <w:p w:rsidR="00CA624E" w:rsidRPr="00DD5B06" w:rsidRDefault="00CA624E" w:rsidP="0079682A">
      <w:pPr>
        <w:pStyle w:val="ListeParagraf"/>
        <w:numPr>
          <w:ilvl w:val="0"/>
          <w:numId w:val="16"/>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lastRenderedPageBreak/>
        <w:t>Mevzuat ve hukuki konularda birimlere görüş bildirmek.</w:t>
      </w:r>
    </w:p>
    <w:p w:rsidR="00CA624E" w:rsidRPr="00DD5B06" w:rsidRDefault="008808AE" w:rsidP="00CA624E">
      <w:pPr>
        <w:pStyle w:val="Balk3"/>
        <w:rPr>
          <w:rFonts w:ascii="Times New Roman" w:hAnsi="Times New Roman" w:cs="Times New Roman"/>
          <w:b/>
          <w:color w:val="002060"/>
          <w:sz w:val="24"/>
          <w:szCs w:val="24"/>
        </w:rPr>
      </w:pPr>
      <w:bookmarkStart w:id="40" w:name="_Toc390072432"/>
      <w:bookmarkStart w:id="41" w:name="_Toc414439193"/>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11</w:t>
      </w:r>
      <w:r w:rsidR="00CA624E" w:rsidRPr="00DD5B06">
        <w:rPr>
          <w:rFonts w:ascii="Times New Roman" w:hAnsi="Times New Roman" w:cs="Times New Roman"/>
          <w:b/>
          <w:color w:val="002060"/>
          <w:sz w:val="24"/>
          <w:szCs w:val="24"/>
        </w:rPr>
        <w:t xml:space="preserve">. </w:t>
      </w:r>
      <w:r w:rsidR="00412425" w:rsidRPr="00DD5B06">
        <w:rPr>
          <w:rFonts w:ascii="Times New Roman" w:hAnsi="Times New Roman" w:cs="Times New Roman"/>
          <w:b/>
          <w:color w:val="002060"/>
          <w:sz w:val="24"/>
          <w:szCs w:val="24"/>
        </w:rPr>
        <w:t>İnsan Kaynakları Hizmetleri</w:t>
      </w:r>
      <w:bookmarkEnd w:id="40"/>
      <w:bookmarkEnd w:id="41"/>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İnsan kaynaklarına ilişkin hizmetler aşağıda belirtilmiştir.</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İnsan kaynaklarıyla ilgili kısa, orta ve uzun vadeli planlamalar yapmak,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Norm kadro iş ve işlemlerini yürütmek,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İl/ilçe özlük dosyalarının muhafazasını sağlamak,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Özlük ve emeklilik iş ve işlemlerini yürütmek,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Disiplin ve ödül işlemlerinin uygulamalarını yapmak,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Güvenlik soruşturması ve arşiv araştırması işlemlerini yürütmek,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 xml:space="preserve">Yöneticilik </w:t>
      </w:r>
      <w:proofErr w:type="gramStart"/>
      <w:r w:rsidRPr="00DD5B06">
        <w:rPr>
          <w:rFonts w:ascii="Times New Roman" w:hAnsi="Times New Roman" w:cs="Times New Roman"/>
          <w:sz w:val="24"/>
          <w:szCs w:val="24"/>
        </w:rPr>
        <w:t>formasyonunun</w:t>
      </w:r>
      <w:proofErr w:type="gramEnd"/>
      <w:r w:rsidRPr="00DD5B06">
        <w:rPr>
          <w:rFonts w:ascii="Times New Roman" w:hAnsi="Times New Roman" w:cs="Times New Roman"/>
          <w:sz w:val="24"/>
          <w:szCs w:val="24"/>
        </w:rPr>
        <w:t xml:space="preserve"> gelişmesini sağlayıcı faaliyetler yürütmek,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Personelin eğitimlerine ilişkin iş ve işlemleri yapmak,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Aday öğretmenlerin uyum ve adaylık eğitimi programlarını uygulamak,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Öğretmen yeterliliği ve iş başarımı düzeyini iyileştirici hizmet içi eğitimler yapmak,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Öğretmen yeterliliklerine ilişkin Bakanlığa geri bildirim ve önerilerde bulunmak,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Öğretmenlerin hizmet içi eğitimlerine yönelik ulusal ve uluslararası gelişmeleri izlemek,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Öğretmenlerin meslekî gelişimiyle ilgili araştırma ve projeler yapmak ve uygulamak,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Öğretmenlerin meslekî gelişimine yönelik yerel düzeyde etkinlikler düzenlemek,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Yöneticilerin, öğretmenlerin ve diğer personelin atama, yer değiştirme, askerlik, alan değişikliği ve benzeri iş ve işlemlerini yapmak,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Personelin pasaport ve yurt dışı iş ve işlemlerini yürütmek,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Sendika ve konfederasyonların il temsilcilikleriyle iletişim sağlamak,</w:t>
      </w:r>
    </w:p>
    <w:p w:rsidR="00CA624E" w:rsidRPr="00DD5B06" w:rsidRDefault="00CA624E" w:rsidP="0079682A">
      <w:pPr>
        <w:pStyle w:val="ListeParagraf"/>
        <w:numPr>
          <w:ilvl w:val="0"/>
          <w:numId w:val="17"/>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25.6.2001 tarihli ve 4688 sayılı Kamu Görevlileri Sendikaları Kanunu kapsamındaki görevleri yürütmek.</w:t>
      </w:r>
    </w:p>
    <w:p w:rsidR="00CA624E" w:rsidRPr="00DD5B06" w:rsidRDefault="008808AE" w:rsidP="00CA624E">
      <w:pPr>
        <w:pStyle w:val="Balk3"/>
        <w:rPr>
          <w:rFonts w:ascii="Times New Roman" w:hAnsi="Times New Roman" w:cs="Times New Roman"/>
          <w:b/>
          <w:color w:val="002060"/>
          <w:sz w:val="24"/>
          <w:szCs w:val="24"/>
        </w:rPr>
      </w:pPr>
      <w:bookmarkStart w:id="42" w:name="_Toc390072433"/>
      <w:bookmarkStart w:id="43" w:name="_Toc414439194"/>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12</w:t>
      </w:r>
      <w:r w:rsidR="00CA624E" w:rsidRPr="00DD5B06">
        <w:rPr>
          <w:rFonts w:ascii="Times New Roman" w:hAnsi="Times New Roman" w:cs="Times New Roman"/>
          <w:b/>
          <w:color w:val="002060"/>
          <w:sz w:val="24"/>
          <w:szCs w:val="24"/>
        </w:rPr>
        <w:t xml:space="preserve">. </w:t>
      </w:r>
      <w:r w:rsidR="00412425" w:rsidRPr="00DD5B06">
        <w:rPr>
          <w:rFonts w:ascii="Times New Roman" w:hAnsi="Times New Roman" w:cs="Times New Roman"/>
          <w:b/>
          <w:color w:val="002060"/>
          <w:sz w:val="24"/>
          <w:szCs w:val="24"/>
        </w:rPr>
        <w:t>Destek Hizmetleri</w:t>
      </w:r>
      <w:bookmarkEnd w:id="42"/>
      <w:bookmarkEnd w:id="43"/>
    </w:p>
    <w:p w:rsidR="00842D75" w:rsidRPr="00DD5B06" w:rsidRDefault="00CA624E" w:rsidP="00CA624E">
      <w:pPr>
        <w:rPr>
          <w:rFonts w:ascii="Times New Roman" w:hAnsi="Times New Roman" w:cs="Times New Roman"/>
          <w:b/>
          <w:iCs/>
          <w:sz w:val="24"/>
          <w:szCs w:val="24"/>
        </w:rPr>
      </w:pPr>
      <w:r w:rsidRPr="00DD5B06">
        <w:rPr>
          <w:rFonts w:ascii="Times New Roman" w:hAnsi="Times New Roman" w:cs="Times New Roman"/>
          <w:b/>
          <w:iCs/>
          <w:sz w:val="24"/>
          <w:szCs w:val="24"/>
        </w:rPr>
        <w:t>Destek hizmetlerine ilişkin görevler aşağıda belirtilmiştir.</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Yayın faaliyetlerini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Ders araç ve gereçleri ile donatım ihtiyaçlarını temin etmek,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Ücretsiz Ders Kitabı Temini Projesini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Taşınır ve taşınmazlara ilişkin iş ve işlemleri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Depo iş ve işlemlerini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Lojmanlar ile ilgili iş ve işlemleri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Yemekhane iş ve işlemlerini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Öğretmen evleri ve sosyal tesislerle ilgili iş ve işlemleri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Döner sermaye iş ve işlemlerini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Temizlik, güvenlik, ısınma, aydınlatma, onarım ve taşıma gibi işlemleri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Satın alma iş ve işlemlerini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Tahakkuk işlemlerine esas olan onayları almak ve ilgili diğer işlemleri yürütmek</w:t>
      </w:r>
    </w:p>
    <w:p w:rsidR="00CA624E" w:rsidRPr="00DD5B06" w:rsidRDefault="00CA624E" w:rsidP="0079682A">
      <w:pPr>
        <w:pStyle w:val="ListeParagraf"/>
        <w:numPr>
          <w:ilvl w:val="0"/>
          <w:numId w:val="18"/>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Genel evrak ve arşiv hizmetlerini yürütmek.</w:t>
      </w:r>
    </w:p>
    <w:p w:rsidR="00CA624E" w:rsidRPr="00DD5B06" w:rsidRDefault="008808AE" w:rsidP="00CA624E">
      <w:pPr>
        <w:pStyle w:val="Balk3"/>
        <w:rPr>
          <w:rFonts w:ascii="Times New Roman" w:hAnsi="Times New Roman" w:cs="Times New Roman"/>
          <w:b/>
          <w:color w:val="002060"/>
          <w:sz w:val="24"/>
          <w:szCs w:val="24"/>
        </w:rPr>
      </w:pPr>
      <w:bookmarkStart w:id="44" w:name="_Toc390072434"/>
      <w:bookmarkStart w:id="45" w:name="_Toc414439195"/>
      <w:r w:rsidRPr="00DD5B06">
        <w:rPr>
          <w:rFonts w:ascii="Times New Roman" w:hAnsi="Times New Roman" w:cs="Times New Roman"/>
          <w:b/>
          <w:color w:val="002060"/>
          <w:sz w:val="24"/>
          <w:szCs w:val="24"/>
        </w:rPr>
        <w:t>3.2.</w:t>
      </w:r>
      <w:r w:rsidR="00126CC7" w:rsidRPr="00DD5B06">
        <w:rPr>
          <w:rFonts w:ascii="Times New Roman" w:hAnsi="Times New Roman" w:cs="Times New Roman"/>
          <w:b/>
          <w:color w:val="002060"/>
          <w:sz w:val="24"/>
          <w:szCs w:val="24"/>
        </w:rPr>
        <w:t>13</w:t>
      </w:r>
      <w:r w:rsidR="00CA624E" w:rsidRPr="00DD5B06">
        <w:rPr>
          <w:rFonts w:ascii="Times New Roman" w:hAnsi="Times New Roman" w:cs="Times New Roman"/>
          <w:b/>
          <w:color w:val="002060"/>
          <w:sz w:val="24"/>
          <w:szCs w:val="24"/>
        </w:rPr>
        <w:t xml:space="preserve">. </w:t>
      </w:r>
      <w:r w:rsidR="00412425" w:rsidRPr="00DD5B06">
        <w:rPr>
          <w:rFonts w:ascii="Times New Roman" w:hAnsi="Times New Roman" w:cs="Times New Roman"/>
          <w:b/>
          <w:color w:val="002060"/>
          <w:sz w:val="24"/>
          <w:szCs w:val="24"/>
        </w:rPr>
        <w:t>İnşaat Ve Emlak Hizmetleri</w:t>
      </w:r>
      <w:bookmarkEnd w:id="44"/>
      <w:bookmarkEnd w:id="45"/>
    </w:p>
    <w:p w:rsidR="00842D75" w:rsidRPr="00DD5B06" w:rsidRDefault="009F2706" w:rsidP="00076167">
      <w:pPr>
        <w:rPr>
          <w:rFonts w:ascii="Times New Roman" w:hAnsi="Times New Roman" w:cs="Times New Roman"/>
          <w:iCs/>
          <w:sz w:val="24"/>
          <w:szCs w:val="24"/>
        </w:rPr>
      </w:pPr>
      <w:r w:rsidRPr="00DD5B06">
        <w:rPr>
          <w:rFonts w:ascii="Times New Roman" w:hAnsi="Times New Roman" w:cs="Times New Roman"/>
          <w:b/>
          <w:iCs/>
          <w:sz w:val="24"/>
          <w:szCs w:val="24"/>
        </w:rPr>
        <w:t>Bakanlıkça verilen</w:t>
      </w:r>
      <w:r w:rsidR="00CA624E" w:rsidRPr="00DD5B06">
        <w:rPr>
          <w:rFonts w:ascii="Times New Roman" w:hAnsi="Times New Roman" w:cs="Times New Roman"/>
          <w:b/>
          <w:iCs/>
          <w:sz w:val="24"/>
          <w:szCs w:val="24"/>
        </w:rPr>
        <w:t xml:space="preserve"> yetki ve sorumluluklar çerçevesinde inşaat ve emlak işlerine yönelik hizmetler aşağıda belirtilmiştir</w:t>
      </w:r>
      <w:r w:rsidR="00CA624E" w:rsidRPr="00DD5B06">
        <w:rPr>
          <w:rFonts w:ascii="Times New Roman" w:hAnsi="Times New Roman" w:cs="Times New Roman"/>
          <w:iCs/>
          <w:sz w:val="24"/>
          <w:szCs w:val="24"/>
        </w:rPr>
        <w:t>.</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lastRenderedPageBreak/>
        <w:t>Yapım programları ile ilgili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Kurumu bina veya eklentileri ile derslik ihtiyaçlarını önceliklere göre karşılamak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Onaylanan yapım programlarının ve ek programların uygulanmasına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Halk katkısı ile yapılacak eğitim yapılarına ilişkin iş ve işlemlere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Yatırım programı yapı yatırımlarının ihale öncesi hazırlıklarına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 xml:space="preserve"> İhale edilen yatırımları izlemek, planlanan süre içerisinde hizmete sunulmalarını sağlamak,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 xml:space="preserve"> Onarımlara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Yapılan ihalelere ait projelerin ödeneğe esas dosyalarının hazırlanmasına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Projelere göre idarî ve teknik ihale şartnamelerinin hazırlanmasına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Hak edişlere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kurumlarının Toplu Konut İdaresi Başkanlığı veya inşaat işleri ile ilgili diğer kamu kurum ve kuruluşlarına yaptırılmasına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Yapıların mimarî ve mühendislik projelerinin yapılmasına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Özel projeleri incelemek ve görüş bildirmek,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Hazine mülkiyetinde olanlar dâhil, her türlü okul ve bina kiralamalarına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Bakanlık binalarının eğitim kurumu olarak kiralanmasına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Kamu kuruluşlarına tahsisli taşınmazların tahsisi veya devri işlemlerine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kurumlarının kamu-özel ortaklığı modeliyle yapımına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Bakanlıkça yapımına karar verilen eğitim öğretim tesislerinin belirli süre ve bedel üzerinden kiralama karşılığı yaptırılmasıyla ilgili işlemlere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 xml:space="preserve">Eğitim kurumlarındaki eğitim öğretim hizmet alanları dışındaki hizmet ve alanların işletme devri karşılığında eğitim öğretim tesislerinin sözleşme ile gerçek veya özel hukuk tüzel kişilerine </w:t>
      </w:r>
      <w:proofErr w:type="spellStart"/>
      <w:r w:rsidRPr="00DD5B06">
        <w:rPr>
          <w:rFonts w:ascii="Times New Roman" w:hAnsi="Times New Roman" w:cs="Times New Roman"/>
          <w:sz w:val="24"/>
          <w:szCs w:val="24"/>
        </w:rPr>
        <w:t>yenilettirilmesi</w:t>
      </w:r>
      <w:proofErr w:type="spellEnd"/>
      <w:r w:rsidRPr="00DD5B06">
        <w:rPr>
          <w:rFonts w:ascii="Times New Roman" w:hAnsi="Times New Roman" w:cs="Times New Roman"/>
          <w:sz w:val="24"/>
          <w:szCs w:val="24"/>
        </w:rPr>
        <w:t xml:space="preserve"> veya yeniden yaptırılmasına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kurumlarının depreme karşı tahkiklerini yapmak ve yaptırmak, güçlendirilecek eğitim kurumlarını tespit etmek ve Bakanlığa bildirmek,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Taşınabilir okulların yaptırılmasına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Eğitim kurumlarına ilişkin kamulaştırma iş ve işlemlerinin yürütülmesine ilişkin iş ve işlemleri yürütmek</w:t>
      </w:r>
    </w:p>
    <w:p w:rsidR="00CA624E" w:rsidRPr="00DD5B06" w:rsidRDefault="00CA624E" w:rsidP="0079682A">
      <w:pPr>
        <w:pStyle w:val="ListeParagraf"/>
        <w:numPr>
          <w:ilvl w:val="0"/>
          <w:numId w:val="19"/>
        </w:numPr>
        <w:spacing w:line="276" w:lineRule="auto"/>
        <w:jc w:val="both"/>
        <w:rPr>
          <w:rFonts w:ascii="Times New Roman" w:hAnsi="Times New Roman" w:cs="Times New Roman"/>
          <w:sz w:val="24"/>
          <w:szCs w:val="24"/>
        </w:rPr>
      </w:pPr>
      <w:r w:rsidRPr="00DD5B06">
        <w:rPr>
          <w:rFonts w:ascii="Times New Roman" w:hAnsi="Times New Roman" w:cs="Times New Roman"/>
          <w:sz w:val="24"/>
          <w:szCs w:val="24"/>
        </w:rPr>
        <w:t>Bakanlığa gerektiğinde kamulaştırma tek</w:t>
      </w:r>
      <w:r w:rsidR="00561005" w:rsidRPr="00DD5B06">
        <w:rPr>
          <w:rFonts w:ascii="Times New Roman" w:hAnsi="Times New Roman" w:cs="Times New Roman"/>
          <w:sz w:val="24"/>
          <w:szCs w:val="24"/>
        </w:rPr>
        <w:t>lifi sunmak.</w:t>
      </w:r>
    </w:p>
    <w:p w:rsidR="00561005" w:rsidRPr="00DD5B06" w:rsidRDefault="00561005" w:rsidP="00561005">
      <w:pPr>
        <w:spacing w:line="360" w:lineRule="auto"/>
        <w:jc w:val="both"/>
        <w:rPr>
          <w:rFonts w:ascii="Times New Roman" w:hAnsi="Times New Roman" w:cs="Times New Roman"/>
          <w:sz w:val="24"/>
          <w:szCs w:val="24"/>
        </w:rPr>
      </w:pPr>
    </w:p>
    <w:p w:rsidR="00561005" w:rsidRPr="00DD5B06" w:rsidRDefault="00561005" w:rsidP="00561005">
      <w:pPr>
        <w:spacing w:line="360" w:lineRule="auto"/>
        <w:jc w:val="both"/>
        <w:rPr>
          <w:rFonts w:ascii="Times New Roman" w:hAnsi="Times New Roman" w:cs="Times New Roman"/>
          <w:sz w:val="24"/>
          <w:szCs w:val="24"/>
        </w:rPr>
        <w:sectPr w:rsidR="00561005" w:rsidRPr="00DD5B06" w:rsidSect="00374B46">
          <w:pgSz w:w="11909" w:h="16834"/>
          <w:pgMar w:top="534" w:right="1414" w:bottom="360" w:left="1418" w:header="708" w:footer="708" w:gutter="0"/>
          <w:cols w:space="60"/>
          <w:noEndnote/>
        </w:sectPr>
      </w:pPr>
    </w:p>
    <w:p w:rsidR="00561005" w:rsidRPr="00E020D6" w:rsidRDefault="008808AE" w:rsidP="008808AE">
      <w:pPr>
        <w:shd w:val="clear" w:color="auto" w:fill="FFFFFF"/>
        <w:spacing w:before="389" w:line="446" w:lineRule="exact"/>
        <w:ind w:right="-557"/>
        <w:jc w:val="center"/>
        <w:rPr>
          <w:rFonts w:ascii="Times New Roman" w:hAnsi="Times New Roman" w:cs="Times New Roman"/>
          <w:b/>
          <w:bCs/>
          <w:color w:val="002060"/>
          <w:spacing w:val="-7"/>
          <w:sz w:val="24"/>
          <w:szCs w:val="24"/>
        </w:rPr>
      </w:pPr>
      <w:r w:rsidRPr="00E020D6">
        <w:rPr>
          <w:rFonts w:ascii="Times New Roman" w:hAnsi="Times New Roman" w:cs="Times New Roman"/>
          <w:b/>
          <w:bCs/>
          <w:color w:val="002060"/>
          <w:spacing w:val="-7"/>
          <w:sz w:val="24"/>
          <w:szCs w:val="24"/>
        </w:rPr>
        <w:lastRenderedPageBreak/>
        <w:t>4</w:t>
      </w:r>
      <w:r w:rsidR="00980C87" w:rsidRPr="00E020D6">
        <w:rPr>
          <w:rFonts w:ascii="Times New Roman" w:hAnsi="Times New Roman" w:cs="Times New Roman"/>
          <w:b/>
          <w:bCs/>
          <w:color w:val="002060"/>
          <w:spacing w:val="-7"/>
          <w:sz w:val="24"/>
          <w:szCs w:val="24"/>
        </w:rPr>
        <w:t xml:space="preserve">. PAYDAŞ </w:t>
      </w:r>
      <w:r w:rsidRPr="00E020D6">
        <w:rPr>
          <w:rFonts w:ascii="Times New Roman" w:hAnsi="Times New Roman" w:cs="Times New Roman"/>
          <w:b/>
          <w:bCs/>
          <w:color w:val="002060"/>
          <w:spacing w:val="-7"/>
          <w:sz w:val="24"/>
          <w:szCs w:val="24"/>
        </w:rPr>
        <w:t>ANALİZİ</w:t>
      </w:r>
    </w:p>
    <w:p w:rsidR="00E020D6" w:rsidRPr="00E020D6" w:rsidRDefault="00E020D6" w:rsidP="00E020D6">
      <w:pPr>
        <w:rPr>
          <w:rFonts w:ascii="Times New Roman" w:eastAsia="Times#20New#20Roman" w:hAnsi="Times New Roman" w:cs="Times New Roman"/>
          <w:sz w:val="24"/>
          <w:szCs w:val="24"/>
          <w:lang w:eastAsia="ja-JP"/>
        </w:rPr>
      </w:pPr>
      <w:r>
        <w:rPr>
          <w:rFonts w:ascii="Times New Roman" w:hAnsi="Times New Roman" w:cs="Times New Roman"/>
          <w:sz w:val="24"/>
          <w:szCs w:val="24"/>
        </w:rPr>
        <w:tab/>
      </w:r>
      <w:r w:rsidRPr="00E020D6">
        <w:rPr>
          <w:rFonts w:ascii="Times New Roman" w:hAnsi="Times New Roman" w:cs="Times New Roman"/>
          <w:sz w:val="24"/>
          <w:szCs w:val="24"/>
        </w:rPr>
        <w:t xml:space="preserve">Müdürlüğümüzün </w:t>
      </w:r>
      <w:r w:rsidRPr="00E020D6">
        <w:rPr>
          <w:rFonts w:ascii="Times New Roman" w:eastAsia="Times#20New#20Roman" w:hAnsi="Times New Roman" w:cs="Times New Roman"/>
          <w:sz w:val="24"/>
          <w:szCs w:val="24"/>
          <w:lang w:eastAsia="ja-JP"/>
        </w:rPr>
        <w:t xml:space="preserve">hizmet üretim sürecinde iş birliği yapması gereken kurum ve kişiler, temel ve stratejik ortaklar olarak tanımlanmıştır. Her zaman birlikte çalışmalar yürüterek beraber çalıştığımız kurumlar temel ortak, stratejik planımız doğrultusunda </w:t>
      </w:r>
      <w:proofErr w:type="gramStart"/>
      <w:r w:rsidRPr="00E020D6">
        <w:rPr>
          <w:rFonts w:ascii="Times New Roman" w:eastAsia="Times#20New#20Roman" w:hAnsi="Times New Roman" w:cs="Times New Roman"/>
          <w:sz w:val="24"/>
          <w:szCs w:val="24"/>
          <w:lang w:eastAsia="ja-JP"/>
        </w:rPr>
        <w:t>vizyonumuza</w:t>
      </w:r>
      <w:proofErr w:type="gramEnd"/>
      <w:r w:rsidRPr="00E020D6">
        <w:rPr>
          <w:rFonts w:ascii="Times New Roman" w:eastAsia="Times#20New#20Roman" w:hAnsi="Times New Roman" w:cs="Times New Roman"/>
          <w:sz w:val="24"/>
          <w:szCs w:val="24"/>
          <w:lang w:eastAsia="ja-JP"/>
        </w:rPr>
        <w:t xml:space="preserve"> ulaşırken yola birlikte devam ettiğimiz kurumlar ise stratejik ortak olarak belirtilmiştir. </w:t>
      </w:r>
    </w:p>
    <w:p w:rsidR="00E020D6" w:rsidRPr="00E020D6" w:rsidRDefault="00E020D6" w:rsidP="00E020D6">
      <w:pPr>
        <w:rPr>
          <w:rFonts w:ascii="Times New Roman" w:hAnsi="Times New Roman" w:cs="Times New Roman"/>
          <w:sz w:val="24"/>
          <w:szCs w:val="24"/>
        </w:rPr>
      </w:pPr>
      <w:r>
        <w:rPr>
          <w:rFonts w:ascii="Times New Roman" w:hAnsi="Times New Roman" w:cs="Times New Roman"/>
          <w:sz w:val="24"/>
          <w:szCs w:val="24"/>
        </w:rPr>
        <w:tab/>
      </w:r>
      <w:r w:rsidRPr="00E020D6">
        <w:rPr>
          <w:rFonts w:ascii="Times New Roman" w:hAnsi="Times New Roman" w:cs="Times New Roman"/>
          <w:sz w:val="24"/>
          <w:szCs w:val="24"/>
        </w:rPr>
        <w:t xml:space="preserve">Stratejik planlama alt yapısını güçlendirme, farklı düşüncelerle zenginleştirme, paydaşların hangi yönlerinin stratejik plana katkı yapacağının belirlemek amacıyla iç ve dış paydaşlarımızın özelliklerine göre; Çalışan, Hizmet alan, Temel ortak, Stratejik ortak ve Tedarikçi olarak gruplandırılmıştır. </w:t>
      </w:r>
    </w:p>
    <w:p w:rsidR="00E020D6" w:rsidRPr="00E020D6" w:rsidRDefault="00E020D6" w:rsidP="00E020D6">
      <w:pPr>
        <w:rPr>
          <w:rFonts w:ascii="Times New Roman" w:hAnsi="Times New Roman" w:cs="Times New Roman"/>
          <w:sz w:val="24"/>
          <w:szCs w:val="24"/>
        </w:rPr>
      </w:pPr>
      <w:r>
        <w:rPr>
          <w:rFonts w:ascii="Times New Roman" w:hAnsi="Times New Roman" w:cs="Times New Roman"/>
          <w:sz w:val="24"/>
          <w:szCs w:val="24"/>
        </w:rPr>
        <w:tab/>
      </w:r>
      <w:r w:rsidRPr="00E020D6">
        <w:rPr>
          <w:rFonts w:ascii="Times New Roman" w:hAnsi="Times New Roman" w:cs="Times New Roman"/>
          <w:sz w:val="24"/>
          <w:szCs w:val="24"/>
        </w:rPr>
        <w:t xml:space="preserve">Müdürlüğümüzün hizmet üretim sürecinde işbirliği yapması gereken kurum ve kişiler temel ortak ve stratejik ortaklarımızdır. </w:t>
      </w:r>
    </w:p>
    <w:p w:rsidR="00E020D6" w:rsidRDefault="00E020D6" w:rsidP="00B1519B">
      <w:pPr>
        <w:pStyle w:val="Balk2"/>
        <w:rPr>
          <w:rFonts w:ascii="Times New Roman" w:hAnsi="Times New Roman" w:cs="Times New Roman"/>
          <w:b/>
          <w:color w:val="002060"/>
          <w:sz w:val="22"/>
          <w:szCs w:val="22"/>
        </w:rPr>
      </w:pPr>
      <w:bookmarkStart w:id="46" w:name="_Toc390072443"/>
      <w:bookmarkStart w:id="47" w:name="_Toc414439200"/>
    </w:p>
    <w:p w:rsidR="00745C27" w:rsidRPr="00E020D6" w:rsidRDefault="000B15A8" w:rsidP="00B1519B">
      <w:pPr>
        <w:pStyle w:val="Balk2"/>
        <w:rPr>
          <w:rFonts w:ascii="Times New Roman" w:hAnsi="Times New Roman" w:cs="Times New Roman"/>
          <w:b/>
          <w:color w:val="002060"/>
          <w:sz w:val="24"/>
          <w:szCs w:val="24"/>
        </w:rPr>
      </w:pPr>
      <w:r w:rsidRPr="00E020D6">
        <w:rPr>
          <w:rFonts w:ascii="Times New Roman" w:hAnsi="Times New Roman" w:cs="Times New Roman"/>
          <w:b/>
          <w:color w:val="002060"/>
          <w:sz w:val="24"/>
          <w:szCs w:val="24"/>
        </w:rPr>
        <w:t>4</w:t>
      </w:r>
      <w:r w:rsidR="00E020D6">
        <w:rPr>
          <w:rFonts w:ascii="Times New Roman" w:hAnsi="Times New Roman" w:cs="Times New Roman"/>
          <w:b/>
          <w:color w:val="002060"/>
          <w:sz w:val="24"/>
          <w:szCs w:val="24"/>
        </w:rPr>
        <w:t>.1</w:t>
      </w:r>
      <w:r w:rsidR="00745C27" w:rsidRPr="00E020D6">
        <w:rPr>
          <w:rFonts w:ascii="Times New Roman" w:hAnsi="Times New Roman" w:cs="Times New Roman"/>
          <w:b/>
          <w:color w:val="002060"/>
          <w:sz w:val="24"/>
          <w:szCs w:val="24"/>
        </w:rPr>
        <w:t>. Paydaş Görüşlerinin Alınması ve Değerlendirilmesi</w:t>
      </w:r>
      <w:bookmarkEnd w:id="46"/>
      <w:bookmarkEnd w:id="47"/>
    </w:p>
    <w:p w:rsidR="0077330A" w:rsidRPr="00E020D6" w:rsidRDefault="0077330A" w:rsidP="00745C27">
      <w:pPr>
        <w:rPr>
          <w:rFonts w:ascii="Times New Roman" w:hAnsi="Times New Roman" w:cs="Times New Roman"/>
          <w:b/>
          <w:sz w:val="24"/>
          <w:szCs w:val="24"/>
        </w:rPr>
      </w:pPr>
    </w:p>
    <w:p w:rsidR="00B1519B" w:rsidRPr="00E020D6" w:rsidRDefault="000B15A8" w:rsidP="00B1519B">
      <w:pPr>
        <w:pStyle w:val="Balk3"/>
        <w:rPr>
          <w:rFonts w:ascii="Times New Roman" w:hAnsi="Times New Roman" w:cs="Times New Roman"/>
          <w:b/>
          <w:color w:val="002060"/>
          <w:sz w:val="24"/>
          <w:szCs w:val="24"/>
        </w:rPr>
      </w:pPr>
      <w:bookmarkStart w:id="48" w:name="_Toc210098450"/>
      <w:bookmarkStart w:id="49" w:name="_Toc210103019"/>
      <w:bookmarkStart w:id="50" w:name="_Toc390072444"/>
      <w:bookmarkStart w:id="51" w:name="_Toc414439201"/>
      <w:r w:rsidRPr="00E020D6">
        <w:rPr>
          <w:rFonts w:ascii="Times New Roman" w:hAnsi="Times New Roman" w:cs="Times New Roman"/>
          <w:b/>
          <w:color w:val="002060"/>
          <w:sz w:val="24"/>
          <w:szCs w:val="24"/>
        </w:rPr>
        <w:t>4</w:t>
      </w:r>
      <w:r w:rsidR="00E020D6">
        <w:rPr>
          <w:rFonts w:ascii="Times New Roman" w:hAnsi="Times New Roman" w:cs="Times New Roman"/>
          <w:b/>
          <w:color w:val="002060"/>
          <w:sz w:val="24"/>
          <w:szCs w:val="24"/>
        </w:rPr>
        <w:t>.1</w:t>
      </w:r>
      <w:r w:rsidR="00745C27" w:rsidRPr="00E020D6">
        <w:rPr>
          <w:rFonts w:ascii="Times New Roman" w:hAnsi="Times New Roman" w:cs="Times New Roman"/>
          <w:b/>
          <w:color w:val="002060"/>
          <w:sz w:val="24"/>
          <w:szCs w:val="24"/>
        </w:rPr>
        <w:t>.1 Çalışanların Memnuniyet ve Algılama Ölçümleri Anketi</w:t>
      </w:r>
      <w:bookmarkEnd w:id="48"/>
      <w:bookmarkEnd w:id="49"/>
      <w:bookmarkEnd w:id="50"/>
      <w:bookmarkEnd w:id="51"/>
    </w:p>
    <w:p w:rsidR="002F4FD8" w:rsidRPr="00E020D6" w:rsidRDefault="002F4FD8" w:rsidP="00B1519B">
      <w:pPr>
        <w:ind w:firstLine="708"/>
        <w:rPr>
          <w:rFonts w:ascii="Times New Roman" w:hAnsi="Times New Roman" w:cs="Times New Roman"/>
          <w:sz w:val="24"/>
          <w:szCs w:val="24"/>
        </w:rPr>
      </w:pPr>
    </w:p>
    <w:p w:rsidR="00745C27" w:rsidRPr="00E020D6" w:rsidRDefault="00745C27" w:rsidP="00B1519B">
      <w:pPr>
        <w:ind w:firstLine="708"/>
        <w:rPr>
          <w:rFonts w:ascii="Times New Roman" w:hAnsi="Times New Roman" w:cs="Times New Roman"/>
          <w:sz w:val="24"/>
          <w:szCs w:val="24"/>
        </w:rPr>
      </w:pPr>
      <w:r w:rsidRPr="00E020D6">
        <w:rPr>
          <w:rFonts w:ascii="Times New Roman" w:hAnsi="Times New Roman" w:cs="Times New Roman"/>
          <w:sz w:val="24"/>
          <w:szCs w:val="24"/>
        </w:rPr>
        <w:t xml:space="preserve">Millî Eğitim Çalışanlarının ne gibi zorluklarla karşılaştığını belirleyen veriler elde etmek ve bunlar üzerinde istatistikî veri analizi yapmak amacıyla çalışanların memnuniyet ve algılarını ölçmeye yönelik anket çalışması yapılmıştır. </w:t>
      </w:r>
    </w:p>
    <w:p w:rsidR="00BE1675" w:rsidRPr="00E020D6" w:rsidRDefault="00BE1675" w:rsidP="00BE1675">
      <w:pPr>
        <w:ind w:firstLine="284"/>
        <w:jc w:val="center"/>
        <w:rPr>
          <w:rFonts w:ascii="Times New Roman" w:hAnsi="Times New Roman" w:cs="Times New Roman"/>
          <w:sz w:val="24"/>
          <w:szCs w:val="24"/>
          <w:highlight w:val="yellow"/>
        </w:rPr>
      </w:pPr>
      <w:r w:rsidRPr="00E020D6">
        <w:rPr>
          <w:rFonts w:ascii="Times New Roman" w:hAnsi="Times New Roman" w:cs="Times New Roman"/>
          <w:noProof/>
          <w:sz w:val="24"/>
          <w:szCs w:val="24"/>
          <w:lang w:eastAsia="tr-TR"/>
        </w:rPr>
        <w:drawing>
          <wp:inline distT="0" distB="0" distL="0" distR="0" wp14:anchorId="651ECB40" wp14:editId="6968393A">
            <wp:extent cx="5305425" cy="3209925"/>
            <wp:effectExtent l="1905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37CB" w:rsidRPr="00E020D6" w:rsidRDefault="00A237CB" w:rsidP="00BE1675">
      <w:pPr>
        <w:ind w:firstLine="284"/>
        <w:jc w:val="center"/>
        <w:rPr>
          <w:rFonts w:ascii="Times New Roman" w:hAnsi="Times New Roman" w:cs="Times New Roman"/>
          <w:sz w:val="24"/>
          <w:szCs w:val="24"/>
        </w:rPr>
      </w:pPr>
      <w:r w:rsidRPr="00E020D6">
        <w:rPr>
          <w:rFonts w:ascii="Times New Roman" w:hAnsi="Times New Roman" w:cs="Times New Roman"/>
          <w:b/>
          <w:sz w:val="24"/>
          <w:szCs w:val="24"/>
        </w:rPr>
        <w:t>Grafik: 1</w:t>
      </w:r>
      <w:r w:rsidRPr="00E020D6">
        <w:rPr>
          <w:rFonts w:ascii="Times New Roman" w:hAnsi="Times New Roman" w:cs="Times New Roman"/>
          <w:sz w:val="24"/>
          <w:szCs w:val="24"/>
        </w:rPr>
        <w:t xml:space="preserve"> Çalışanlar Memnuniyet Anketi</w:t>
      </w:r>
    </w:p>
    <w:p w:rsidR="00BE1675" w:rsidRPr="00E020D6" w:rsidRDefault="00BE1675" w:rsidP="00BE1675">
      <w:pPr>
        <w:spacing w:after="0"/>
        <w:ind w:firstLine="709"/>
        <w:jc w:val="both"/>
        <w:rPr>
          <w:rFonts w:ascii="Times New Roman" w:hAnsi="Times New Roman" w:cs="Times New Roman"/>
          <w:sz w:val="24"/>
          <w:szCs w:val="24"/>
        </w:rPr>
      </w:pPr>
      <w:r w:rsidRPr="00E020D6">
        <w:rPr>
          <w:rFonts w:ascii="Times New Roman" w:hAnsi="Times New Roman" w:cs="Times New Roman"/>
          <w:sz w:val="24"/>
          <w:szCs w:val="24"/>
        </w:rPr>
        <w:t xml:space="preserve">Çalışanlara uygulanan memnuniyet anketi sonuçlarının değerlendirilmesi sonucunda yukarıdaki tablo oluşmuştur. </w:t>
      </w:r>
      <w:proofErr w:type="gramStart"/>
      <w:r w:rsidRPr="00E020D6">
        <w:rPr>
          <w:rFonts w:ascii="Times New Roman" w:hAnsi="Times New Roman" w:cs="Times New Roman"/>
          <w:sz w:val="24"/>
          <w:szCs w:val="24"/>
        </w:rPr>
        <w:t>81 kişinin katıldığı ankette Yöneticilerin Liderlik Davranışlarını değerlendiren maddeye %</w:t>
      </w:r>
      <w:r w:rsidR="00F56CF5" w:rsidRPr="00E020D6">
        <w:rPr>
          <w:rFonts w:ascii="Times New Roman" w:hAnsi="Times New Roman" w:cs="Times New Roman"/>
          <w:sz w:val="24"/>
          <w:szCs w:val="24"/>
        </w:rPr>
        <w:t xml:space="preserve"> </w:t>
      </w:r>
      <w:r w:rsidRPr="00E020D6">
        <w:rPr>
          <w:rFonts w:ascii="Times New Roman" w:hAnsi="Times New Roman" w:cs="Times New Roman"/>
          <w:sz w:val="24"/>
          <w:szCs w:val="24"/>
        </w:rPr>
        <w:t xml:space="preserve">69,22 oranında, </w:t>
      </w:r>
      <w:r w:rsidRPr="00E020D6">
        <w:rPr>
          <w:rFonts w:ascii="Times New Roman" w:eastAsia="Times New Roman" w:hAnsi="Times New Roman" w:cs="Times New Roman"/>
          <w:bCs/>
          <w:sz w:val="24"/>
          <w:szCs w:val="24"/>
          <w:lang w:eastAsia="tr-TR"/>
        </w:rPr>
        <w:t>Kurum İş Süreçlerinin Geliştirilmesi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68,18 oranında, Sürekli Öğrenme, Geliştirme – İyileştirme Ve Yetkilendirme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66,83 oranında, İşbirliği Ve İletişim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 xml:space="preserve">75,43 oranında, , İşbirliği Ve İletişim </w:t>
      </w:r>
      <w:r w:rsidRPr="00E020D6">
        <w:rPr>
          <w:rFonts w:ascii="Times New Roman" w:eastAsia="Times New Roman" w:hAnsi="Times New Roman" w:cs="Times New Roman"/>
          <w:bCs/>
          <w:sz w:val="24"/>
          <w:szCs w:val="24"/>
          <w:lang w:eastAsia="tr-TR"/>
        </w:rPr>
        <w:lastRenderedPageBreak/>
        <w:t>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71,03 oranında, Kişisel Ve Mesleki Gelişim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72,02 oranında, Çalışma Ortamı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96,54 oranında, Sosyal ve Kültürel Etkinlik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64 oranında, Motivasyon ve tatmin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59,01 oranında, Tanıma ve Takdir maddesine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60,12 oranında, Topluma katkı maddesinde %</w:t>
      </w:r>
      <w:r w:rsidR="00F56CF5" w:rsidRPr="00E020D6">
        <w:rPr>
          <w:rFonts w:ascii="Times New Roman" w:eastAsia="Times New Roman" w:hAnsi="Times New Roman" w:cs="Times New Roman"/>
          <w:bCs/>
          <w:sz w:val="24"/>
          <w:szCs w:val="24"/>
          <w:lang w:eastAsia="tr-TR"/>
        </w:rPr>
        <w:t xml:space="preserve"> </w:t>
      </w:r>
      <w:r w:rsidRPr="00E020D6">
        <w:rPr>
          <w:rFonts w:ascii="Times New Roman" w:eastAsia="Times New Roman" w:hAnsi="Times New Roman" w:cs="Times New Roman"/>
          <w:bCs/>
          <w:sz w:val="24"/>
          <w:szCs w:val="24"/>
          <w:lang w:eastAsia="tr-TR"/>
        </w:rPr>
        <w:t xml:space="preserve">73,25 oranında </w:t>
      </w:r>
      <w:r w:rsidR="00E020D6" w:rsidRPr="00E020D6">
        <w:rPr>
          <w:rFonts w:ascii="Times New Roman" w:eastAsia="Times New Roman" w:hAnsi="Times New Roman" w:cs="Times New Roman"/>
          <w:b/>
          <w:bCs/>
          <w:sz w:val="24"/>
          <w:szCs w:val="24"/>
          <w:u w:val="single"/>
          <w:lang w:eastAsia="tr-TR"/>
        </w:rPr>
        <w:t>olumlu</w:t>
      </w:r>
      <w:r w:rsidR="00E020D6" w:rsidRPr="00E020D6">
        <w:rPr>
          <w:rFonts w:ascii="Times New Roman" w:eastAsia="Times New Roman" w:hAnsi="Times New Roman" w:cs="Times New Roman"/>
          <w:bCs/>
          <w:sz w:val="24"/>
          <w:szCs w:val="24"/>
          <w:u w:val="single"/>
          <w:lang w:eastAsia="tr-TR"/>
        </w:rPr>
        <w:t xml:space="preserve"> </w:t>
      </w:r>
      <w:r w:rsidRPr="00E020D6">
        <w:rPr>
          <w:rFonts w:ascii="Times New Roman" w:eastAsia="Times New Roman" w:hAnsi="Times New Roman" w:cs="Times New Roman"/>
          <w:bCs/>
          <w:sz w:val="24"/>
          <w:szCs w:val="24"/>
          <w:lang w:eastAsia="tr-TR"/>
        </w:rPr>
        <w:t xml:space="preserve">cevap vermişlerdir. </w:t>
      </w:r>
      <w:proofErr w:type="gramEnd"/>
    </w:p>
    <w:p w:rsidR="003501A8" w:rsidRPr="00E020D6" w:rsidRDefault="003501A8" w:rsidP="00737CE4">
      <w:pPr>
        <w:shd w:val="clear" w:color="auto" w:fill="FFFFFF"/>
        <w:rPr>
          <w:rFonts w:ascii="Times New Roman" w:hAnsi="Times New Roman" w:cs="Times New Roman"/>
          <w:b/>
          <w:bCs/>
          <w:spacing w:val="-5"/>
          <w:sz w:val="24"/>
          <w:szCs w:val="24"/>
        </w:rPr>
      </w:pPr>
    </w:p>
    <w:p w:rsidR="0045386C" w:rsidRPr="00E020D6" w:rsidRDefault="00E020D6" w:rsidP="0045386C">
      <w:pPr>
        <w:pStyle w:val="Balk3"/>
        <w:rPr>
          <w:rFonts w:ascii="Times New Roman" w:hAnsi="Times New Roman" w:cs="Times New Roman"/>
          <w:b/>
          <w:color w:val="002060"/>
          <w:sz w:val="24"/>
          <w:szCs w:val="24"/>
        </w:rPr>
      </w:pPr>
      <w:bookmarkStart w:id="52" w:name="_Toc414439202"/>
      <w:bookmarkStart w:id="53" w:name="_Toc210098451"/>
      <w:bookmarkStart w:id="54" w:name="_Toc210103020"/>
      <w:r>
        <w:rPr>
          <w:rFonts w:ascii="Times New Roman" w:hAnsi="Times New Roman" w:cs="Times New Roman"/>
          <w:b/>
          <w:color w:val="002060"/>
          <w:sz w:val="24"/>
          <w:szCs w:val="24"/>
        </w:rPr>
        <w:t>4.1</w:t>
      </w:r>
      <w:r w:rsidR="0045386C" w:rsidRPr="00E020D6">
        <w:rPr>
          <w:rFonts w:ascii="Times New Roman" w:hAnsi="Times New Roman" w:cs="Times New Roman"/>
          <w:b/>
          <w:color w:val="002060"/>
          <w:sz w:val="24"/>
          <w:szCs w:val="24"/>
        </w:rPr>
        <w:t>.2. Hizmet Alanlar Algılama Ölçümleri</w:t>
      </w:r>
      <w:bookmarkEnd w:id="52"/>
      <w:bookmarkEnd w:id="53"/>
      <w:bookmarkEnd w:id="54"/>
    </w:p>
    <w:p w:rsidR="0045386C" w:rsidRPr="00E020D6" w:rsidRDefault="0045386C" w:rsidP="0045386C">
      <w:pPr>
        <w:rPr>
          <w:rFonts w:ascii="Times New Roman" w:hAnsi="Times New Roman" w:cs="Times New Roman"/>
          <w:sz w:val="24"/>
          <w:szCs w:val="24"/>
        </w:rPr>
      </w:pPr>
    </w:p>
    <w:p w:rsidR="0045386C" w:rsidRPr="00E020D6" w:rsidRDefault="0045386C" w:rsidP="0045386C">
      <w:pPr>
        <w:ind w:firstLine="709"/>
        <w:rPr>
          <w:rFonts w:ascii="Times New Roman" w:hAnsi="Times New Roman" w:cs="Times New Roman"/>
          <w:sz w:val="24"/>
          <w:szCs w:val="24"/>
        </w:rPr>
      </w:pPr>
      <w:r w:rsidRPr="00E020D6">
        <w:rPr>
          <w:rFonts w:ascii="Times New Roman" w:hAnsi="Times New Roman" w:cs="Times New Roman"/>
          <w:sz w:val="24"/>
          <w:szCs w:val="24"/>
        </w:rPr>
        <w:t xml:space="preserve">Millî Eğitim Müdürlüğü’nde hizmet alan bireylerin kurumla ilgili görüşlerini belirlemek </w:t>
      </w:r>
      <w:r w:rsidR="004F3F33" w:rsidRPr="00E020D6">
        <w:rPr>
          <w:rFonts w:ascii="Times New Roman" w:hAnsi="Times New Roman" w:cs="Times New Roman"/>
          <w:sz w:val="24"/>
          <w:szCs w:val="24"/>
        </w:rPr>
        <w:t>amacıyla kurulumuzca muhataplarımızın bu konudaki düşünceleri öğrenmek amacıyla toplantı yapılmıştır.</w:t>
      </w:r>
    </w:p>
    <w:p w:rsidR="0045386C" w:rsidRPr="00E020D6" w:rsidRDefault="004F3F33" w:rsidP="0045386C">
      <w:pPr>
        <w:ind w:firstLine="709"/>
        <w:rPr>
          <w:rFonts w:ascii="Times New Roman" w:hAnsi="Times New Roman" w:cs="Times New Roman"/>
          <w:sz w:val="24"/>
          <w:szCs w:val="24"/>
        </w:rPr>
      </w:pPr>
      <w:r w:rsidRPr="00E020D6">
        <w:rPr>
          <w:rFonts w:ascii="Times New Roman" w:hAnsi="Times New Roman" w:cs="Times New Roman"/>
          <w:sz w:val="24"/>
          <w:szCs w:val="24"/>
        </w:rPr>
        <w:t>Yapılan toplantı ve görüşmeler neticesinde</w:t>
      </w:r>
      <w:r w:rsidR="0045386C" w:rsidRPr="00E020D6">
        <w:rPr>
          <w:rFonts w:ascii="Times New Roman" w:hAnsi="Times New Roman" w:cs="Times New Roman"/>
          <w:sz w:val="24"/>
          <w:szCs w:val="24"/>
        </w:rPr>
        <w:t xml:space="preserve"> şu sonuçlara ulaşılmıştır:</w:t>
      </w:r>
    </w:p>
    <w:p w:rsidR="004F3F33" w:rsidRPr="00E020D6" w:rsidRDefault="004F3F33" w:rsidP="0079682A">
      <w:pPr>
        <w:numPr>
          <w:ilvl w:val="0"/>
          <w:numId w:val="27"/>
        </w:numPr>
        <w:spacing w:after="0" w:line="360" w:lineRule="auto"/>
        <w:ind w:hanging="357"/>
        <w:jc w:val="both"/>
        <w:rPr>
          <w:rFonts w:ascii="Times New Roman" w:hAnsi="Times New Roman" w:cs="Times New Roman"/>
          <w:sz w:val="24"/>
          <w:szCs w:val="24"/>
        </w:rPr>
      </w:pPr>
      <w:r w:rsidRPr="00E020D6">
        <w:rPr>
          <w:rFonts w:ascii="Times New Roman" w:hAnsi="Times New Roman" w:cs="Times New Roman"/>
          <w:sz w:val="24"/>
          <w:szCs w:val="24"/>
        </w:rPr>
        <w:t>İş ve işlemler mevzuatına uygun yerine getirilmektedir,</w:t>
      </w:r>
    </w:p>
    <w:p w:rsidR="004F3F33" w:rsidRPr="00E020D6" w:rsidRDefault="004F3F33" w:rsidP="0079682A">
      <w:pPr>
        <w:numPr>
          <w:ilvl w:val="0"/>
          <w:numId w:val="27"/>
        </w:numPr>
        <w:spacing w:after="0" w:line="360" w:lineRule="auto"/>
        <w:ind w:hanging="357"/>
        <w:jc w:val="both"/>
        <w:rPr>
          <w:rFonts w:ascii="Times New Roman" w:hAnsi="Times New Roman" w:cs="Times New Roman"/>
          <w:sz w:val="24"/>
          <w:szCs w:val="24"/>
        </w:rPr>
      </w:pPr>
      <w:r w:rsidRPr="00E020D6">
        <w:rPr>
          <w:rFonts w:ascii="Times New Roman" w:hAnsi="Times New Roman" w:cs="Times New Roman"/>
          <w:sz w:val="24"/>
          <w:szCs w:val="24"/>
        </w:rPr>
        <w:t>Topluma etki ve katkı yeterli düzeyde değildir,</w:t>
      </w:r>
    </w:p>
    <w:p w:rsidR="00EF3129" w:rsidRPr="00E020D6" w:rsidRDefault="0045386C" w:rsidP="0079682A">
      <w:pPr>
        <w:numPr>
          <w:ilvl w:val="0"/>
          <w:numId w:val="27"/>
        </w:numPr>
        <w:spacing w:after="0" w:line="360" w:lineRule="auto"/>
        <w:ind w:hanging="357"/>
        <w:jc w:val="both"/>
        <w:rPr>
          <w:rFonts w:ascii="Times New Roman" w:hAnsi="Times New Roman" w:cs="Times New Roman"/>
          <w:sz w:val="24"/>
          <w:szCs w:val="24"/>
        </w:rPr>
      </w:pPr>
      <w:r w:rsidRPr="00E020D6">
        <w:rPr>
          <w:rFonts w:ascii="Times New Roman" w:hAnsi="Times New Roman" w:cs="Times New Roman"/>
          <w:sz w:val="24"/>
          <w:szCs w:val="24"/>
        </w:rPr>
        <w:t>Kurum yöneticileri v</w:t>
      </w:r>
      <w:r w:rsidR="00EF3129" w:rsidRPr="00E020D6">
        <w:rPr>
          <w:rFonts w:ascii="Times New Roman" w:hAnsi="Times New Roman" w:cs="Times New Roman"/>
          <w:sz w:val="24"/>
          <w:szCs w:val="24"/>
        </w:rPr>
        <w:t>e çalışanları iletişime açıktır,</w:t>
      </w:r>
    </w:p>
    <w:p w:rsidR="0045386C" w:rsidRPr="00E020D6" w:rsidRDefault="0045386C" w:rsidP="0079682A">
      <w:pPr>
        <w:numPr>
          <w:ilvl w:val="0"/>
          <w:numId w:val="27"/>
        </w:numPr>
        <w:spacing w:after="0" w:line="360" w:lineRule="auto"/>
        <w:ind w:hanging="357"/>
        <w:jc w:val="both"/>
        <w:rPr>
          <w:rFonts w:ascii="Times New Roman" w:hAnsi="Times New Roman" w:cs="Times New Roman"/>
          <w:sz w:val="24"/>
          <w:szCs w:val="24"/>
        </w:rPr>
      </w:pPr>
      <w:r w:rsidRPr="00E020D6">
        <w:rPr>
          <w:rFonts w:ascii="Times New Roman" w:hAnsi="Times New Roman" w:cs="Times New Roman"/>
          <w:sz w:val="24"/>
          <w:szCs w:val="24"/>
        </w:rPr>
        <w:t xml:space="preserve">AR-GE faaliyetleri </w:t>
      </w:r>
      <w:r w:rsidR="006E329C" w:rsidRPr="00E020D6">
        <w:rPr>
          <w:rFonts w:ascii="Times New Roman" w:hAnsi="Times New Roman" w:cs="Times New Roman"/>
          <w:sz w:val="24"/>
          <w:szCs w:val="24"/>
        </w:rPr>
        <w:t xml:space="preserve">AR-GE birimi olmadığından </w:t>
      </w:r>
      <w:r w:rsidRPr="00E020D6">
        <w:rPr>
          <w:rFonts w:ascii="Times New Roman" w:hAnsi="Times New Roman" w:cs="Times New Roman"/>
          <w:sz w:val="24"/>
          <w:szCs w:val="24"/>
        </w:rPr>
        <w:t>yeterli değildir</w:t>
      </w:r>
      <w:r w:rsidR="006E329C" w:rsidRPr="00E020D6">
        <w:rPr>
          <w:rFonts w:ascii="Times New Roman" w:hAnsi="Times New Roman" w:cs="Times New Roman"/>
          <w:sz w:val="24"/>
          <w:szCs w:val="24"/>
        </w:rPr>
        <w:t>.</w:t>
      </w:r>
    </w:p>
    <w:p w:rsidR="0045386C" w:rsidRPr="00E020D6" w:rsidRDefault="0045386C" w:rsidP="0079682A">
      <w:pPr>
        <w:numPr>
          <w:ilvl w:val="0"/>
          <w:numId w:val="27"/>
        </w:numPr>
        <w:spacing w:after="0" w:line="360" w:lineRule="auto"/>
        <w:ind w:hanging="357"/>
        <w:jc w:val="both"/>
        <w:rPr>
          <w:rFonts w:ascii="Times New Roman" w:hAnsi="Times New Roman" w:cs="Times New Roman"/>
          <w:sz w:val="24"/>
          <w:szCs w:val="24"/>
        </w:rPr>
      </w:pPr>
      <w:r w:rsidRPr="00E020D6">
        <w:rPr>
          <w:rFonts w:ascii="Times New Roman" w:hAnsi="Times New Roman" w:cs="Times New Roman"/>
          <w:sz w:val="24"/>
          <w:szCs w:val="24"/>
        </w:rPr>
        <w:t>Sivil Toplum Kuruluşları ile il</w:t>
      </w:r>
      <w:r w:rsidR="006E329C" w:rsidRPr="00E020D6">
        <w:rPr>
          <w:rFonts w:ascii="Times New Roman" w:hAnsi="Times New Roman" w:cs="Times New Roman"/>
          <w:sz w:val="24"/>
          <w:szCs w:val="24"/>
        </w:rPr>
        <w:t>etişim yeterli</w:t>
      </w:r>
      <w:r w:rsidR="00EF3129" w:rsidRPr="00E020D6">
        <w:rPr>
          <w:rFonts w:ascii="Times New Roman" w:hAnsi="Times New Roman" w:cs="Times New Roman"/>
          <w:sz w:val="24"/>
          <w:szCs w:val="24"/>
        </w:rPr>
        <w:t>dir.</w:t>
      </w:r>
    </w:p>
    <w:p w:rsidR="0045386C" w:rsidRPr="00E020D6" w:rsidRDefault="0045386C" w:rsidP="0045386C">
      <w:pPr>
        <w:pStyle w:val="Balk2"/>
        <w:spacing w:before="0"/>
        <w:rPr>
          <w:rFonts w:ascii="Times New Roman" w:hAnsi="Times New Roman" w:cs="Times New Roman"/>
          <w:sz w:val="24"/>
          <w:szCs w:val="24"/>
        </w:rPr>
      </w:pPr>
      <w:bookmarkStart w:id="55" w:name="_Toc210098452"/>
      <w:bookmarkStart w:id="56" w:name="_Toc210103021"/>
    </w:p>
    <w:p w:rsidR="0045386C" w:rsidRPr="00E020D6" w:rsidRDefault="00E020D6" w:rsidP="002F4FD8">
      <w:pPr>
        <w:pStyle w:val="Balk3"/>
        <w:rPr>
          <w:rFonts w:ascii="Times New Roman" w:hAnsi="Times New Roman" w:cs="Times New Roman"/>
          <w:b/>
          <w:color w:val="002060"/>
          <w:sz w:val="24"/>
          <w:szCs w:val="24"/>
        </w:rPr>
      </w:pPr>
      <w:bookmarkStart w:id="57" w:name="_Toc414439203"/>
      <w:r>
        <w:rPr>
          <w:rFonts w:ascii="Times New Roman" w:hAnsi="Times New Roman" w:cs="Times New Roman"/>
          <w:b/>
          <w:color w:val="002060"/>
          <w:sz w:val="24"/>
          <w:szCs w:val="24"/>
        </w:rPr>
        <w:t>4.1</w:t>
      </w:r>
      <w:r w:rsidR="0045386C" w:rsidRPr="00E020D6">
        <w:rPr>
          <w:rFonts w:ascii="Times New Roman" w:hAnsi="Times New Roman" w:cs="Times New Roman"/>
          <w:b/>
          <w:color w:val="002060"/>
          <w:sz w:val="24"/>
          <w:szCs w:val="24"/>
        </w:rPr>
        <w:t>.3.  Dış Paydaş Algılama Ölçümleri</w:t>
      </w:r>
      <w:bookmarkEnd w:id="55"/>
      <w:bookmarkEnd w:id="56"/>
      <w:bookmarkEnd w:id="57"/>
    </w:p>
    <w:p w:rsidR="002F4FD8" w:rsidRPr="00E020D6" w:rsidRDefault="002F4FD8" w:rsidP="002F4FD8">
      <w:pPr>
        <w:spacing w:after="0"/>
        <w:rPr>
          <w:rFonts w:ascii="Times New Roman" w:hAnsi="Times New Roman" w:cs="Times New Roman"/>
          <w:sz w:val="24"/>
          <w:szCs w:val="24"/>
        </w:rPr>
      </w:pPr>
    </w:p>
    <w:p w:rsidR="0045386C" w:rsidRPr="00E020D6" w:rsidRDefault="0045386C" w:rsidP="002F4FD8">
      <w:pPr>
        <w:ind w:firstLine="709"/>
        <w:rPr>
          <w:rFonts w:ascii="Times New Roman" w:hAnsi="Times New Roman" w:cs="Times New Roman"/>
          <w:sz w:val="24"/>
          <w:szCs w:val="24"/>
        </w:rPr>
      </w:pPr>
      <w:r w:rsidRPr="00E020D6">
        <w:rPr>
          <w:rFonts w:ascii="Times New Roman" w:hAnsi="Times New Roman" w:cs="Times New Roman"/>
          <w:sz w:val="24"/>
          <w:szCs w:val="24"/>
        </w:rPr>
        <w:t>İl</w:t>
      </w:r>
      <w:r w:rsidR="00EF3129" w:rsidRPr="00E020D6">
        <w:rPr>
          <w:rFonts w:ascii="Times New Roman" w:hAnsi="Times New Roman" w:cs="Times New Roman"/>
          <w:sz w:val="24"/>
          <w:szCs w:val="24"/>
        </w:rPr>
        <w:t>çe</w:t>
      </w:r>
      <w:r w:rsidRPr="00E020D6">
        <w:rPr>
          <w:rFonts w:ascii="Times New Roman" w:hAnsi="Times New Roman" w:cs="Times New Roman"/>
          <w:sz w:val="24"/>
          <w:szCs w:val="24"/>
        </w:rPr>
        <w:t xml:space="preserve"> Millî Eğitim Müdürlüğünün kurumsal kimliğinin dış paydaş algısına göre ölçülmesi için </w:t>
      </w:r>
      <w:r w:rsidR="00EF3129" w:rsidRPr="00E020D6">
        <w:rPr>
          <w:rFonts w:ascii="Times New Roman" w:hAnsi="Times New Roman" w:cs="Times New Roman"/>
          <w:sz w:val="24"/>
          <w:szCs w:val="24"/>
        </w:rPr>
        <w:t xml:space="preserve">kurum temsilcileri ile görüşmeler yapılmıştır. Yapılan görüşmeler neticesinde aşağıdaki görüş ve düşüncelere ulaşılmıştır: </w:t>
      </w:r>
    </w:p>
    <w:p w:rsidR="0045386C" w:rsidRPr="00E020D6" w:rsidRDefault="0045386C" w:rsidP="0079682A">
      <w:pPr>
        <w:numPr>
          <w:ilvl w:val="0"/>
          <w:numId w:val="28"/>
        </w:numPr>
        <w:spacing w:after="0" w:line="360" w:lineRule="auto"/>
        <w:jc w:val="both"/>
        <w:rPr>
          <w:rFonts w:ascii="Times New Roman" w:hAnsi="Times New Roman" w:cs="Times New Roman"/>
          <w:sz w:val="24"/>
          <w:szCs w:val="24"/>
        </w:rPr>
      </w:pPr>
      <w:r w:rsidRPr="00E020D6">
        <w:rPr>
          <w:rFonts w:ascii="Times New Roman" w:hAnsi="Times New Roman" w:cs="Times New Roman"/>
          <w:sz w:val="24"/>
          <w:szCs w:val="24"/>
        </w:rPr>
        <w:t>İl</w:t>
      </w:r>
      <w:r w:rsidR="00EF3129" w:rsidRPr="00E020D6">
        <w:rPr>
          <w:rFonts w:ascii="Times New Roman" w:hAnsi="Times New Roman" w:cs="Times New Roman"/>
          <w:sz w:val="24"/>
          <w:szCs w:val="24"/>
        </w:rPr>
        <w:t>çe</w:t>
      </w:r>
      <w:r w:rsidRPr="00E020D6">
        <w:rPr>
          <w:rFonts w:ascii="Times New Roman" w:hAnsi="Times New Roman" w:cs="Times New Roman"/>
          <w:sz w:val="24"/>
          <w:szCs w:val="24"/>
        </w:rPr>
        <w:t xml:space="preserve"> Millî Eğitim Müdürlüğü kurumsal kimliği açısından olumlu değerlendirilmiştir,</w:t>
      </w:r>
    </w:p>
    <w:p w:rsidR="0045386C" w:rsidRPr="00E020D6" w:rsidRDefault="0045386C" w:rsidP="0079682A">
      <w:pPr>
        <w:numPr>
          <w:ilvl w:val="0"/>
          <w:numId w:val="28"/>
        </w:numPr>
        <w:spacing w:after="0" w:line="360" w:lineRule="auto"/>
        <w:jc w:val="both"/>
        <w:rPr>
          <w:rFonts w:ascii="Times New Roman" w:hAnsi="Times New Roman" w:cs="Times New Roman"/>
          <w:sz w:val="24"/>
          <w:szCs w:val="24"/>
        </w:rPr>
      </w:pPr>
      <w:r w:rsidRPr="00E020D6">
        <w:rPr>
          <w:rFonts w:ascii="Times New Roman" w:hAnsi="Times New Roman" w:cs="Times New Roman"/>
          <w:sz w:val="24"/>
          <w:szCs w:val="24"/>
        </w:rPr>
        <w:t>Kurumun sağladığı hizmetler sırasıyla medya, kurumun web sitesi, etkinlik ve projeler yoluyla bilinmektedir,</w:t>
      </w:r>
    </w:p>
    <w:p w:rsidR="0045386C" w:rsidRPr="00E020D6" w:rsidRDefault="0045386C" w:rsidP="0079682A">
      <w:pPr>
        <w:numPr>
          <w:ilvl w:val="0"/>
          <w:numId w:val="28"/>
        </w:numPr>
        <w:spacing w:after="0" w:line="360" w:lineRule="auto"/>
        <w:jc w:val="both"/>
        <w:rPr>
          <w:rFonts w:ascii="Times New Roman" w:hAnsi="Times New Roman" w:cs="Times New Roman"/>
          <w:sz w:val="24"/>
          <w:szCs w:val="24"/>
        </w:rPr>
      </w:pPr>
      <w:r w:rsidRPr="00E020D6">
        <w:rPr>
          <w:rFonts w:ascii="Times New Roman" w:hAnsi="Times New Roman" w:cs="Times New Roman"/>
          <w:sz w:val="24"/>
          <w:szCs w:val="24"/>
        </w:rPr>
        <w:t>Kurumun sunduğu hizmetlerin genelde başarılı bulunduğu,</w:t>
      </w:r>
    </w:p>
    <w:p w:rsidR="0045386C" w:rsidRPr="00E020D6" w:rsidRDefault="000927C5" w:rsidP="0079682A">
      <w:pPr>
        <w:numPr>
          <w:ilvl w:val="0"/>
          <w:numId w:val="28"/>
        </w:numPr>
        <w:spacing w:after="0" w:line="360" w:lineRule="auto"/>
        <w:jc w:val="both"/>
        <w:rPr>
          <w:rFonts w:ascii="Times New Roman" w:hAnsi="Times New Roman" w:cs="Times New Roman"/>
          <w:sz w:val="24"/>
          <w:szCs w:val="24"/>
        </w:rPr>
      </w:pPr>
      <w:r w:rsidRPr="00E020D6">
        <w:rPr>
          <w:rFonts w:ascii="Times New Roman" w:hAnsi="Times New Roman" w:cs="Times New Roman"/>
          <w:sz w:val="24"/>
          <w:szCs w:val="24"/>
        </w:rPr>
        <w:t xml:space="preserve">Hayat boyu eğitim olanaklarının yeterli olduğu, </w:t>
      </w:r>
    </w:p>
    <w:p w:rsidR="002F4FD8" w:rsidRPr="00E020D6" w:rsidRDefault="002F4FD8" w:rsidP="002F4FD8">
      <w:pPr>
        <w:spacing w:after="0" w:line="360" w:lineRule="auto"/>
        <w:ind w:left="1429"/>
        <w:jc w:val="both"/>
        <w:rPr>
          <w:rFonts w:ascii="Times New Roman" w:hAnsi="Times New Roman" w:cs="Times New Roman"/>
          <w:sz w:val="24"/>
          <w:szCs w:val="24"/>
        </w:rPr>
      </w:pPr>
    </w:p>
    <w:p w:rsidR="0045386C" w:rsidRPr="00E020D6" w:rsidRDefault="0045386C" w:rsidP="002F4FD8">
      <w:pPr>
        <w:spacing w:line="360" w:lineRule="auto"/>
        <w:ind w:left="1429"/>
        <w:rPr>
          <w:rFonts w:ascii="Times New Roman" w:hAnsi="Times New Roman" w:cs="Times New Roman"/>
          <w:sz w:val="24"/>
          <w:szCs w:val="24"/>
        </w:rPr>
      </w:pPr>
      <w:r w:rsidRPr="00E020D6">
        <w:rPr>
          <w:rFonts w:ascii="Times New Roman" w:hAnsi="Times New Roman" w:cs="Times New Roman"/>
          <w:sz w:val="24"/>
          <w:szCs w:val="24"/>
        </w:rPr>
        <w:t xml:space="preserve">Ancak; </w:t>
      </w:r>
    </w:p>
    <w:p w:rsidR="0045386C" w:rsidRPr="00E020D6" w:rsidRDefault="0045386C" w:rsidP="0079682A">
      <w:pPr>
        <w:numPr>
          <w:ilvl w:val="0"/>
          <w:numId w:val="28"/>
        </w:numPr>
        <w:spacing w:after="0" w:line="360" w:lineRule="auto"/>
        <w:jc w:val="both"/>
        <w:rPr>
          <w:rFonts w:ascii="Times New Roman" w:hAnsi="Times New Roman" w:cs="Times New Roman"/>
          <w:sz w:val="24"/>
          <w:szCs w:val="24"/>
        </w:rPr>
      </w:pPr>
      <w:r w:rsidRPr="00E020D6">
        <w:rPr>
          <w:rFonts w:ascii="Times New Roman" w:hAnsi="Times New Roman" w:cs="Times New Roman"/>
          <w:sz w:val="24"/>
          <w:szCs w:val="24"/>
        </w:rPr>
        <w:t xml:space="preserve">Gelişen dünyada oluşan talepler doğrultusunda yeni insan </w:t>
      </w:r>
      <w:proofErr w:type="gramStart"/>
      <w:r w:rsidRPr="00E020D6">
        <w:rPr>
          <w:rFonts w:ascii="Times New Roman" w:hAnsi="Times New Roman" w:cs="Times New Roman"/>
          <w:sz w:val="24"/>
          <w:szCs w:val="24"/>
        </w:rPr>
        <w:t>profilini</w:t>
      </w:r>
      <w:proofErr w:type="gramEnd"/>
      <w:r w:rsidRPr="00E020D6">
        <w:rPr>
          <w:rFonts w:ascii="Times New Roman" w:hAnsi="Times New Roman" w:cs="Times New Roman"/>
          <w:sz w:val="24"/>
          <w:szCs w:val="24"/>
        </w:rPr>
        <w:t xml:space="preserve"> ortaya çıkaran programlar (anne baba eğitimi, girişimcilik, çevrenin korunması, trafik eğitimi </w:t>
      </w:r>
      <w:proofErr w:type="spellStart"/>
      <w:r w:rsidRPr="00E020D6">
        <w:rPr>
          <w:rFonts w:ascii="Times New Roman" w:hAnsi="Times New Roman" w:cs="Times New Roman"/>
          <w:sz w:val="24"/>
          <w:szCs w:val="24"/>
        </w:rPr>
        <w:t>vb</w:t>
      </w:r>
      <w:proofErr w:type="spellEnd"/>
      <w:r w:rsidRPr="00E020D6">
        <w:rPr>
          <w:rFonts w:ascii="Times New Roman" w:hAnsi="Times New Roman" w:cs="Times New Roman"/>
          <w:sz w:val="24"/>
          <w:szCs w:val="24"/>
        </w:rPr>
        <w:t>) geliştirme,</w:t>
      </w:r>
    </w:p>
    <w:p w:rsidR="0045386C" w:rsidRPr="00E020D6" w:rsidRDefault="0045386C" w:rsidP="0079682A">
      <w:pPr>
        <w:numPr>
          <w:ilvl w:val="0"/>
          <w:numId w:val="28"/>
        </w:numPr>
        <w:spacing w:after="0" w:line="360" w:lineRule="auto"/>
        <w:jc w:val="both"/>
        <w:rPr>
          <w:rFonts w:ascii="Times New Roman" w:hAnsi="Times New Roman" w:cs="Times New Roman"/>
          <w:sz w:val="24"/>
          <w:szCs w:val="24"/>
        </w:rPr>
      </w:pPr>
      <w:r w:rsidRPr="00E020D6">
        <w:rPr>
          <w:rFonts w:ascii="Times New Roman" w:hAnsi="Times New Roman" w:cs="Times New Roman"/>
          <w:sz w:val="24"/>
          <w:szCs w:val="24"/>
        </w:rPr>
        <w:t>Eğitimde fırsat eşitliğini sağlamak için gerekli tedbirler alma,</w:t>
      </w:r>
    </w:p>
    <w:p w:rsidR="00206688" w:rsidRPr="00E020D6" w:rsidRDefault="0045386C" w:rsidP="0079682A">
      <w:pPr>
        <w:numPr>
          <w:ilvl w:val="0"/>
          <w:numId w:val="28"/>
        </w:numPr>
        <w:spacing w:after="0" w:line="276" w:lineRule="auto"/>
        <w:jc w:val="both"/>
        <w:rPr>
          <w:rFonts w:ascii="Times New Roman" w:hAnsi="Times New Roman" w:cs="Times New Roman"/>
          <w:sz w:val="24"/>
          <w:szCs w:val="24"/>
        </w:rPr>
      </w:pPr>
      <w:r w:rsidRPr="00E020D6">
        <w:rPr>
          <w:rFonts w:ascii="Times New Roman" w:hAnsi="Times New Roman" w:cs="Times New Roman"/>
          <w:sz w:val="24"/>
          <w:szCs w:val="24"/>
        </w:rPr>
        <w:t>Öğrenen örgüt kültürü oluşturma konularında geliştirmeye açık yönlerin olduğu belirtilmiştir.</w:t>
      </w:r>
    </w:p>
    <w:p w:rsidR="00206688" w:rsidRPr="00E020D6" w:rsidRDefault="00206688" w:rsidP="00CE71ED">
      <w:pPr>
        <w:shd w:val="clear" w:color="auto" w:fill="FFFFFF"/>
        <w:jc w:val="center"/>
        <w:rPr>
          <w:rFonts w:ascii="Times New Roman" w:hAnsi="Times New Roman" w:cs="Times New Roman"/>
          <w:b/>
          <w:bCs/>
          <w:color w:val="002060"/>
          <w:spacing w:val="-5"/>
          <w:sz w:val="24"/>
          <w:szCs w:val="24"/>
        </w:rPr>
      </w:pPr>
    </w:p>
    <w:p w:rsidR="002F4FD8" w:rsidRPr="00E020D6" w:rsidRDefault="002F4FD8" w:rsidP="00CE71ED">
      <w:pPr>
        <w:shd w:val="clear" w:color="auto" w:fill="FFFFFF"/>
        <w:jc w:val="center"/>
        <w:rPr>
          <w:rFonts w:ascii="Times New Roman" w:hAnsi="Times New Roman" w:cs="Times New Roman"/>
          <w:b/>
          <w:bCs/>
          <w:color w:val="002060"/>
          <w:spacing w:val="-5"/>
          <w:sz w:val="24"/>
          <w:szCs w:val="24"/>
        </w:rPr>
      </w:pPr>
    </w:p>
    <w:p w:rsidR="00525E3C" w:rsidRPr="00666048" w:rsidRDefault="000B15A8" w:rsidP="00CE71ED">
      <w:pPr>
        <w:shd w:val="clear" w:color="auto" w:fill="FFFFFF"/>
        <w:jc w:val="center"/>
        <w:rPr>
          <w:rFonts w:ascii="Times New Roman" w:hAnsi="Times New Roman" w:cs="Times New Roman"/>
          <w:b/>
          <w:bCs/>
          <w:color w:val="002060"/>
          <w:spacing w:val="-5"/>
          <w:sz w:val="32"/>
          <w:szCs w:val="32"/>
        </w:rPr>
      </w:pPr>
      <w:r w:rsidRPr="00666048">
        <w:rPr>
          <w:rFonts w:ascii="Times New Roman" w:hAnsi="Times New Roman" w:cs="Times New Roman"/>
          <w:b/>
          <w:bCs/>
          <w:color w:val="002060"/>
          <w:spacing w:val="-5"/>
          <w:sz w:val="32"/>
          <w:szCs w:val="32"/>
        </w:rPr>
        <w:lastRenderedPageBreak/>
        <w:t>5</w:t>
      </w:r>
      <w:r w:rsidR="00980C87" w:rsidRPr="00666048">
        <w:rPr>
          <w:rFonts w:ascii="Times New Roman" w:hAnsi="Times New Roman" w:cs="Times New Roman"/>
          <w:b/>
          <w:bCs/>
          <w:color w:val="002060"/>
          <w:spacing w:val="-5"/>
          <w:sz w:val="32"/>
          <w:szCs w:val="32"/>
        </w:rPr>
        <w:t xml:space="preserve">.KURUM </w:t>
      </w:r>
      <w:r w:rsidRPr="00666048">
        <w:rPr>
          <w:rFonts w:ascii="Times New Roman" w:hAnsi="Times New Roman" w:cs="Times New Roman"/>
          <w:b/>
          <w:bCs/>
          <w:color w:val="002060"/>
          <w:spacing w:val="-5"/>
          <w:sz w:val="32"/>
          <w:szCs w:val="32"/>
        </w:rPr>
        <w:t xml:space="preserve">İÇİ </w:t>
      </w:r>
      <w:r w:rsidR="00666048" w:rsidRPr="00666048">
        <w:rPr>
          <w:rFonts w:ascii="Times New Roman" w:hAnsi="Times New Roman" w:cs="Times New Roman"/>
          <w:b/>
          <w:bCs/>
          <w:color w:val="002060"/>
          <w:spacing w:val="-5"/>
          <w:sz w:val="32"/>
          <w:szCs w:val="32"/>
        </w:rPr>
        <w:t xml:space="preserve">ANALİZİ </w:t>
      </w:r>
      <w:r w:rsidRPr="00666048">
        <w:rPr>
          <w:rFonts w:ascii="Times New Roman" w:hAnsi="Times New Roman" w:cs="Times New Roman"/>
          <w:b/>
          <w:bCs/>
          <w:color w:val="002060"/>
          <w:spacing w:val="-5"/>
          <w:sz w:val="32"/>
          <w:szCs w:val="32"/>
        </w:rPr>
        <w:t xml:space="preserve">VE ÇEVRE </w:t>
      </w:r>
      <w:r w:rsidR="00C439A5" w:rsidRPr="00666048">
        <w:rPr>
          <w:rFonts w:ascii="Times New Roman" w:hAnsi="Times New Roman" w:cs="Times New Roman"/>
          <w:b/>
          <w:bCs/>
          <w:color w:val="002060"/>
          <w:spacing w:val="-5"/>
          <w:sz w:val="32"/>
          <w:szCs w:val="32"/>
        </w:rPr>
        <w:t>ANALİZİ</w:t>
      </w:r>
    </w:p>
    <w:p w:rsidR="000B15A8" w:rsidRPr="00666048" w:rsidRDefault="000B15A8" w:rsidP="00737CE4">
      <w:pPr>
        <w:shd w:val="clear" w:color="auto" w:fill="FFFFFF"/>
        <w:rPr>
          <w:rFonts w:ascii="Times New Roman" w:hAnsi="Times New Roman" w:cs="Times New Roman"/>
          <w:b/>
          <w:bCs/>
          <w:color w:val="002060"/>
          <w:spacing w:val="-5"/>
          <w:sz w:val="24"/>
          <w:szCs w:val="24"/>
        </w:rPr>
      </w:pPr>
      <w:r w:rsidRPr="00666048">
        <w:rPr>
          <w:rFonts w:ascii="Times New Roman" w:hAnsi="Times New Roman" w:cs="Times New Roman"/>
          <w:b/>
          <w:bCs/>
          <w:color w:val="002060"/>
          <w:spacing w:val="-5"/>
          <w:sz w:val="24"/>
          <w:szCs w:val="24"/>
        </w:rPr>
        <w:t>5.1.KURUM İÇİ ANALİZ</w:t>
      </w:r>
    </w:p>
    <w:p w:rsidR="00CE71ED" w:rsidRPr="00666048" w:rsidRDefault="00567C68" w:rsidP="00737CE4">
      <w:pPr>
        <w:shd w:val="clear" w:color="auto" w:fill="FFFFFF"/>
        <w:rPr>
          <w:rFonts w:ascii="Times New Roman" w:hAnsi="Times New Roman" w:cs="Times New Roman"/>
          <w:b/>
          <w:bCs/>
          <w:color w:val="002060"/>
          <w:spacing w:val="-5"/>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1856" behindDoc="0" locked="0" layoutInCell="1" allowOverlap="1" wp14:anchorId="5E68643F" wp14:editId="65DAC097">
                <wp:simplePos x="0" y="0"/>
                <wp:positionH relativeFrom="column">
                  <wp:posOffset>1776730</wp:posOffset>
                </wp:positionH>
                <wp:positionV relativeFrom="paragraph">
                  <wp:posOffset>273050</wp:posOffset>
                </wp:positionV>
                <wp:extent cx="2247900" cy="354965"/>
                <wp:effectExtent l="14605" t="63500" r="13970" b="10160"/>
                <wp:wrapNone/>
                <wp:docPr id="228" name="Akış Çizelgesi: Öteki İşlem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54965"/>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9525">
                          <a:miter lim="800000"/>
                          <a:headEnd/>
                          <a:tailEnd/>
                        </a:ln>
                        <a:effectLst/>
                        <a:scene3d>
                          <a:camera prst="legacyPerspectiveTop"/>
                          <a:lightRig rig="legacyFlat3" dir="b"/>
                        </a:scene3d>
                        <a:sp3d extrusionH="430200" prstMaterial="legacyMatte">
                          <a:bevelT w="13500" h="13500" prst="angle"/>
                          <a:bevelB w="13500" h="13500" prst="angle"/>
                          <a:extrusionClr>
                            <a:schemeClr val="dk1">
                              <a:lumMod val="60000"/>
                              <a:lumOff val="40000"/>
                            </a:schemeClr>
                          </a:extrusionClr>
                        </a:sp3d>
                        <a:extLst>
                          <a:ext uri="{AF507438-7753-43E0-B8FC-AC1667EBCBE1}">
                            <a14:hiddenEffects xmlns:a14="http://schemas.microsoft.com/office/drawing/2010/main">
                              <a:effectLst>
                                <a:outerShdw dist="35921" dir="2700000" algn="ctr" rotWithShape="0">
                                  <a:schemeClr val="lt1">
                                    <a:lumMod val="50000"/>
                                    <a:lumOff val="0"/>
                                    <a:alpha val="50000"/>
                                  </a:schemeClr>
                                </a:outerShdw>
                              </a:effectLst>
                            </a14:hiddenEffects>
                          </a:ext>
                        </a:extLst>
                      </wps:spPr>
                      <wps:txbx>
                        <w:txbxContent>
                          <w:p w:rsidR="00E519CB" w:rsidRPr="00BC57D1" w:rsidRDefault="00E519CB" w:rsidP="00684524">
                            <w:pPr>
                              <w:pStyle w:val="Balk1"/>
                              <w:spacing w:before="0"/>
                              <w:rPr>
                                <w:b/>
                                <w:sz w:val="24"/>
                              </w:rPr>
                            </w:pPr>
                            <w:bookmarkStart w:id="58" w:name="_Toc414436562"/>
                            <w:bookmarkStart w:id="59" w:name="_Toc414436655"/>
                            <w:bookmarkStart w:id="60" w:name="_Toc414439085"/>
                            <w:bookmarkStart w:id="61" w:name="_Toc414439301"/>
                            <w:r w:rsidRPr="00BC57D1">
                              <w:rPr>
                                <w:b/>
                                <w:sz w:val="24"/>
                              </w:rPr>
                              <w:t>İLÇE MİLLİ EĞİTİM MÜDÜRÜ</w:t>
                            </w:r>
                            <w:bookmarkEnd w:id="58"/>
                            <w:bookmarkEnd w:id="59"/>
                            <w:bookmarkEnd w:id="60"/>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7" o:spid="_x0000_s1026" type="#_x0000_t176" style="position:absolute;margin-left:139.9pt;margin-top:21.5pt;width:177pt;height:2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" fillcolor="#666 [1936]">
                <v:fill color2="#ccc [656]" angle="135" focus="50%" type="gradient"/>
                <v:shadow color="#7f7f7f [1601]" opacity=".5"/>
                <o:extrusion v:ext="view" color="#666 [1936]" on="t" viewpoint="0" viewpointorigin="0" skewangle="-90" type="perspective"/>
                <v:textbox>
                  <w:txbxContent>
                    <w:p w:rsidR="00E519CB" w:rsidRPr="00BC57D1" w:rsidRDefault="00E519CB" w:rsidP="00684524">
                      <w:pPr>
                        <w:pStyle w:val="Balk1"/>
                        <w:spacing w:before="0"/>
                        <w:rPr>
                          <w:b/>
                          <w:sz w:val="24"/>
                        </w:rPr>
                      </w:pPr>
                      <w:bookmarkStart w:id="61" w:name="_Toc414436562"/>
                      <w:bookmarkStart w:id="62" w:name="_Toc414436655"/>
                      <w:bookmarkStart w:id="63" w:name="_Toc414439085"/>
                      <w:bookmarkStart w:id="64" w:name="_Toc414439301"/>
                      <w:r w:rsidRPr="00BC57D1">
                        <w:rPr>
                          <w:b/>
                          <w:sz w:val="24"/>
                        </w:rPr>
                        <w:t>İLÇE MİLLİ EĞİTİM MÜDÜRÜ</w:t>
                      </w:r>
                      <w:bookmarkEnd w:id="61"/>
                      <w:bookmarkEnd w:id="62"/>
                      <w:bookmarkEnd w:id="63"/>
                      <w:bookmarkEnd w:id="64"/>
                    </w:p>
                  </w:txbxContent>
                </v:textbox>
              </v:shape>
            </w:pict>
          </mc:Fallback>
        </mc:AlternateContent>
      </w:r>
      <w:r w:rsidR="00666048">
        <w:rPr>
          <w:rFonts w:ascii="Times New Roman" w:hAnsi="Times New Roman" w:cs="Times New Roman"/>
          <w:b/>
          <w:bCs/>
          <w:color w:val="002060"/>
          <w:spacing w:val="-5"/>
          <w:sz w:val="24"/>
          <w:szCs w:val="24"/>
        </w:rPr>
        <w:t xml:space="preserve">        </w:t>
      </w:r>
      <w:r w:rsidR="000B15A8" w:rsidRPr="00666048">
        <w:rPr>
          <w:rFonts w:ascii="Times New Roman" w:hAnsi="Times New Roman" w:cs="Times New Roman"/>
          <w:b/>
          <w:bCs/>
          <w:color w:val="002060"/>
          <w:spacing w:val="-5"/>
          <w:sz w:val="24"/>
          <w:szCs w:val="24"/>
        </w:rPr>
        <w:t>5</w:t>
      </w:r>
      <w:r w:rsidR="00737CE4" w:rsidRPr="00666048">
        <w:rPr>
          <w:rFonts w:ascii="Times New Roman" w:hAnsi="Times New Roman" w:cs="Times New Roman"/>
          <w:b/>
          <w:bCs/>
          <w:color w:val="002060"/>
          <w:spacing w:val="-5"/>
          <w:sz w:val="24"/>
          <w:szCs w:val="24"/>
        </w:rPr>
        <w:t>.1</w:t>
      </w:r>
      <w:r w:rsidR="000B15A8" w:rsidRPr="00666048">
        <w:rPr>
          <w:rFonts w:ascii="Times New Roman" w:hAnsi="Times New Roman" w:cs="Times New Roman"/>
          <w:b/>
          <w:bCs/>
          <w:color w:val="002060"/>
          <w:spacing w:val="-5"/>
          <w:sz w:val="24"/>
          <w:szCs w:val="24"/>
        </w:rPr>
        <w:t>.1</w:t>
      </w:r>
      <w:r w:rsidR="00737CE4" w:rsidRPr="00666048">
        <w:rPr>
          <w:rFonts w:ascii="Times New Roman" w:hAnsi="Times New Roman" w:cs="Times New Roman"/>
          <w:b/>
          <w:bCs/>
          <w:color w:val="002060"/>
          <w:spacing w:val="-5"/>
          <w:sz w:val="24"/>
          <w:szCs w:val="24"/>
        </w:rPr>
        <w:t xml:space="preserve"> Teşkilat Yapısı</w:t>
      </w:r>
    </w:p>
    <w:p w:rsidR="007223D9" w:rsidRPr="008F4914" w:rsidRDefault="007223D9" w:rsidP="00737CE4">
      <w:pPr>
        <w:shd w:val="clear" w:color="auto" w:fill="FFFFFF"/>
        <w:rPr>
          <w:rFonts w:ascii="Times New Roman" w:hAnsi="Times New Roman" w:cs="Times New Roman"/>
          <w:b/>
          <w:bCs/>
          <w:color w:val="002060"/>
          <w:spacing w:val="-5"/>
          <w:sz w:val="22"/>
          <w:szCs w:val="22"/>
        </w:rPr>
      </w:pPr>
    </w:p>
    <w:p w:rsidR="00684524" w:rsidRPr="008F4914" w:rsidRDefault="00567C68" w:rsidP="00684524">
      <w:pPr>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84864" behindDoc="0" locked="0" layoutInCell="1" allowOverlap="1" wp14:anchorId="141B5CCA" wp14:editId="78C3757D">
                <wp:simplePos x="0" y="0"/>
                <wp:positionH relativeFrom="column">
                  <wp:posOffset>-481965</wp:posOffset>
                </wp:positionH>
                <wp:positionV relativeFrom="paragraph">
                  <wp:posOffset>232410</wp:posOffset>
                </wp:positionV>
                <wp:extent cx="2628265" cy="1105535"/>
                <wp:effectExtent l="99060" t="99060" r="25400" b="24130"/>
                <wp:wrapNone/>
                <wp:docPr id="2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10553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107763" dir="13500000" sx="75000" sy="75000" algn="tl" rotWithShape="0">
                            <a:schemeClr val="accent6">
                              <a:lumMod val="50000"/>
                              <a:lumOff val="0"/>
                              <a:alpha val="50000"/>
                            </a:schemeClr>
                          </a:outerShdw>
                        </a:effectLst>
                      </wps:spPr>
                      <wps:txbx>
                        <w:txbxContent>
                          <w:p w:rsidR="00E519CB" w:rsidRDefault="00E519CB" w:rsidP="005E0537">
                            <w:pPr>
                              <w:spacing w:after="0"/>
                            </w:pPr>
                            <w:r>
                              <w:t>*İlçe Öğrenci Disiplin Kurulu</w:t>
                            </w:r>
                          </w:p>
                          <w:p w:rsidR="00E519CB" w:rsidRDefault="00E519CB" w:rsidP="005E0537">
                            <w:pPr>
                              <w:spacing w:after="0"/>
                            </w:pPr>
                            <w:r>
                              <w:t>*Eğitim Bölgesi Danışma Kurulu</w:t>
                            </w:r>
                          </w:p>
                          <w:p w:rsidR="00E519CB" w:rsidRDefault="00E519CB" w:rsidP="005E0537">
                            <w:pPr>
                              <w:spacing w:after="0"/>
                            </w:pPr>
                            <w:r>
                              <w:t>*Eğitim Ortamında Şiddetin Önlenmesi ve Azaltılması İlçe Yürütme Kurulu</w:t>
                            </w:r>
                          </w:p>
                          <w:p w:rsidR="00E519CB" w:rsidRDefault="00E519CB" w:rsidP="005E0537">
                            <w:pPr>
                              <w:spacing w:after="0"/>
                            </w:pPr>
                            <w:r>
                              <w:t>*İlçe Öğrenci Davranışlarını Değerlendirme Komisyonu</w:t>
                            </w:r>
                          </w:p>
                          <w:p w:rsidR="00E519CB" w:rsidRDefault="00E519CB" w:rsidP="005E0537">
                            <w:pPr>
                              <w:spacing w:after="0"/>
                            </w:pPr>
                          </w:p>
                          <w:p w:rsidR="00E519CB" w:rsidRDefault="00E519CB"/>
                          <w:p w:rsidR="00E519CB" w:rsidRDefault="00E51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margin-left:-37.95pt;margin-top:18.3pt;width:206.95pt;height:8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" fillcolor="#f79646 [3209]" strokecolor="#f2f2f2 [3041]" strokeweight="3pt">
                <v:shadow on="t" type="perspective" color="#974706 [1609]" opacity=".5" origin="-.5,-.5" offset="-6pt,-6pt" matrix=".75,,,.75"/>
                <v:textbox>
                  <w:txbxContent>
                    <w:p w:rsidR="00E519CB" w:rsidRDefault="00E519CB" w:rsidP="005E0537">
                      <w:pPr>
                        <w:spacing w:after="0"/>
                      </w:pPr>
                      <w:r>
                        <w:t>*İlçe Öğrenci Disiplin Kurulu</w:t>
                      </w:r>
                    </w:p>
                    <w:p w:rsidR="00E519CB" w:rsidRDefault="00E519CB" w:rsidP="005E0537">
                      <w:pPr>
                        <w:spacing w:after="0"/>
                      </w:pPr>
                      <w:r>
                        <w:t>*Eğitim Bölgesi Danışma Kurulu</w:t>
                      </w:r>
                    </w:p>
                    <w:p w:rsidR="00E519CB" w:rsidRDefault="00E519CB" w:rsidP="005E0537">
                      <w:pPr>
                        <w:spacing w:after="0"/>
                      </w:pPr>
                      <w:r>
                        <w:t>*Eğitim Ortamında Şiddetin Önlenmesi ve Azaltılması İlçe Yürütme Kurulu</w:t>
                      </w:r>
                    </w:p>
                    <w:p w:rsidR="00E519CB" w:rsidRDefault="00E519CB" w:rsidP="005E0537">
                      <w:pPr>
                        <w:spacing w:after="0"/>
                      </w:pPr>
                      <w:r>
                        <w:t>*İlçe Öğrenci Davranışlarını Değerlendirme Komisyonu</w:t>
                      </w:r>
                    </w:p>
                    <w:p w:rsidR="00E519CB" w:rsidRDefault="00E519CB" w:rsidP="005E0537">
                      <w:pPr>
                        <w:spacing w:after="0"/>
                      </w:pPr>
                    </w:p>
                    <w:p w:rsidR="00E519CB" w:rsidRDefault="00E519CB"/>
                    <w:p w:rsidR="00E519CB" w:rsidRDefault="00E519CB"/>
                  </w:txbxContent>
                </v:textbox>
              </v:rect>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72576" behindDoc="0" locked="0" layoutInCell="1" allowOverlap="1" wp14:anchorId="7D7F40E1" wp14:editId="15E8FD57">
                <wp:simplePos x="0" y="0"/>
                <wp:positionH relativeFrom="column">
                  <wp:posOffset>2077720</wp:posOffset>
                </wp:positionH>
                <wp:positionV relativeFrom="paragraph">
                  <wp:posOffset>875030</wp:posOffset>
                </wp:positionV>
                <wp:extent cx="1626870" cy="635"/>
                <wp:effectExtent l="71120" t="24130" r="71120" b="15875"/>
                <wp:wrapNone/>
                <wp:docPr id="226" name="Düz Ok Bağlayıcısı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26870" cy="635"/>
                        </a:xfrm>
                        <a:prstGeom prst="bentConnector3">
                          <a:avLst>
                            <a:gd name="adj1" fmla="val 50000"/>
                          </a:avLst>
                        </a:prstGeom>
                        <a:noFill/>
                        <a:ln w="28575">
                          <a:solidFill>
                            <a:srgbClr val="00206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üz Ok Bağlayıcısı 193" o:spid="_x0000_s1026" type="#_x0000_t34" style="position:absolute;margin-left:163.6pt;margin-top:68.9pt;width:128.1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" strokecolor="#002060" strokeweight="2.25pt">
                <v:stroke dashstyle="1 1" endarrow="block"/>
              </v:shape>
            </w:pict>
          </mc:Fallback>
        </mc:AlternateContent>
      </w:r>
    </w:p>
    <w:p w:rsidR="000271B1" w:rsidRDefault="00567C68" w:rsidP="00684524">
      <w:pPr>
        <w:tabs>
          <w:tab w:val="left" w:pos="3630"/>
        </w:tabs>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83840" behindDoc="0" locked="0" layoutInCell="1" allowOverlap="1" wp14:anchorId="264BA0FD" wp14:editId="3E6BCE18">
                <wp:simplePos x="0" y="0"/>
                <wp:positionH relativeFrom="column">
                  <wp:posOffset>3602990</wp:posOffset>
                </wp:positionH>
                <wp:positionV relativeFrom="paragraph">
                  <wp:posOffset>25400</wp:posOffset>
                </wp:positionV>
                <wp:extent cx="2733040" cy="1037590"/>
                <wp:effectExtent l="97790" t="101600" r="26670" b="22860"/>
                <wp:wrapNone/>
                <wp:docPr id="2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103759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107763" dir="13500000" sx="75000" sy="75000" algn="tl" rotWithShape="0">
                            <a:schemeClr val="accent6">
                              <a:lumMod val="50000"/>
                              <a:lumOff val="0"/>
                              <a:alpha val="50000"/>
                            </a:schemeClr>
                          </a:outerShdw>
                        </a:effectLst>
                      </wps:spPr>
                      <wps:txbx>
                        <w:txbxContent>
                          <w:p w:rsidR="00E519CB" w:rsidRDefault="00E519CB" w:rsidP="005E0537">
                            <w:pPr>
                              <w:spacing w:after="0"/>
                            </w:pPr>
                            <w:r>
                              <w:t>*İlçe Milli Eğitim Komisyonu</w:t>
                            </w:r>
                          </w:p>
                          <w:p w:rsidR="00E519CB" w:rsidRDefault="00E519CB" w:rsidP="005E0537">
                            <w:pPr>
                              <w:spacing w:after="0"/>
                            </w:pPr>
                            <w:r>
                              <w:t>*Eğitim Bölgesi Müdürler Kurulu</w:t>
                            </w:r>
                          </w:p>
                          <w:p w:rsidR="00E519CB" w:rsidRDefault="00E519CB" w:rsidP="005E0537">
                            <w:pPr>
                              <w:spacing w:after="0"/>
                            </w:pPr>
                            <w:r>
                              <w:t>*İlçe Hayat Boyu Öğrenme Komisyonu</w:t>
                            </w:r>
                          </w:p>
                          <w:p w:rsidR="00E519CB" w:rsidRDefault="00E519CB" w:rsidP="005E0537">
                            <w:pPr>
                              <w:spacing w:after="0"/>
                            </w:pPr>
                            <w:r>
                              <w:t>*İlçe Yatılılık ve Bursluluk Komisyonu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283.7pt;margin-top:2pt;width:215.2pt;height:8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" fillcolor="#f79646 [3209]" strokecolor="#f2f2f2 [3041]" strokeweight="3pt">
                <v:shadow on="t" type="perspective" color="#974706 [1609]" opacity=".5" origin="-.5,-.5" offset="-6pt,-6pt" matrix=".75,,,.75"/>
                <v:textbox>
                  <w:txbxContent>
                    <w:p w:rsidR="00E519CB" w:rsidRDefault="00E519CB" w:rsidP="005E0537">
                      <w:pPr>
                        <w:spacing w:after="0"/>
                      </w:pPr>
                      <w:r>
                        <w:t>*İlçe Milli Eğitim Komisyonu</w:t>
                      </w:r>
                    </w:p>
                    <w:p w:rsidR="00E519CB" w:rsidRDefault="00E519CB" w:rsidP="005E0537">
                      <w:pPr>
                        <w:spacing w:after="0"/>
                      </w:pPr>
                      <w:r>
                        <w:t>*Eğitim Bölgesi Müdürler Kurulu</w:t>
                      </w:r>
                    </w:p>
                    <w:p w:rsidR="00E519CB" w:rsidRDefault="00E519CB" w:rsidP="005E0537">
                      <w:pPr>
                        <w:spacing w:after="0"/>
                      </w:pPr>
                      <w:r>
                        <w:t>*İlçe Hayat Boyu Öğrenme Komisyonu</w:t>
                      </w:r>
                    </w:p>
                    <w:p w:rsidR="00E519CB" w:rsidRDefault="00E519CB" w:rsidP="005E0537">
                      <w:pPr>
                        <w:spacing w:after="0"/>
                      </w:pPr>
                      <w:r>
                        <w:t>*İlçe Yatılılık ve Bursluluk Komisyonu</w:t>
                      </w:r>
                    </w:p>
                  </w:txbxContent>
                </v:textbox>
              </v:rect>
            </w:pict>
          </mc:Fallback>
        </mc:AlternateContent>
      </w:r>
    </w:p>
    <w:p w:rsidR="000271B1" w:rsidRDefault="00567C68" w:rsidP="00684524">
      <w:pPr>
        <w:tabs>
          <w:tab w:val="left" w:pos="3630"/>
        </w:tabs>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81792" behindDoc="0" locked="0" layoutInCell="1" allowOverlap="1" wp14:anchorId="48CE53CC" wp14:editId="2E719439">
                <wp:simplePos x="0" y="0"/>
                <wp:positionH relativeFrom="column">
                  <wp:posOffset>2146300</wp:posOffset>
                </wp:positionH>
                <wp:positionV relativeFrom="paragraph">
                  <wp:posOffset>107950</wp:posOffset>
                </wp:positionV>
                <wp:extent cx="744855" cy="635"/>
                <wp:effectExtent l="22225" t="60325" r="13970" b="5334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8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69pt;margin-top:8.5pt;width:58.6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YtPQIAAGo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">
                <v:stroke endarrow="block"/>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82816" behindDoc="0" locked="0" layoutInCell="1" allowOverlap="1" wp14:anchorId="565023C0" wp14:editId="5B785CCF">
                <wp:simplePos x="0" y="0"/>
                <wp:positionH relativeFrom="column">
                  <wp:posOffset>2891155</wp:posOffset>
                </wp:positionH>
                <wp:positionV relativeFrom="paragraph">
                  <wp:posOffset>107950</wp:posOffset>
                </wp:positionV>
                <wp:extent cx="711835" cy="0"/>
                <wp:effectExtent l="5080" t="60325" r="16510" b="5397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7.65pt;margin-top:8.5pt;width:56.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22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">
                <v:stroke endarrow="block"/>
              </v:shape>
            </w:pict>
          </mc:Fallback>
        </mc:AlternateContent>
      </w:r>
    </w:p>
    <w:p w:rsidR="00684524" w:rsidRPr="008F4914" w:rsidRDefault="00567C68" w:rsidP="00684524">
      <w:pPr>
        <w:tabs>
          <w:tab w:val="left" w:pos="3630"/>
        </w:tabs>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45952" behindDoc="0" locked="0" layoutInCell="1" allowOverlap="1" wp14:anchorId="338D45CB" wp14:editId="4DBB595B">
                <wp:simplePos x="0" y="0"/>
                <wp:positionH relativeFrom="column">
                  <wp:posOffset>3862705</wp:posOffset>
                </wp:positionH>
                <wp:positionV relativeFrom="paragraph">
                  <wp:posOffset>1072515</wp:posOffset>
                </wp:positionV>
                <wp:extent cx="342265" cy="371475"/>
                <wp:effectExtent l="24130" t="24765" r="33655" b="32385"/>
                <wp:wrapNone/>
                <wp:docPr id="29" name="Serbest 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65" cy="371475"/>
                        </a:xfrm>
                        <a:custGeom>
                          <a:avLst/>
                          <a:gdLst>
                            <a:gd name="T0" fmla="*/ 3873964 w 21600"/>
                            <a:gd name="T1" fmla="*/ 0 h 21600"/>
                            <a:gd name="T2" fmla="*/ 2324280 w 21600"/>
                            <a:gd name="T3" fmla="*/ 1825181 h 21600"/>
                            <a:gd name="T4" fmla="*/ 1549430 w 21600"/>
                            <a:gd name="T5" fmla="*/ 2737926 h 21600"/>
                            <a:gd name="T6" fmla="*/ 0 w 21600"/>
                            <a:gd name="T7" fmla="*/ 4563416 h 21600"/>
                            <a:gd name="T8" fmla="*/ 1549430 w 21600"/>
                            <a:gd name="T9" fmla="*/ 6388596 h 21600"/>
                            <a:gd name="T10" fmla="*/ 3099115 w 21600"/>
                            <a:gd name="T11" fmla="*/ 5475851 h 21600"/>
                            <a:gd name="T12" fmla="*/ 4648545 w 21600"/>
                            <a:gd name="T13" fmla="*/ 3650671 h 21600"/>
                            <a:gd name="T14" fmla="*/ 5423395 w 21600"/>
                            <a:gd name="T15" fmla="*/ 182518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35921" dir="2700000"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16" o:spid="_x0000_s1026" style="position:absolute;margin-left:304.15pt;margin-top:84.45pt;width:26.95pt;height:29.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" path="m15429,l9257,6171r3086,l12343,12343r-6172,l6171,9257,,15429r6171,6171l6171,18514r12343,l18514,6171r3086,l15429,xe" fillcolor="#92cddc [1944]" strokecolor="#4bacc6 [3208]" strokeweight="1pt">
                <v:fill color2="#4bacc6 [3208]" focus="50%" type="gradient"/>
                <v:stroke joinstyle="miter"/>
                <v:shadow on="t" color="#205867 [1608]"/>
                <v:path o:connecttype="custom" o:connectlocs="61385291,0;36829615,31389311;24551651,47086623;0,78481248;24551651,109870542;49107342,94173229;73658993,62783936;85936958,31389311" o:connectangles="270,180,270,180,90,90,0,0" textboxrect="3085,12343,18514,18514"/>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70528" behindDoc="0" locked="0" layoutInCell="1" allowOverlap="1" wp14:anchorId="275FE561" wp14:editId="24EF949B">
                <wp:simplePos x="0" y="0"/>
                <wp:positionH relativeFrom="column">
                  <wp:posOffset>1452245</wp:posOffset>
                </wp:positionH>
                <wp:positionV relativeFrom="paragraph">
                  <wp:posOffset>1072515</wp:posOffset>
                </wp:positionV>
                <wp:extent cx="324485" cy="371475"/>
                <wp:effectExtent l="23495" t="24765" r="33020" b="32385"/>
                <wp:wrapNone/>
                <wp:docPr id="28" name="Serbest 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71475"/>
                        </a:xfrm>
                        <a:custGeom>
                          <a:avLst/>
                          <a:gdLst>
                            <a:gd name="T0" fmla="*/ 3481919 w 21600"/>
                            <a:gd name="T1" fmla="*/ 0 h 21600"/>
                            <a:gd name="T2" fmla="*/ 2089067 w 21600"/>
                            <a:gd name="T3" fmla="*/ 1825181 h 21600"/>
                            <a:gd name="T4" fmla="*/ 1392642 w 21600"/>
                            <a:gd name="T5" fmla="*/ 2737926 h 21600"/>
                            <a:gd name="T6" fmla="*/ 0 w 21600"/>
                            <a:gd name="T7" fmla="*/ 4563416 h 21600"/>
                            <a:gd name="T8" fmla="*/ 1392642 w 21600"/>
                            <a:gd name="T9" fmla="*/ 6388596 h 21600"/>
                            <a:gd name="T10" fmla="*/ 2785493 w 21600"/>
                            <a:gd name="T11" fmla="*/ 5475851 h 21600"/>
                            <a:gd name="T12" fmla="*/ 4178135 w 21600"/>
                            <a:gd name="T13" fmla="*/ 3650671 h 21600"/>
                            <a:gd name="T14" fmla="*/ 4874561 w 21600"/>
                            <a:gd name="T15" fmla="*/ 182518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35921" dir="2700000"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15" o:spid="_x0000_s1026" style="position:absolute;margin-left:114.35pt;margin-top:84.45pt;width:25.5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" path="m15429,l9257,6171r3086,l12343,12343r-6172,l6171,9257,,15429r6171,6171l6171,18514r12343,l18514,6171r3086,l15429,xe" fillcolor="#d99594 [1941]" strokecolor="#c0504d [3205]" strokeweight="1pt">
                <v:fill color2="#c0504d [3205]" focus="50%" type="gradient"/>
                <v:stroke joinstyle="miter"/>
                <v:shadow on="t" color="#622423 [1605]"/>
                <v:path o:connecttype="custom" o:connectlocs="52306967,0;31382912,31389311;20920900,47086623;0,78481248;20920900,109870542;41844940,94173229;62765840,62783936;73227867,31389311" o:connectangles="270,180,270,180,90,90,0,0" textboxrect="3085,12343,18514,18514"/>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42880" behindDoc="0" locked="0" layoutInCell="1" allowOverlap="1" wp14:anchorId="1624B409" wp14:editId="191B79D0">
                <wp:simplePos x="0" y="0"/>
                <wp:positionH relativeFrom="column">
                  <wp:posOffset>767080</wp:posOffset>
                </wp:positionH>
                <wp:positionV relativeFrom="paragraph">
                  <wp:posOffset>634365</wp:posOffset>
                </wp:positionV>
                <wp:extent cx="1581150" cy="371475"/>
                <wp:effectExtent l="14605" t="62865" r="13970" b="13335"/>
                <wp:wrapNone/>
                <wp:docPr id="27" name="Yuvarlatılmış Dikdörtgen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71475"/>
                        </a:xfrm>
                        <a:prstGeom prst="roundRect">
                          <a:avLst>
                            <a:gd name="adj" fmla="val 16667"/>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9525">
                          <a:round/>
                          <a:headEnd/>
                          <a:tailEnd/>
                        </a:ln>
                        <a:effectLst/>
                        <a:scene3d>
                          <a:camera prst="legacyPerspectiveTop"/>
                          <a:lightRig rig="legacyFlat3" dir="b"/>
                        </a:scene3d>
                        <a:sp3d extrusionH="430200" prstMaterial="legacyMatte">
                          <a:bevelT w="13500" h="13500" prst="angle"/>
                          <a:bevelB w="13500" h="13500" prst="angle"/>
                          <a:extrusionClr>
                            <a:schemeClr val="dk1">
                              <a:lumMod val="60000"/>
                              <a:lumOff val="40000"/>
                            </a:schemeClr>
                          </a:extrusionClr>
                        </a:sp3d>
                        <a:extLst>
                          <a:ext uri="{AF507438-7753-43E0-B8FC-AC1667EBCBE1}">
                            <a14:hiddenEffects xmlns:a14="http://schemas.microsoft.com/office/drawing/2010/main">
                              <a:effectLst>
                                <a:outerShdw dist="35921" dir="2700000" algn="ctr" rotWithShape="0">
                                  <a:schemeClr val="lt1">
                                    <a:lumMod val="50000"/>
                                    <a:lumOff val="0"/>
                                    <a:alpha val="50000"/>
                                  </a:schemeClr>
                                </a:outerShdw>
                              </a:effectLst>
                            </a14:hiddenEffects>
                          </a:ext>
                        </a:extLst>
                      </wps:spPr>
                      <wps:txbx>
                        <w:txbxContent>
                          <w:p w:rsidR="00E519CB" w:rsidRPr="00BC57D1" w:rsidRDefault="00E519CB" w:rsidP="00684524">
                            <w:pPr>
                              <w:pStyle w:val="Balk1"/>
                              <w:spacing w:before="0"/>
                              <w:jc w:val="center"/>
                              <w:rPr>
                                <w:b/>
                                <w:sz w:val="24"/>
                              </w:rPr>
                            </w:pPr>
                            <w:bookmarkStart w:id="62" w:name="_Toc414436563"/>
                            <w:bookmarkStart w:id="63" w:name="_Toc414436656"/>
                            <w:bookmarkStart w:id="64" w:name="_Toc414439086"/>
                            <w:bookmarkStart w:id="65" w:name="_Toc414439302"/>
                            <w:r w:rsidRPr="00BC57D1">
                              <w:rPr>
                                <w:b/>
                                <w:sz w:val="24"/>
                              </w:rPr>
                              <w:t>ŞUBE MÜDÜRÜ</w:t>
                            </w:r>
                            <w:bookmarkEnd w:id="62"/>
                            <w:bookmarkEnd w:id="63"/>
                            <w:bookmarkEnd w:id="64"/>
                            <w:bookmarkEnd w:id="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4" o:spid="_x0000_s1029" style="position:absolute;margin-left:60.4pt;margin-top:49.95pt;width:124.5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" fillcolor="#666 [1936]">
                <v:fill color2="#ccc [656]" angle="135" focus="50%" type="gradient"/>
                <v:shadow color="#7f7f7f [1601]" opacity=".5"/>
                <o:extrusion v:ext="view" color="#666 [1936]" on="t" viewpoint="0" viewpointorigin="0" skewangle="-90" type="perspective"/>
                <v:textbox>
                  <w:txbxContent>
                    <w:p w:rsidR="00E519CB" w:rsidRPr="00BC57D1" w:rsidRDefault="00E519CB" w:rsidP="00684524">
                      <w:pPr>
                        <w:pStyle w:val="Balk1"/>
                        <w:spacing w:before="0"/>
                        <w:jc w:val="center"/>
                        <w:rPr>
                          <w:b/>
                          <w:sz w:val="24"/>
                        </w:rPr>
                      </w:pPr>
                      <w:bookmarkStart w:id="69" w:name="_Toc414436563"/>
                      <w:bookmarkStart w:id="70" w:name="_Toc414436656"/>
                      <w:bookmarkStart w:id="71" w:name="_Toc414439086"/>
                      <w:bookmarkStart w:id="72" w:name="_Toc414439302"/>
                      <w:r w:rsidRPr="00BC57D1">
                        <w:rPr>
                          <w:b/>
                          <w:sz w:val="24"/>
                        </w:rPr>
                        <w:t>ŞUBE MÜDÜRÜ</w:t>
                      </w:r>
                      <w:bookmarkEnd w:id="69"/>
                      <w:bookmarkEnd w:id="70"/>
                      <w:bookmarkEnd w:id="71"/>
                      <w:bookmarkEnd w:id="72"/>
                    </w:p>
                  </w:txbxContent>
                </v:textbox>
              </v:roundrect>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43904" behindDoc="0" locked="0" layoutInCell="1" allowOverlap="1" wp14:anchorId="4E1CF169" wp14:editId="4766229C">
                <wp:simplePos x="0" y="0"/>
                <wp:positionH relativeFrom="column">
                  <wp:posOffset>3348355</wp:posOffset>
                </wp:positionH>
                <wp:positionV relativeFrom="paragraph">
                  <wp:posOffset>643890</wp:posOffset>
                </wp:positionV>
                <wp:extent cx="1581150" cy="371475"/>
                <wp:effectExtent l="14605" t="62865" r="13970" b="13335"/>
                <wp:wrapNone/>
                <wp:docPr id="26" name="Yuvarlatılmış Dikdörtgen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71475"/>
                        </a:xfrm>
                        <a:prstGeom prst="roundRect">
                          <a:avLst>
                            <a:gd name="adj" fmla="val 16667"/>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9525">
                          <a:round/>
                          <a:headEnd/>
                          <a:tailEnd/>
                        </a:ln>
                        <a:effectLst/>
                        <a:scene3d>
                          <a:camera prst="legacyPerspectiveTop"/>
                          <a:lightRig rig="legacyFlat3" dir="b"/>
                        </a:scene3d>
                        <a:sp3d extrusionH="430200" prstMaterial="legacyMatte">
                          <a:bevelT w="13500" h="13500" prst="angle"/>
                          <a:bevelB w="13500" h="13500" prst="angle"/>
                          <a:extrusionClr>
                            <a:schemeClr val="dk1">
                              <a:lumMod val="60000"/>
                              <a:lumOff val="40000"/>
                            </a:schemeClr>
                          </a:extrusionClr>
                        </a:sp3d>
                        <a:extLst>
                          <a:ext uri="{AF507438-7753-43E0-B8FC-AC1667EBCBE1}">
                            <a14:hiddenEffects xmlns:a14="http://schemas.microsoft.com/office/drawing/2010/main">
                              <a:effectLst>
                                <a:outerShdw dist="35921" dir="2700000" algn="ctr" rotWithShape="0">
                                  <a:schemeClr val="lt1">
                                    <a:lumMod val="50000"/>
                                    <a:lumOff val="0"/>
                                    <a:alpha val="50000"/>
                                  </a:schemeClr>
                                </a:outerShdw>
                              </a:effectLst>
                            </a14:hiddenEffects>
                          </a:ext>
                        </a:extLst>
                      </wps:spPr>
                      <wps:txbx>
                        <w:txbxContent>
                          <w:p w:rsidR="00E519CB" w:rsidRPr="00BC57D1" w:rsidRDefault="00E519CB" w:rsidP="00684524">
                            <w:pPr>
                              <w:pStyle w:val="Balk1"/>
                              <w:spacing w:before="0"/>
                              <w:jc w:val="center"/>
                              <w:rPr>
                                <w:b/>
                                <w:sz w:val="24"/>
                              </w:rPr>
                            </w:pPr>
                            <w:bookmarkStart w:id="66" w:name="_Toc414436564"/>
                            <w:bookmarkStart w:id="67" w:name="_Toc414436657"/>
                            <w:bookmarkStart w:id="68" w:name="_Toc414439087"/>
                            <w:bookmarkStart w:id="69" w:name="_Toc414439303"/>
                            <w:r w:rsidRPr="00BC57D1">
                              <w:rPr>
                                <w:b/>
                                <w:sz w:val="24"/>
                              </w:rPr>
                              <w:t>ŞUBE MÜDÜRÜ</w:t>
                            </w:r>
                            <w:bookmarkEnd w:id="66"/>
                            <w:bookmarkEnd w:id="67"/>
                            <w:bookmarkEnd w:id="68"/>
                            <w:bookmarkEnd w:id="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3" o:spid="_x0000_s1030" style="position:absolute;margin-left:263.65pt;margin-top:50.7pt;width:124.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" fillcolor="#666 [1936]">
                <v:fill color2="#ccc [656]" angle="135" focus="50%" type="gradient"/>
                <v:shadow color="#7f7f7f [1601]" opacity=".5"/>
                <o:extrusion v:ext="view" color="#666 [1936]" on="t" viewpoint="0" viewpointorigin="0" skewangle="-90" type="perspective"/>
                <v:textbox>
                  <w:txbxContent>
                    <w:p w:rsidR="00E519CB" w:rsidRPr="00BC57D1" w:rsidRDefault="00E519CB" w:rsidP="00684524">
                      <w:pPr>
                        <w:pStyle w:val="Balk1"/>
                        <w:spacing w:before="0"/>
                        <w:jc w:val="center"/>
                        <w:rPr>
                          <w:b/>
                          <w:sz w:val="24"/>
                        </w:rPr>
                      </w:pPr>
                      <w:bookmarkStart w:id="77" w:name="_Toc414436564"/>
                      <w:bookmarkStart w:id="78" w:name="_Toc414436657"/>
                      <w:bookmarkStart w:id="79" w:name="_Toc414439087"/>
                      <w:bookmarkStart w:id="80" w:name="_Toc414439303"/>
                      <w:r w:rsidRPr="00BC57D1">
                        <w:rPr>
                          <w:b/>
                          <w:sz w:val="24"/>
                        </w:rPr>
                        <w:t>ŞUBE MÜDÜRÜ</w:t>
                      </w:r>
                      <w:bookmarkEnd w:id="77"/>
                      <w:bookmarkEnd w:id="78"/>
                      <w:bookmarkEnd w:id="79"/>
                      <w:bookmarkEnd w:id="80"/>
                    </w:p>
                  </w:txbxContent>
                </v:textbox>
              </v:roundrect>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8480" behindDoc="0" locked="0" layoutInCell="1" allowOverlap="1" wp14:anchorId="344A8FDE" wp14:editId="2B7DFF48">
                <wp:simplePos x="0" y="0"/>
                <wp:positionH relativeFrom="column">
                  <wp:posOffset>5329555</wp:posOffset>
                </wp:positionH>
                <wp:positionV relativeFrom="paragraph">
                  <wp:posOffset>5596890</wp:posOffset>
                </wp:positionV>
                <wp:extent cx="190500" cy="314325"/>
                <wp:effectExtent l="38100" t="19050" r="266700" b="47625"/>
                <wp:wrapNone/>
                <wp:docPr id="208" name="Yukarı Aşağı Ok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208" o:spid="_x0000_s1026" type="#_x0000_t70" style="position:absolute;margin-left:419.65pt;margin-top:440.7pt;width: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" fillcolor="#4bacc6 [3208]" strokecolor="#f2f2f2 [3041]" strokeweight="1pt">
                <v:fill color2="#205867 [1608]" angle="45" focus="100%" type="gradient"/>
                <v:shadow on="t" type="perspective" color="#b6dde8 [1304]" opacity=".5" origin=",.5" offset="0,0" matrix=",-56756f,,.5"/>
                <v:textbox style="layout-flow:vertical-ideographic"/>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6432" behindDoc="0" locked="0" layoutInCell="1" allowOverlap="1" wp14:anchorId="1BB73983" wp14:editId="5F260D96">
                <wp:simplePos x="0" y="0"/>
                <wp:positionH relativeFrom="column">
                  <wp:posOffset>5329555</wp:posOffset>
                </wp:positionH>
                <wp:positionV relativeFrom="paragraph">
                  <wp:posOffset>4644390</wp:posOffset>
                </wp:positionV>
                <wp:extent cx="190500" cy="314325"/>
                <wp:effectExtent l="38100" t="19050" r="266700" b="47625"/>
                <wp:wrapNone/>
                <wp:docPr id="206" name="Yukarı Aşağı Ok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206" o:spid="_x0000_s1026" type="#_x0000_t70" style="position:absolute;margin-left:419.65pt;margin-top:365.7pt;width: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" fillcolor="#4bacc6 [3208]" strokecolor="#f2f2f2 [3041]" strokeweight="1pt">
                <v:fill color2="#205867 [1608]" angle="45" focus="100%" type="gradient"/>
                <v:shadow on="t" type="perspective" color="#b6dde8 [1304]" opacity=".5" origin=",.5" offset="0,0" matrix=",-56756f,,.5"/>
                <v:textbox style="layout-flow:vertical-ideographic"/>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4384" behindDoc="0" locked="0" layoutInCell="1" allowOverlap="1" wp14:anchorId="51E419C5" wp14:editId="36BD7215">
                <wp:simplePos x="0" y="0"/>
                <wp:positionH relativeFrom="column">
                  <wp:posOffset>5310505</wp:posOffset>
                </wp:positionH>
                <wp:positionV relativeFrom="paragraph">
                  <wp:posOffset>3682365</wp:posOffset>
                </wp:positionV>
                <wp:extent cx="190500" cy="314325"/>
                <wp:effectExtent l="38100" t="19050" r="266700" b="47625"/>
                <wp:wrapNone/>
                <wp:docPr id="204" name="Yukarı Aşağı Ok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204" o:spid="_x0000_s1026" type="#_x0000_t70" style="position:absolute;margin-left:418.15pt;margin-top:289.95pt;width: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" fillcolor="#4bacc6 [3208]" strokecolor="#f2f2f2 [3041]" strokeweight="1pt">
                <v:fill color2="#205867 [1608]" angle="45" focus="100%" type="gradient"/>
                <v:shadow on="t" type="perspective" color="#b6dde8 [1304]" opacity=".5" origin=",.5" offset="0,0" matrix=",-56756f,,.5"/>
                <v:textbox style="layout-flow:vertical-ideographic"/>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2336" behindDoc="0" locked="0" layoutInCell="1" allowOverlap="1" wp14:anchorId="1CCE6F77" wp14:editId="3696E7EC">
                <wp:simplePos x="0" y="0"/>
                <wp:positionH relativeFrom="column">
                  <wp:posOffset>5291455</wp:posOffset>
                </wp:positionH>
                <wp:positionV relativeFrom="paragraph">
                  <wp:posOffset>2729865</wp:posOffset>
                </wp:positionV>
                <wp:extent cx="190500" cy="314325"/>
                <wp:effectExtent l="38100" t="19050" r="266700" b="47625"/>
                <wp:wrapNone/>
                <wp:docPr id="203" name="Yukarı Aşağı Ok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203" o:spid="_x0000_s1026" type="#_x0000_t70" style="position:absolute;margin-left:416.65pt;margin-top:214.95pt;width: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" fillcolor="#4bacc6 [3208]" strokecolor="#f2f2f2 [3041]" strokeweight="1pt">
                <v:fill color2="#205867 [1608]" angle="45" focus="100%" type="gradient"/>
                <v:shadow on="t" type="perspective" color="#b6dde8 [1304]" opacity=".5" origin=",.5" offset="0,0" matrix=",-56756f,,.5"/>
                <v:textbox style="layout-flow:vertical-ideographic"/>
              </v:shape>
            </w:pict>
          </mc:Fallback>
        </mc:AlternateContent>
      </w:r>
      <w:r>
        <w:rPr>
          <w:rFonts w:ascii="Times New Roman" w:hAnsi="Times New Roman" w:cs="Times New Roman"/>
          <w:noProof/>
          <w:sz w:val="22"/>
          <w:szCs w:val="22"/>
          <w:lang w:eastAsia="tr-TR"/>
        </w:rPr>
        <mc:AlternateContent>
          <mc:Choice Requires="wps">
            <w:drawing>
              <wp:anchor distT="0" distB="0" distL="114298" distR="114298" simplePos="0" relativeHeight="251671552" behindDoc="0" locked="0" layoutInCell="1" allowOverlap="1" wp14:anchorId="564C0B58" wp14:editId="3E5C1B2A">
                <wp:simplePos x="0" y="0"/>
                <wp:positionH relativeFrom="column">
                  <wp:posOffset>2891154</wp:posOffset>
                </wp:positionH>
                <wp:positionV relativeFrom="paragraph">
                  <wp:posOffset>805815</wp:posOffset>
                </wp:positionV>
                <wp:extent cx="0" cy="2886075"/>
                <wp:effectExtent l="57150" t="0" r="76200" b="47625"/>
                <wp:wrapNone/>
                <wp:docPr id="192" name="Düz Ok Bağlayıcısı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6075"/>
                        </a:xfrm>
                        <a:prstGeom prst="straightConnector1">
                          <a:avLst/>
                        </a:prstGeom>
                        <a:noFill/>
                        <a:ln w="28575">
                          <a:solidFill>
                            <a:srgbClr val="00206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92" o:spid="_x0000_s1026" type="#_x0000_t32" style="position:absolute;margin-left:227.65pt;margin-top:63.45pt;width:0;height:227.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" strokecolor="#002060" strokeweight="2.25pt">
                <v:stroke dashstyle="1 1" endarrow="block"/>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0288" behindDoc="0" locked="0" layoutInCell="1" allowOverlap="1" wp14:anchorId="6E8AFF2F" wp14:editId="656CA19D">
                <wp:simplePos x="0" y="0"/>
                <wp:positionH relativeFrom="column">
                  <wp:posOffset>5281930</wp:posOffset>
                </wp:positionH>
                <wp:positionV relativeFrom="paragraph">
                  <wp:posOffset>1777365</wp:posOffset>
                </wp:positionV>
                <wp:extent cx="190500" cy="314325"/>
                <wp:effectExtent l="38100" t="19050" r="266700" b="47625"/>
                <wp:wrapNone/>
                <wp:docPr id="190" name="Yukarı Aşağı O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190" o:spid="_x0000_s1026" type="#_x0000_t70" style="position:absolute;margin-left:415.9pt;margin-top:139.95pt;width: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" fillcolor="#4bacc6 [3208]" strokecolor="#f2f2f2 [3041]" strokeweight="1pt">
                <v:fill color2="#205867 [1608]" angle="45" focus="100%" type="gradient"/>
                <v:shadow on="t" type="perspective" color="#b6dde8 [1304]" opacity=".5" origin=",.5" offset="0,0" matrix=",-56756f,,.5"/>
                <v:textbox style="layout-flow:vertical-ideographic"/>
              </v:shape>
            </w:pict>
          </mc:Fallback>
        </mc:AlternateContent>
      </w:r>
      <w:r w:rsidR="00684524" w:rsidRPr="008F4914">
        <w:rPr>
          <w:rFonts w:ascii="Times New Roman" w:hAnsi="Times New Roman" w:cs="Times New Roman"/>
          <w:sz w:val="22"/>
          <w:szCs w:val="22"/>
        </w:rPr>
        <w:tab/>
      </w:r>
    </w:p>
    <w:p w:rsidR="00737CE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4294967295" distB="4294967295" distL="114300" distR="114300" simplePos="0" relativeHeight="251680768" behindDoc="0" locked="0" layoutInCell="1" allowOverlap="1" wp14:anchorId="1380E153" wp14:editId="5250E619">
                <wp:simplePos x="0" y="0"/>
                <wp:positionH relativeFrom="column">
                  <wp:posOffset>2348230</wp:posOffset>
                </wp:positionH>
                <wp:positionV relativeFrom="paragraph">
                  <wp:posOffset>530860</wp:posOffset>
                </wp:positionV>
                <wp:extent cx="923925" cy="0"/>
                <wp:effectExtent l="24130" t="73660" r="33020" b="6921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28575">
                          <a:solidFill>
                            <a:srgbClr val="00206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84.9pt;margin-top:41.8pt;width:72.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" strokecolor="#002060" strokeweight="2.25pt">
                <v:stroke dashstyle="1 1" startarrow="block" endarrow="block"/>
              </v:shape>
            </w:pict>
          </mc:Fallback>
        </mc:AlternateContent>
      </w:r>
      <w:r>
        <w:rPr>
          <w:rFonts w:ascii="Times New Roman" w:hAnsi="Times New Roman" w:cs="Times New Roman"/>
          <w:noProof/>
          <w:sz w:val="22"/>
          <w:szCs w:val="22"/>
          <w:lang w:eastAsia="tr-TR"/>
        </w:rPr>
        <mc:AlternateContent>
          <mc:Choice Requires="wps">
            <w:drawing>
              <wp:anchor distT="4294967295" distB="4294967295" distL="114300" distR="114300" simplePos="0" relativeHeight="251673600" behindDoc="0" locked="0" layoutInCell="1" allowOverlap="1" wp14:anchorId="049828B9" wp14:editId="5C5EFA4D">
                <wp:simplePos x="0" y="0"/>
                <wp:positionH relativeFrom="column">
                  <wp:posOffset>2348230</wp:posOffset>
                </wp:positionH>
                <wp:positionV relativeFrom="paragraph">
                  <wp:posOffset>530860</wp:posOffset>
                </wp:positionV>
                <wp:extent cx="923925" cy="0"/>
                <wp:effectExtent l="24130" t="73660" r="33020" b="69215"/>
                <wp:wrapNone/>
                <wp:docPr id="24" name="Düz Ok Bağlayıcısı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28575">
                          <a:solidFill>
                            <a:srgbClr val="00206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91" o:spid="_x0000_s1026" type="#_x0000_t32" style="position:absolute;margin-left:184.9pt;margin-top:41.8pt;width:72.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" strokecolor="#002060" strokeweight="2.25pt">
                <v:stroke dashstyle="1 1" startarrow="block" endarrow="block"/>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59264" behindDoc="0" locked="0" layoutInCell="1" allowOverlap="1" wp14:anchorId="42B5458C" wp14:editId="3F39E314">
                <wp:simplePos x="0" y="0"/>
                <wp:positionH relativeFrom="column">
                  <wp:posOffset>4370070</wp:posOffset>
                </wp:positionH>
                <wp:positionV relativeFrom="paragraph">
                  <wp:posOffset>291465</wp:posOffset>
                </wp:positionV>
                <wp:extent cx="1781175" cy="533400"/>
                <wp:effectExtent l="17145" t="120015" r="11430" b="13335"/>
                <wp:wrapNone/>
                <wp:docPr id="23" name="Akış Çizelgesi: Öteki İşlem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6"/>
                                <w:szCs w:val="26"/>
                              </w:rPr>
                            </w:pPr>
                            <w:bookmarkStart w:id="70" w:name="_Toc414436565"/>
                            <w:bookmarkStart w:id="71" w:name="_Toc414436658"/>
                            <w:bookmarkStart w:id="72" w:name="_Toc414439088"/>
                            <w:bookmarkStart w:id="73" w:name="_Toc414439304"/>
                            <w:r w:rsidRPr="005629C0">
                              <w:rPr>
                                <w:b/>
                                <w:sz w:val="26"/>
                                <w:szCs w:val="26"/>
                              </w:rPr>
                              <w:t>Destek Hizmetleri</w:t>
                            </w:r>
                            <w:bookmarkEnd w:id="70"/>
                            <w:bookmarkEnd w:id="71"/>
                            <w:bookmarkEnd w:id="72"/>
                            <w:bookmarkEnd w:id="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9" o:spid="_x0000_s1031" type="#_x0000_t176" style="position:absolute;margin-left:344.1pt;margin-top:22.95pt;width:140.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" fillcolor="#95b3d7 [1940]">
                <v:fill color2="#dbe5f1 [660]" angle="135" focus="50%" type="gradient"/>
                <v:shadow color="#243f60 [1604]" opacity=".5"/>
                <o:extrusion v:ext="view" backdepth="1in" color="#95b3d7 [1940]" on="t" viewpoint="0" viewpointorigin="0" skewangle="-90" type="perspective"/>
                <v:textbox>
                  <w:txbxContent>
                    <w:p w:rsidR="00E519CB" w:rsidRPr="005629C0" w:rsidRDefault="00E519CB" w:rsidP="00684524">
                      <w:pPr>
                        <w:pStyle w:val="Balk1"/>
                        <w:spacing w:before="0"/>
                        <w:jc w:val="center"/>
                        <w:rPr>
                          <w:b/>
                          <w:sz w:val="26"/>
                          <w:szCs w:val="26"/>
                        </w:rPr>
                      </w:pPr>
                      <w:bookmarkStart w:id="85" w:name="_Toc414436565"/>
                      <w:bookmarkStart w:id="86" w:name="_Toc414436658"/>
                      <w:bookmarkStart w:id="87" w:name="_Toc414439088"/>
                      <w:bookmarkStart w:id="88" w:name="_Toc414439304"/>
                      <w:r w:rsidRPr="005629C0">
                        <w:rPr>
                          <w:b/>
                          <w:sz w:val="26"/>
                          <w:szCs w:val="26"/>
                        </w:rPr>
                        <w:t>Destek Hizmetleri</w:t>
                      </w:r>
                      <w:bookmarkEnd w:id="85"/>
                      <w:bookmarkEnd w:id="86"/>
                      <w:bookmarkEnd w:id="87"/>
                      <w:bookmarkEnd w:id="88"/>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46976" behindDoc="0" locked="0" layoutInCell="1" allowOverlap="1" wp14:anchorId="2AC93A3A" wp14:editId="04CB933F">
                <wp:simplePos x="0" y="0"/>
                <wp:positionH relativeFrom="column">
                  <wp:posOffset>-287655</wp:posOffset>
                </wp:positionH>
                <wp:positionV relativeFrom="paragraph">
                  <wp:posOffset>291465</wp:posOffset>
                </wp:positionV>
                <wp:extent cx="1704975" cy="533400"/>
                <wp:effectExtent l="17145" t="120015" r="11430" b="13335"/>
                <wp:wrapNone/>
                <wp:docPr id="22" name="Akış Çizelgesi: Öteki İşlem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33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szCs w:val="26"/>
                              </w:rPr>
                            </w:pPr>
                            <w:bookmarkStart w:id="74" w:name="_Toc414436566"/>
                            <w:bookmarkStart w:id="75" w:name="_Toc414436659"/>
                            <w:bookmarkStart w:id="76" w:name="_Toc414439089"/>
                            <w:bookmarkStart w:id="77" w:name="_Toc414439305"/>
                            <w:r w:rsidRPr="005629C0">
                              <w:rPr>
                                <w:b/>
                                <w:sz w:val="24"/>
                                <w:szCs w:val="26"/>
                              </w:rPr>
                              <w:t>Temel</w:t>
                            </w:r>
                            <w:r>
                              <w:rPr>
                                <w:b/>
                                <w:sz w:val="24"/>
                                <w:szCs w:val="26"/>
                              </w:rPr>
                              <w:t xml:space="preserve"> </w:t>
                            </w:r>
                            <w:r w:rsidRPr="005629C0">
                              <w:rPr>
                                <w:b/>
                                <w:sz w:val="24"/>
                                <w:szCs w:val="26"/>
                              </w:rPr>
                              <w:t>Eğitim Hizmetleri</w:t>
                            </w:r>
                            <w:bookmarkEnd w:id="74"/>
                            <w:bookmarkEnd w:id="75"/>
                            <w:bookmarkEnd w:id="76"/>
                            <w:bookmarkEnd w:id="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3" o:spid="_x0000_s1032" type="#_x0000_t176" style="position:absolute;margin-left:-22.65pt;margin-top:22.95pt;width:134.25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684524">
                      <w:pPr>
                        <w:pStyle w:val="Balk1"/>
                        <w:spacing w:before="0"/>
                        <w:jc w:val="center"/>
                        <w:rPr>
                          <w:b/>
                          <w:sz w:val="24"/>
                          <w:szCs w:val="26"/>
                        </w:rPr>
                      </w:pPr>
                      <w:bookmarkStart w:id="93" w:name="_Toc414436566"/>
                      <w:bookmarkStart w:id="94" w:name="_Toc414436659"/>
                      <w:bookmarkStart w:id="95" w:name="_Toc414439089"/>
                      <w:bookmarkStart w:id="96" w:name="_Toc414439305"/>
                      <w:r w:rsidRPr="005629C0">
                        <w:rPr>
                          <w:b/>
                          <w:sz w:val="24"/>
                          <w:szCs w:val="26"/>
                        </w:rPr>
                        <w:t>Temel</w:t>
                      </w:r>
                      <w:r>
                        <w:rPr>
                          <w:b/>
                          <w:sz w:val="24"/>
                          <w:szCs w:val="26"/>
                        </w:rPr>
                        <w:t xml:space="preserve"> </w:t>
                      </w:r>
                      <w:r w:rsidRPr="005629C0">
                        <w:rPr>
                          <w:b/>
                          <w:sz w:val="24"/>
                          <w:szCs w:val="26"/>
                        </w:rPr>
                        <w:t>Eğitim Hizmetleri</w:t>
                      </w:r>
                      <w:bookmarkEnd w:id="93"/>
                      <w:bookmarkEnd w:id="94"/>
                      <w:bookmarkEnd w:id="95"/>
                      <w:bookmarkEnd w:id="96"/>
                    </w:p>
                  </w:txbxContent>
                </v:textbox>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61312" behindDoc="0" locked="0" layoutInCell="1" allowOverlap="1" wp14:anchorId="10DC9901" wp14:editId="79E668EB">
                <wp:simplePos x="0" y="0"/>
                <wp:positionH relativeFrom="column">
                  <wp:posOffset>4398645</wp:posOffset>
                </wp:positionH>
                <wp:positionV relativeFrom="paragraph">
                  <wp:posOffset>570865</wp:posOffset>
                </wp:positionV>
                <wp:extent cx="1752600" cy="533400"/>
                <wp:effectExtent l="17145" t="123190" r="11430" b="10160"/>
                <wp:wrapNone/>
                <wp:docPr id="21" name="Akış Çizelgesi: Öteki İşlem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rPr>
                            </w:pPr>
                            <w:bookmarkStart w:id="78" w:name="_Toc414436567"/>
                            <w:bookmarkStart w:id="79" w:name="_Toc414436660"/>
                            <w:bookmarkStart w:id="80" w:name="_Toc414439090"/>
                            <w:bookmarkStart w:id="81" w:name="_Toc414439306"/>
                            <w:r w:rsidRPr="005629C0">
                              <w:rPr>
                                <w:b/>
                                <w:sz w:val="24"/>
                              </w:rPr>
                              <w:t>İnsan Kaynakları Hizmetleri</w:t>
                            </w:r>
                            <w:bookmarkEnd w:id="78"/>
                            <w:bookmarkEnd w:id="79"/>
                            <w:bookmarkEnd w:id="80"/>
                            <w:bookmarkEnd w:id="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201" o:spid="_x0000_s1033" type="#_x0000_t176" style="position:absolute;margin-left:346.35pt;margin-top:44.95pt;width:13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" fillcolor="#95b3d7 [1940]">
                <v:fill color2="#dbe5f1 [660]" angle="135" focus="50%" type="gradient"/>
                <v:shadow color="#243f60 [1604]" opacity=".5"/>
                <o:extrusion v:ext="view" backdepth="1in" color="#95b3d7 [1940]" on="t" viewpoint="0" viewpointorigin="0" skewangle="-90" type="perspective"/>
                <v:textbox>
                  <w:txbxContent>
                    <w:p w:rsidR="00E519CB" w:rsidRPr="005629C0" w:rsidRDefault="00E519CB" w:rsidP="00684524">
                      <w:pPr>
                        <w:pStyle w:val="Balk1"/>
                        <w:spacing w:before="0"/>
                        <w:jc w:val="center"/>
                        <w:rPr>
                          <w:b/>
                          <w:sz w:val="24"/>
                        </w:rPr>
                      </w:pPr>
                      <w:bookmarkStart w:id="101" w:name="_Toc414436567"/>
                      <w:bookmarkStart w:id="102" w:name="_Toc414436660"/>
                      <w:bookmarkStart w:id="103" w:name="_Toc414439090"/>
                      <w:bookmarkStart w:id="104" w:name="_Toc414439306"/>
                      <w:r w:rsidRPr="005629C0">
                        <w:rPr>
                          <w:b/>
                          <w:sz w:val="24"/>
                        </w:rPr>
                        <w:t>İnsan Kaynakları Hizmetleri</w:t>
                      </w:r>
                      <w:bookmarkEnd w:id="101"/>
                      <w:bookmarkEnd w:id="102"/>
                      <w:bookmarkEnd w:id="103"/>
                      <w:bookmarkEnd w:id="104"/>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48000" behindDoc="0" locked="0" layoutInCell="1" allowOverlap="1" wp14:anchorId="1753E9FF" wp14:editId="0944A166">
                <wp:simplePos x="0" y="0"/>
                <wp:positionH relativeFrom="column">
                  <wp:posOffset>-297180</wp:posOffset>
                </wp:positionH>
                <wp:positionV relativeFrom="paragraph">
                  <wp:posOffset>570865</wp:posOffset>
                </wp:positionV>
                <wp:extent cx="1743075" cy="533400"/>
                <wp:effectExtent l="17145" t="123190" r="11430" b="10160"/>
                <wp:wrapNone/>
                <wp:docPr id="19" name="Akış Çizelgesi: Öteki İşlem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3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szCs w:val="26"/>
                              </w:rPr>
                            </w:pPr>
                            <w:bookmarkStart w:id="82" w:name="_Toc414436568"/>
                            <w:bookmarkStart w:id="83" w:name="_Toc414436661"/>
                            <w:bookmarkStart w:id="84" w:name="_Toc414439091"/>
                            <w:bookmarkStart w:id="85" w:name="_Toc414439307"/>
                            <w:r w:rsidRPr="005629C0">
                              <w:rPr>
                                <w:b/>
                                <w:sz w:val="24"/>
                                <w:szCs w:val="26"/>
                              </w:rPr>
                              <w:t>Ortaöğretim Hizmetleri</w:t>
                            </w:r>
                            <w:bookmarkEnd w:id="82"/>
                            <w:bookmarkEnd w:id="83"/>
                            <w:bookmarkEnd w:id="84"/>
                            <w:bookmarkEnd w:id="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4" o:spid="_x0000_s1034" type="#_x0000_t176" style="position:absolute;margin-left:-23.4pt;margin-top:44.95pt;width:137.2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684524">
                      <w:pPr>
                        <w:pStyle w:val="Balk1"/>
                        <w:spacing w:before="0"/>
                        <w:jc w:val="center"/>
                        <w:rPr>
                          <w:b/>
                          <w:sz w:val="24"/>
                          <w:szCs w:val="26"/>
                        </w:rPr>
                      </w:pPr>
                      <w:bookmarkStart w:id="109" w:name="_Toc414436568"/>
                      <w:bookmarkStart w:id="110" w:name="_Toc414436661"/>
                      <w:bookmarkStart w:id="111" w:name="_Toc414439091"/>
                      <w:bookmarkStart w:id="112" w:name="_Toc414439307"/>
                      <w:r w:rsidRPr="005629C0">
                        <w:rPr>
                          <w:b/>
                          <w:sz w:val="24"/>
                          <w:szCs w:val="26"/>
                        </w:rPr>
                        <w:t>Ortaöğretim Hizmetleri</w:t>
                      </w:r>
                      <w:bookmarkEnd w:id="109"/>
                      <w:bookmarkEnd w:id="110"/>
                      <w:bookmarkEnd w:id="111"/>
                      <w:bookmarkEnd w:id="112"/>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76672" behindDoc="0" locked="0" layoutInCell="1" allowOverlap="1" wp14:anchorId="28F07DA7" wp14:editId="2D1140F7">
                <wp:simplePos x="0" y="0"/>
                <wp:positionH relativeFrom="column">
                  <wp:posOffset>424180</wp:posOffset>
                </wp:positionH>
                <wp:positionV relativeFrom="paragraph">
                  <wp:posOffset>153670</wp:posOffset>
                </wp:positionV>
                <wp:extent cx="190500" cy="314325"/>
                <wp:effectExtent l="38100" t="19050" r="266700" b="47625"/>
                <wp:wrapNone/>
                <wp:docPr id="195" name="Yukarı Aşağı Ok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195" o:spid="_x0000_s1026" type="#_x0000_t70" style="position:absolute;margin-left:33.4pt;margin-top:12.1pt;width: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" fillcolor="#c0504d [3205]" strokecolor="#f2f2f2 [3041]" strokeweight="1pt">
                <v:fill color2="#622423 [1605]" angle="45" focus="100%" type="gradient"/>
                <v:shadow on="t" type="perspective" color="#e5b8b7 [1301]" opacity=".5" origin=",.5" offset="0,0" matrix=",-56756f,,.5"/>
                <v:textbox style="layout-flow:vertical-ideographic"/>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54144" behindDoc="0" locked="0" layoutInCell="1" allowOverlap="1" wp14:anchorId="09F620A5" wp14:editId="424F1669">
                <wp:simplePos x="0" y="0"/>
                <wp:positionH relativeFrom="column">
                  <wp:posOffset>424180</wp:posOffset>
                </wp:positionH>
                <wp:positionV relativeFrom="paragraph">
                  <wp:posOffset>433070</wp:posOffset>
                </wp:positionV>
                <wp:extent cx="190500" cy="314325"/>
                <wp:effectExtent l="38100" t="19050" r="266700" b="47625"/>
                <wp:wrapNone/>
                <wp:docPr id="196" name="Yukarı Aşağı Ok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196" o:spid="_x0000_s1026" type="#_x0000_t70" style="position:absolute;margin-left:33.4pt;margin-top:34.1pt;width:1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" fillcolor="#c0504d [3205]" strokecolor="#f2f2f2 [3041]" strokeweight="1pt">
                <v:fill color2="#622423 [1605]" angle="45" focus="100%" type="gradient"/>
                <v:shadow on="t" type="perspective" color="#e5b8b7 [1301]" opacity=".5" origin=",.5" offset="0,0" matrix=",-56756f,,.5"/>
                <v:textbox style="layout-flow:vertical-ideographic"/>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63360" behindDoc="0" locked="0" layoutInCell="1" allowOverlap="1" wp14:anchorId="6F1B8405" wp14:editId="0DA4B7C5">
                <wp:simplePos x="0" y="0"/>
                <wp:positionH relativeFrom="column">
                  <wp:posOffset>4379595</wp:posOffset>
                </wp:positionH>
                <wp:positionV relativeFrom="paragraph">
                  <wp:posOffset>176530</wp:posOffset>
                </wp:positionV>
                <wp:extent cx="1771650" cy="533400"/>
                <wp:effectExtent l="17145" t="119380" r="11430" b="13970"/>
                <wp:wrapNone/>
                <wp:docPr id="18" name="Akış Çizelgesi: Öteki İşlem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3340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rPr>
                            </w:pPr>
                            <w:bookmarkStart w:id="86" w:name="_Toc414436569"/>
                            <w:bookmarkStart w:id="87" w:name="_Toc414436662"/>
                            <w:bookmarkStart w:id="88" w:name="_Toc414439092"/>
                            <w:bookmarkStart w:id="89" w:name="_Toc414439308"/>
                            <w:r w:rsidRPr="005629C0">
                              <w:rPr>
                                <w:b/>
                                <w:sz w:val="24"/>
                              </w:rPr>
                              <w:t>Strateji Geliştirme Hizmetleri</w:t>
                            </w:r>
                            <w:bookmarkEnd w:id="86"/>
                            <w:bookmarkEnd w:id="87"/>
                            <w:bookmarkEnd w:id="88"/>
                            <w:bookmarkEnd w:id="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202" o:spid="_x0000_s1035" type="#_x0000_t176" style="position:absolute;margin-left:344.85pt;margin-top:13.9pt;width:13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" fillcolor="#95b3d7 [1940]">
                <v:fill color2="#dbe5f1 [660]" angle="135" focus="50%" type="gradient"/>
                <v:shadow color="#243f60 [1604]" opacity=".5"/>
                <o:extrusion v:ext="view" backdepth="1in" color="#95b3d7 [1940]" on="t" viewpoint="0" viewpointorigin="0" skewangle="-90" type="perspective"/>
                <v:textbox>
                  <w:txbxContent>
                    <w:p w:rsidR="00E519CB" w:rsidRPr="005629C0" w:rsidRDefault="00E519CB" w:rsidP="00684524">
                      <w:pPr>
                        <w:pStyle w:val="Balk1"/>
                        <w:spacing w:before="0"/>
                        <w:jc w:val="center"/>
                        <w:rPr>
                          <w:b/>
                          <w:sz w:val="24"/>
                        </w:rPr>
                      </w:pPr>
                      <w:bookmarkStart w:id="117" w:name="_Toc414436569"/>
                      <w:bookmarkStart w:id="118" w:name="_Toc414436662"/>
                      <w:bookmarkStart w:id="119" w:name="_Toc414439092"/>
                      <w:bookmarkStart w:id="120" w:name="_Toc414439308"/>
                      <w:r w:rsidRPr="005629C0">
                        <w:rPr>
                          <w:b/>
                          <w:sz w:val="24"/>
                        </w:rPr>
                        <w:t>Strateji Geliştirme Hizmetleri</w:t>
                      </w:r>
                      <w:bookmarkEnd w:id="117"/>
                      <w:bookmarkEnd w:id="118"/>
                      <w:bookmarkEnd w:id="119"/>
                      <w:bookmarkEnd w:id="120"/>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49024" behindDoc="0" locked="0" layoutInCell="1" allowOverlap="1" wp14:anchorId="032AAF1A" wp14:editId="178C2435">
                <wp:simplePos x="0" y="0"/>
                <wp:positionH relativeFrom="column">
                  <wp:posOffset>-297180</wp:posOffset>
                </wp:positionH>
                <wp:positionV relativeFrom="paragraph">
                  <wp:posOffset>181610</wp:posOffset>
                </wp:positionV>
                <wp:extent cx="1762125" cy="533400"/>
                <wp:effectExtent l="17145" t="124460" r="11430" b="18415"/>
                <wp:wrapNone/>
                <wp:docPr id="15" name="Akış Çizelgesi: Öteki İşle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33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szCs w:val="26"/>
                              </w:rPr>
                            </w:pPr>
                            <w:bookmarkStart w:id="90" w:name="_Toc414436570"/>
                            <w:bookmarkStart w:id="91" w:name="_Toc414436663"/>
                            <w:bookmarkStart w:id="92" w:name="_Toc414439093"/>
                            <w:bookmarkStart w:id="93" w:name="_Toc414439309"/>
                            <w:r w:rsidRPr="005629C0">
                              <w:rPr>
                                <w:b/>
                                <w:sz w:val="24"/>
                                <w:szCs w:val="26"/>
                              </w:rPr>
                              <w:t>Din Öğretimi Hizmetleri</w:t>
                            </w:r>
                            <w:bookmarkEnd w:id="90"/>
                            <w:bookmarkEnd w:id="91"/>
                            <w:bookmarkEnd w:id="92"/>
                            <w:bookmarkEnd w:id="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5" o:spid="_x0000_s1036" type="#_x0000_t176" style="position:absolute;margin-left:-23.4pt;margin-top:14.3pt;width:138.7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684524">
                      <w:pPr>
                        <w:pStyle w:val="Balk1"/>
                        <w:spacing w:before="0"/>
                        <w:jc w:val="center"/>
                        <w:rPr>
                          <w:b/>
                          <w:sz w:val="24"/>
                          <w:szCs w:val="26"/>
                        </w:rPr>
                      </w:pPr>
                      <w:bookmarkStart w:id="125" w:name="_Toc414436570"/>
                      <w:bookmarkStart w:id="126" w:name="_Toc414436663"/>
                      <w:bookmarkStart w:id="127" w:name="_Toc414439093"/>
                      <w:bookmarkStart w:id="128" w:name="_Toc414439309"/>
                      <w:r w:rsidRPr="005629C0">
                        <w:rPr>
                          <w:b/>
                          <w:sz w:val="24"/>
                          <w:szCs w:val="26"/>
                        </w:rPr>
                        <w:t>Din Öğretimi Hizmetleri</w:t>
                      </w:r>
                      <w:bookmarkEnd w:id="125"/>
                      <w:bookmarkEnd w:id="126"/>
                      <w:bookmarkEnd w:id="127"/>
                      <w:bookmarkEnd w:id="128"/>
                    </w:p>
                  </w:txbxContent>
                </v:textbox>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74624" behindDoc="0" locked="0" layoutInCell="1" allowOverlap="1" wp14:anchorId="7655BBBA" wp14:editId="520FC16F">
                <wp:simplePos x="0" y="0"/>
                <wp:positionH relativeFrom="column">
                  <wp:posOffset>1836420</wp:posOffset>
                </wp:positionH>
                <wp:positionV relativeFrom="paragraph">
                  <wp:posOffset>179705</wp:posOffset>
                </wp:positionV>
                <wp:extent cx="2028825" cy="904875"/>
                <wp:effectExtent l="17145" t="122555" r="11430" b="10795"/>
                <wp:wrapNone/>
                <wp:docPr id="14" name="Akış Çizelgesi: Öteki İşlem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04875"/>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dk1">
                              <a:lumMod val="60000"/>
                              <a:lumOff val="40000"/>
                            </a:schemeClr>
                          </a:extrusionClr>
                        </a:sp3d>
                        <a:extLst>
                          <a:ext uri="{AF507438-7753-43E0-B8FC-AC1667EBCBE1}">
                            <a14:hiddenEffects xmlns:a14="http://schemas.microsoft.com/office/drawing/2010/main">
                              <a:effectLst>
                                <a:outerShdw dist="35921" dir="2700000" algn="ctr" rotWithShape="0">
                                  <a:schemeClr val="lt1">
                                    <a:lumMod val="50000"/>
                                    <a:lumOff val="0"/>
                                    <a:alpha val="50000"/>
                                  </a:schemeClr>
                                </a:outerShdw>
                              </a:effectLst>
                            </a14:hiddenEffects>
                          </a:ext>
                        </a:extLst>
                      </wps:spPr>
                      <wps:txbx>
                        <w:txbxContent>
                          <w:p w:rsidR="00E519CB" w:rsidRDefault="00E519CB" w:rsidP="00684524">
                            <w:pPr>
                              <w:pStyle w:val="Balk1"/>
                              <w:spacing w:before="0"/>
                              <w:rPr>
                                <w:rFonts w:asciiTheme="minorHAnsi" w:eastAsiaTheme="minorEastAsia" w:hAnsiTheme="minorHAnsi" w:cstheme="minorBidi"/>
                                <w:b/>
                                <w:bCs/>
                                <w:color w:val="auto"/>
                                <w:sz w:val="22"/>
                                <w:szCs w:val="22"/>
                              </w:rPr>
                            </w:pPr>
                          </w:p>
                          <w:p w:rsidR="00E519CB" w:rsidRPr="005629C0" w:rsidRDefault="00E519CB" w:rsidP="00684524">
                            <w:pPr>
                              <w:pStyle w:val="Balk1"/>
                              <w:spacing w:before="0"/>
                              <w:jc w:val="center"/>
                              <w:rPr>
                                <w:b/>
                                <w:sz w:val="26"/>
                                <w:szCs w:val="26"/>
                              </w:rPr>
                            </w:pPr>
                            <w:bookmarkStart w:id="94" w:name="_Toc414436571"/>
                            <w:bookmarkStart w:id="95" w:name="_Toc414436664"/>
                            <w:bookmarkStart w:id="96" w:name="_Toc414439094"/>
                            <w:bookmarkStart w:id="97" w:name="_Toc414439310"/>
                            <w:r w:rsidRPr="005629C0">
                              <w:rPr>
                                <w:b/>
                                <w:sz w:val="26"/>
                                <w:szCs w:val="26"/>
                              </w:rPr>
                              <w:t>İlçe Okul-Kurum Müdürlükleri</w:t>
                            </w:r>
                            <w:bookmarkEnd w:id="94"/>
                            <w:bookmarkEnd w:id="95"/>
                            <w:bookmarkEnd w:id="96"/>
                            <w:bookmarkEnd w:id="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210" o:spid="_x0000_s1037" type="#_x0000_t176" style="position:absolute;margin-left:144.6pt;margin-top:14.15pt;width:159.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" fillcolor="#666 [1936]">
                <v:fill color2="#ccc [656]" angle="135" focus="50%" type="gradient"/>
                <v:shadow color="#7f7f7f [1601]" opacity=".5"/>
                <o:extrusion v:ext="view" backdepth="1in" color="#666 [1936]" on="t" viewpoint="0" viewpointorigin="0" skewangle="-90" type="perspective"/>
                <v:textbox>
                  <w:txbxContent>
                    <w:p w:rsidR="00E519CB" w:rsidRDefault="00E519CB" w:rsidP="00684524">
                      <w:pPr>
                        <w:pStyle w:val="Balk1"/>
                        <w:spacing w:before="0"/>
                        <w:rPr>
                          <w:rFonts w:asciiTheme="minorHAnsi" w:eastAsiaTheme="minorEastAsia" w:hAnsiTheme="minorHAnsi" w:cstheme="minorBidi"/>
                          <w:b/>
                          <w:bCs/>
                          <w:color w:val="auto"/>
                          <w:sz w:val="22"/>
                          <w:szCs w:val="22"/>
                        </w:rPr>
                      </w:pPr>
                    </w:p>
                    <w:p w:rsidR="00E519CB" w:rsidRPr="005629C0" w:rsidRDefault="00E519CB" w:rsidP="00684524">
                      <w:pPr>
                        <w:pStyle w:val="Balk1"/>
                        <w:spacing w:before="0"/>
                        <w:jc w:val="center"/>
                        <w:rPr>
                          <w:b/>
                          <w:sz w:val="26"/>
                          <w:szCs w:val="26"/>
                        </w:rPr>
                      </w:pPr>
                      <w:bookmarkStart w:id="133" w:name="_Toc414436571"/>
                      <w:bookmarkStart w:id="134" w:name="_Toc414436664"/>
                      <w:bookmarkStart w:id="135" w:name="_Toc414439094"/>
                      <w:bookmarkStart w:id="136" w:name="_Toc414439310"/>
                      <w:r w:rsidRPr="005629C0">
                        <w:rPr>
                          <w:b/>
                          <w:sz w:val="26"/>
                          <w:szCs w:val="26"/>
                        </w:rPr>
                        <w:t>İlçe Okul-Kurum Müdürlükleri</w:t>
                      </w:r>
                      <w:bookmarkEnd w:id="133"/>
                      <w:bookmarkEnd w:id="134"/>
                      <w:bookmarkEnd w:id="135"/>
                      <w:bookmarkEnd w:id="136"/>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5408" behindDoc="0" locked="0" layoutInCell="1" allowOverlap="1" wp14:anchorId="417CAAB2" wp14:editId="66AD53AA">
                <wp:simplePos x="0" y="0"/>
                <wp:positionH relativeFrom="column">
                  <wp:posOffset>4360545</wp:posOffset>
                </wp:positionH>
                <wp:positionV relativeFrom="paragraph">
                  <wp:posOffset>465455</wp:posOffset>
                </wp:positionV>
                <wp:extent cx="1790700" cy="533400"/>
                <wp:effectExtent l="17145" t="122555" r="11430" b="10795"/>
                <wp:wrapNone/>
                <wp:docPr id="12" name="Akış Çizelgesi: Öteki İşlem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rPr>
                            </w:pPr>
                            <w:bookmarkStart w:id="98" w:name="_Toc414436572"/>
                            <w:bookmarkStart w:id="99" w:name="_Toc414436665"/>
                            <w:bookmarkStart w:id="100" w:name="_Toc414439095"/>
                            <w:bookmarkStart w:id="101" w:name="_Toc414439311"/>
                            <w:r w:rsidRPr="005629C0">
                              <w:rPr>
                                <w:b/>
                                <w:sz w:val="24"/>
                              </w:rPr>
                              <w:t>İnşaat ve Emlak Hizmetleri</w:t>
                            </w:r>
                            <w:bookmarkEnd w:id="98"/>
                            <w:bookmarkEnd w:id="99"/>
                            <w:bookmarkEnd w:id="100"/>
                            <w:bookmarkEnd w:id="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205" o:spid="_x0000_s1038" type="#_x0000_t176" style="position:absolute;margin-left:343.35pt;margin-top:36.65pt;width:14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" fillcolor="#95b3d7 [1940]">
                <v:fill color2="#dbe5f1 [660]" angle="135" focus="50%" type="gradient"/>
                <v:shadow color="#243f60 [1604]" opacity=".5"/>
                <o:extrusion v:ext="view" backdepth="1in" color="#95b3d7 [1940]" on="t" viewpoint="0" viewpointorigin="0" skewangle="-90" type="perspective"/>
                <v:textbox>
                  <w:txbxContent>
                    <w:p w:rsidR="00E519CB" w:rsidRPr="005629C0" w:rsidRDefault="00E519CB" w:rsidP="00684524">
                      <w:pPr>
                        <w:pStyle w:val="Balk1"/>
                        <w:spacing w:before="0"/>
                        <w:jc w:val="center"/>
                        <w:rPr>
                          <w:b/>
                          <w:sz w:val="24"/>
                        </w:rPr>
                      </w:pPr>
                      <w:bookmarkStart w:id="141" w:name="_Toc414436572"/>
                      <w:bookmarkStart w:id="142" w:name="_Toc414436665"/>
                      <w:bookmarkStart w:id="143" w:name="_Toc414439095"/>
                      <w:bookmarkStart w:id="144" w:name="_Toc414439311"/>
                      <w:r w:rsidRPr="005629C0">
                        <w:rPr>
                          <w:b/>
                          <w:sz w:val="24"/>
                        </w:rPr>
                        <w:t>İnşaat ve Emlak Hizmetleri</w:t>
                      </w:r>
                      <w:bookmarkEnd w:id="141"/>
                      <w:bookmarkEnd w:id="142"/>
                      <w:bookmarkEnd w:id="143"/>
                      <w:bookmarkEnd w:id="144"/>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50048" behindDoc="0" locked="0" layoutInCell="1" allowOverlap="1" wp14:anchorId="226F9B45" wp14:editId="2EA458DF">
                <wp:simplePos x="0" y="0"/>
                <wp:positionH relativeFrom="column">
                  <wp:posOffset>-306705</wp:posOffset>
                </wp:positionH>
                <wp:positionV relativeFrom="paragraph">
                  <wp:posOffset>450850</wp:posOffset>
                </wp:positionV>
                <wp:extent cx="1752600" cy="523875"/>
                <wp:effectExtent l="17145" t="117475" r="11430" b="15875"/>
                <wp:wrapNone/>
                <wp:docPr id="10" name="Akış Çizelgesi: Öteki İşlem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23875"/>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2"/>
                                <w:szCs w:val="26"/>
                              </w:rPr>
                            </w:pPr>
                            <w:bookmarkStart w:id="102" w:name="_Toc414436573"/>
                            <w:bookmarkStart w:id="103" w:name="_Toc414436666"/>
                            <w:bookmarkStart w:id="104" w:name="_Toc414439096"/>
                            <w:bookmarkStart w:id="105" w:name="_Toc414439312"/>
                            <w:r w:rsidRPr="005629C0">
                              <w:rPr>
                                <w:b/>
                                <w:sz w:val="22"/>
                                <w:szCs w:val="26"/>
                              </w:rPr>
                              <w:t>Mesleki ve Teknik Eğitim Hizmetleri</w:t>
                            </w:r>
                            <w:bookmarkEnd w:id="102"/>
                            <w:bookmarkEnd w:id="103"/>
                            <w:bookmarkEnd w:id="104"/>
                            <w:bookmarkEnd w:id="1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94" o:spid="_x0000_s1039" type="#_x0000_t176" style="position:absolute;margin-left:-24.15pt;margin-top:35.5pt;width:138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684524">
                      <w:pPr>
                        <w:pStyle w:val="Balk1"/>
                        <w:spacing w:before="0"/>
                        <w:jc w:val="center"/>
                        <w:rPr>
                          <w:b/>
                          <w:sz w:val="22"/>
                          <w:szCs w:val="26"/>
                        </w:rPr>
                      </w:pPr>
                      <w:bookmarkStart w:id="149" w:name="_Toc414436573"/>
                      <w:bookmarkStart w:id="150" w:name="_Toc414436666"/>
                      <w:bookmarkStart w:id="151" w:name="_Toc414439096"/>
                      <w:bookmarkStart w:id="152" w:name="_Toc414439312"/>
                      <w:r w:rsidRPr="005629C0">
                        <w:rPr>
                          <w:b/>
                          <w:sz w:val="22"/>
                          <w:szCs w:val="26"/>
                        </w:rPr>
                        <w:t>Mesleki ve Teknik Eğitim Hizmetleri</w:t>
                      </w:r>
                      <w:bookmarkEnd w:id="149"/>
                      <w:bookmarkEnd w:id="150"/>
                      <w:bookmarkEnd w:id="151"/>
                      <w:bookmarkEnd w:id="152"/>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55168" behindDoc="0" locked="0" layoutInCell="1" allowOverlap="1" wp14:anchorId="71F21C54" wp14:editId="7035C0FE">
                <wp:simplePos x="0" y="0"/>
                <wp:positionH relativeFrom="column">
                  <wp:posOffset>424180</wp:posOffset>
                </wp:positionH>
                <wp:positionV relativeFrom="paragraph">
                  <wp:posOffset>19685</wp:posOffset>
                </wp:positionV>
                <wp:extent cx="190500" cy="314325"/>
                <wp:effectExtent l="38100" t="19050" r="266700" b="47625"/>
                <wp:wrapNone/>
                <wp:docPr id="197" name="Yukarı Aşağı O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197" o:spid="_x0000_s1026" type="#_x0000_t70" style="position:absolute;margin-left:33.4pt;margin-top:1.55pt;width:1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" fillcolor="#c0504d [3205]" strokecolor="#f2f2f2 [3041]" strokeweight="1pt">
                <v:fill color2="#622423 [1605]" angle="45" focus="100%" type="gradient"/>
                <v:shadow on="t" type="perspective" color="#e5b8b7 [1301]" opacity=".5" origin=",.5" offset="0,0" matrix=",-56756f,,.5"/>
                <v:textbox style="layout-flow:vertical-ideographic"/>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51072" behindDoc="0" locked="0" layoutInCell="1" allowOverlap="1" wp14:anchorId="5939C17D" wp14:editId="17C0C3EF">
                <wp:simplePos x="0" y="0"/>
                <wp:positionH relativeFrom="column">
                  <wp:posOffset>-268605</wp:posOffset>
                </wp:positionH>
                <wp:positionV relativeFrom="paragraph">
                  <wp:posOffset>701675</wp:posOffset>
                </wp:positionV>
                <wp:extent cx="1704975" cy="533400"/>
                <wp:effectExtent l="17145" t="120650" r="11430" b="12700"/>
                <wp:wrapNone/>
                <wp:docPr id="8" name="Akış Çizelgesi: Öteki İşlem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33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szCs w:val="26"/>
                              </w:rPr>
                            </w:pPr>
                            <w:bookmarkStart w:id="106" w:name="_Toc414436574"/>
                            <w:bookmarkStart w:id="107" w:name="_Toc414436667"/>
                            <w:bookmarkStart w:id="108" w:name="_Toc414439097"/>
                            <w:bookmarkStart w:id="109" w:name="_Toc414439313"/>
                            <w:r w:rsidRPr="005629C0">
                              <w:rPr>
                                <w:b/>
                                <w:sz w:val="24"/>
                                <w:szCs w:val="26"/>
                              </w:rPr>
                              <w:t>Hayat Boyu Öğrenme Hizmetleri</w:t>
                            </w:r>
                            <w:bookmarkEnd w:id="106"/>
                            <w:bookmarkEnd w:id="107"/>
                            <w:bookmarkEnd w:id="108"/>
                            <w:bookmarkEnd w:id="1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6" o:spid="_x0000_s1040" type="#_x0000_t176" style="position:absolute;margin-left:-21.15pt;margin-top:55.25pt;width:134.2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684524">
                      <w:pPr>
                        <w:pStyle w:val="Balk1"/>
                        <w:spacing w:before="0"/>
                        <w:jc w:val="center"/>
                        <w:rPr>
                          <w:b/>
                          <w:sz w:val="24"/>
                          <w:szCs w:val="26"/>
                        </w:rPr>
                      </w:pPr>
                      <w:bookmarkStart w:id="157" w:name="_Toc414436574"/>
                      <w:bookmarkStart w:id="158" w:name="_Toc414436667"/>
                      <w:bookmarkStart w:id="159" w:name="_Toc414439097"/>
                      <w:bookmarkStart w:id="160" w:name="_Toc414439313"/>
                      <w:r w:rsidRPr="005629C0">
                        <w:rPr>
                          <w:b/>
                          <w:sz w:val="24"/>
                          <w:szCs w:val="26"/>
                        </w:rPr>
                        <w:t>Hayat Boyu Öğrenme Hizmetleri</w:t>
                      </w:r>
                      <w:bookmarkEnd w:id="157"/>
                      <w:bookmarkEnd w:id="158"/>
                      <w:bookmarkEnd w:id="159"/>
                      <w:bookmarkEnd w:id="160"/>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56192" behindDoc="0" locked="0" layoutInCell="1" allowOverlap="1" wp14:anchorId="59297466" wp14:editId="26635F52">
                <wp:simplePos x="0" y="0"/>
                <wp:positionH relativeFrom="column">
                  <wp:posOffset>433705</wp:posOffset>
                </wp:positionH>
                <wp:positionV relativeFrom="paragraph">
                  <wp:posOffset>280035</wp:posOffset>
                </wp:positionV>
                <wp:extent cx="190500" cy="314325"/>
                <wp:effectExtent l="38100" t="19050" r="266700" b="47625"/>
                <wp:wrapNone/>
                <wp:docPr id="198" name="Yukarı Aşağı Ok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upDownArrow">
                          <a:avLst>
                            <a:gd name="adj1" fmla="val 50000"/>
                            <a:gd name="adj2" fmla="val 330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198" o:spid="_x0000_s1026" type="#_x0000_t70" style="position:absolute;margin-left:34.15pt;margin-top:22.05pt;width: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" fillcolor="#c0504d [3205]" strokecolor="#f2f2f2 [3041]" strokeweight="1pt">
                <v:fill color2="#622423 [1605]" angle="45" focus="100%" type="gradient"/>
                <v:shadow on="t" type="perspective" color="#e5b8b7 [1301]" opacity=".5" origin=",.5" offset="0,0" matrix=",-56756f,,.5"/>
                <v:textbox style="layout-flow:vertical-ideographic"/>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57216" behindDoc="0" locked="0" layoutInCell="1" allowOverlap="1" wp14:anchorId="4D4CA6B4" wp14:editId="10A42009">
                <wp:simplePos x="0" y="0"/>
                <wp:positionH relativeFrom="column">
                  <wp:posOffset>433705</wp:posOffset>
                </wp:positionH>
                <wp:positionV relativeFrom="paragraph">
                  <wp:posOffset>530860</wp:posOffset>
                </wp:positionV>
                <wp:extent cx="180975" cy="197485"/>
                <wp:effectExtent l="38100" t="19050" r="142875" b="31115"/>
                <wp:wrapNone/>
                <wp:docPr id="200" name="Yukarı Aşağı O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7485"/>
                        </a:xfrm>
                        <a:prstGeom prst="upDownArrow">
                          <a:avLst>
                            <a:gd name="adj1" fmla="val 50000"/>
                            <a:gd name="adj2" fmla="val 330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200" o:spid="_x0000_s1026" type="#_x0000_t70" style="position:absolute;margin-left:34.15pt;margin-top:41.8pt;width:14.25pt;height: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" adj=",6532" fillcolor="#c0504d [3205]" strokecolor="#f2f2f2 [3041]" strokeweight="1pt">
                <v:fill color2="#622423 [1605]" angle="45" focus="100%" type="gradient"/>
                <v:shadow on="t" type="perspective" color="#e5b8b7 [1301]" opacity=".5" origin=",.5" offset="0,0" matrix=",-56756f,,.5"/>
                <v:textbox style="layout-flow:vertical-ideographic"/>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7456" behindDoc="0" locked="0" layoutInCell="1" allowOverlap="1" wp14:anchorId="036DA82E" wp14:editId="20D994F3">
                <wp:simplePos x="0" y="0"/>
                <wp:positionH relativeFrom="column">
                  <wp:posOffset>4370070</wp:posOffset>
                </wp:positionH>
                <wp:positionV relativeFrom="paragraph">
                  <wp:posOffset>71755</wp:posOffset>
                </wp:positionV>
                <wp:extent cx="1781175" cy="533400"/>
                <wp:effectExtent l="17145" t="119380" r="11430" b="13970"/>
                <wp:wrapNone/>
                <wp:docPr id="7" name="Akış Çizelgesi: Öteki İşle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txbx>
                        <w:txbxContent>
                          <w:p w:rsidR="00E519CB" w:rsidRPr="009C2ED0" w:rsidRDefault="00E519CB" w:rsidP="00684524">
                            <w:pPr>
                              <w:pStyle w:val="Balk1"/>
                              <w:spacing w:before="0"/>
                              <w:jc w:val="center"/>
                              <w:rPr>
                                <w:sz w:val="24"/>
                              </w:rPr>
                            </w:pPr>
                            <w:bookmarkStart w:id="110" w:name="_Toc414436575"/>
                            <w:bookmarkStart w:id="111" w:name="_Toc414436668"/>
                            <w:bookmarkStart w:id="112" w:name="_Toc414439098"/>
                            <w:bookmarkStart w:id="113" w:name="_Toc414439314"/>
                            <w:r w:rsidRPr="005629C0">
                              <w:rPr>
                                <w:b/>
                                <w:sz w:val="24"/>
                              </w:rPr>
                              <w:t>Bilgi İşlem ve Eğitim Teknolojileri</w:t>
                            </w:r>
                            <w:r w:rsidRPr="009C2ED0">
                              <w:rPr>
                                <w:sz w:val="24"/>
                              </w:rPr>
                              <w:t xml:space="preserve"> Hizmetleri</w:t>
                            </w:r>
                            <w:bookmarkEnd w:id="110"/>
                            <w:bookmarkEnd w:id="111"/>
                            <w:bookmarkEnd w:id="112"/>
                            <w:bookmarkEnd w:id="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207" o:spid="_x0000_s1041" type="#_x0000_t176" style="position:absolute;margin-left:344.1pt;margin-top:5.65pt;width:140.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" fillcolor="#95b3d7 [1940]">
                <v:fill color2="#dbe5f1 [660]" angle="135" focus="50%" type="gradient"/>
                <v:shadow color="#243f60 [1604]" opacity=".5"/>
                <o:extrusion v:ext="view" backdepth="1in" color="#95b3d7 [1940]" on="t" viewpoint="0" viewpointorigin="0" skewangle="-90" type="perspective"/>
                <v:textbox>
                  <w:txbxContent>
                    <w:p w:rsidR="00E519CB" w:rsidRPr="009C2ED0" w:rsidRDefault="00E519CB" w:rsidP="00684524">
                      <w:pPr>
                        <w:pStyle w:val="Balk1"/>
                        <w:spacing w:before="0"/>
                        <w:jc w:val="center"/>
                        <w:rPr>
                          <w:sz w:val="24"/>
                        </w:rPr>
                      </w:pPr>
                      <w:bookmarkStart w:id="165" w:name="_Toc414436575"/>
                      <w:bookmarkStart w:id="166" w:name="_Toc414436668"/>
                      <w:bookmarkStart w:id="167" w:name="_Toc414439098"/>
                      <w:bookmarkStart w:id="168" w:name="_Toc414439314"/>
                      <w:r w:rsidRPr="005629C0">
                        <w:rPr>
                          <w:b/>
                          <w:sz w:val="24"/>
                        </w:rPr>
                        <w:t>Bilgi İşlem ve Eğitim Teknolojileri</w:t>
                      </w:r>
                      <w:r w:rsidRPr="009C2ED0">
                        <w:rPr>
                          <w:sz w:val="24"/>
                        </w:rPr>
                        <w:t xml:space="preserve"> Hizmetleri</w:t>
                      </w:r>
                      <w:bookmarkEnd w:id="165"/>
                      <w:bookmarkEnd w:id="166"/>
                      <w:bookmarkEnd w:id="167"/>
                      <w:bookmarkEnd w:id="168"/>
                    </w:p>
                  </w:txbxContent>
                </v:textbox>
              </v:shape>
            </w:pict>
          </mc:Fallback>
        </mc:AlternateContent>
      </w:r>
    </w:p>
    <w:p w:rsidR="00684524" w:rsidRPr="008F4914" w:rsidRDefault="00567C68" w:rsidP="00737CE4">
      <w:pPr>
        <w:shd w:val="clear" w:color="auto" w:fill="FFFFFF"/>
        <w:spacing w:before="744"/>
        <w:ind w:right="10"/>
        <w:rPr>
          <w:rFonts w:ascii="Times New Roman" w:hAnsi="Times New Roman" w:cs="Times New Roman"/>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52096" behindDoc="0" locked="0" layoutInCell="1" allowOverlap="1" wp14:anchorId="5633F682" wp14:editId="2284B6F7">
                <wp:simplePos x="0" y="0"/>
                <wp:positionH relativeFrom="column">
                  <wp:posOffset>-306705</wp:posOffset>
                </wp:positionH>
                <wp:positionV relativeFrom="paragraph">
                  <wp:posOffset>155575</wp:posOffset>
                </wp:positionV>
                <wp:extent cx="1714500" cy="510540"/>
                <wp:effectExtent l="17145" t="117475" r="11430" b="10160"/>
                <wp:wrapNone/>
                <wp:docPr id="6" name="Akış Çizelgesi: Öteki İşle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054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2"/>
                                <w:szCs w:val="24"/>
                              </w:rPr>
                            </w:pPr>
                            <w:bookmarkStart w:id="114" w:name="_Toc414436577"/>
                            <w:bookmarkStart w:id="115" w:name="_Toc414436670"/>
                            <w:bookmarkStart w:id="116" w:name="_Toc414439100"/>
                            <w:bookmarkStart w:id="117" w:name="_Toc414439316"/>
                            <w:r w:rsidRPr="005629C0">
                              <w:rPr>
                                <w:b/>
                                <w:sz w:val="22"/>
                                <w:szCs w:val="24"/>
                              </w:rPr>
                              <w:t>Özel Eğitim ve Rehberlik Hizmetleri</w:t>
                            </w:r>
                            <w:bookmarkEnd w:id="114"/>
                            <w:bookmarkEnd w:id="115"/>
                            <w:bookmarkEnd w:id="116"/>
                            <w:bookmarkEnd w:id="1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7" o:spid="_x0000_s1042" type="#_x0000_t176" style="position:absolute;margin-left:-24.15pt;margin-top:12.25pt;width:135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684524">
                      <w:pPr>
                        <w:pStyle w:val="Balk1"/>
                        <w:spacing w:before="0"/>
                        <w:jc w:val="center"/>
                        <w:rPr>
                          <w:b/>
                          <w:sz w:val="22"/>
                          <w:szCs w:val="24"/>
                        </w:rPr>
                      </w:pPr>
                      <w:bookmarkStart w:id="173" w:name="_Toc414436577"/>
                      <w:bookmarkStart w:id="174" w:name="_Toc414436670"/>
                      <w:bookmarkStart w:id="175" w:name="_Toc414439100"/>
                      <w:bookmarkStart w:id="176" w:name="_Toc414439316"/>
                      <w:r w:rsidRPr="005629C0">
                        <w:rPr>
                          <w:b/>
                          <w:sz w:val="22"/>
                          <w:szCs w:val="24"/>
                        </w:rPr>
                        <w:t>Özel Eğitim ve Rehberlik Hizmetleri</w:t>
                      </w:r>
                      <w:bookmarkEnd w:id="173"/>
                      <w:bookmarkEnd w:id="174"/>
                      <w:bookmarkEnd w:id="175"/>
                      <w:bookmarkEnd w:id="176"/>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69504" behindDoc="0" locked="0" layoutInCell="1" allowOverlap="1" wp14:anchorId="586BDE1F" wp14:editId="3D353489">
                <wp:simplePos x="0" y="0"/>
                <wp:positionH relativeFrom="column">
                  <wp:posOffset>4351020</wp:posOffset>
                </wp:positionH>
                <wp:positionV relativeFrom="paragraph">
                  <wp:posOffset>360680</wp:posOffset>
                </wp:positionV>
                <wp:extent cx="1800225" cy="533400"/>
                <wp:effectExtent l="17145" t="122555" r="11430" b="10795"/>
                <wp:wrapNone/>
                <wp:docPr id="5" name="Akış Çizelgesi: Öteki İşlem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340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1">
                              <a:lumMod val="60000"/>
                              <a:lumOff val="40000"/>
                            </a:schemeClr>
                          </a:extrusionClr>
                        </a:sp3d>
                        <a:extLst>
                          <a:ext uri="{AF507438-7753-43E0-B8FC-AC1667EBCBE1}">
                            <a14:hiddenEffects xmlns:a14="http://schemas.microsoft.com/office/drawing/2010/main">
                              <a:effectLst>
                                <a:outerShdw dist="35921" dir="2700000" algn="ctr" rotWithShape="0">
                                  <a:schemeClr val="accent1">
                                    <a:lumMod val="50000"/>
                                    <a:lumOff val="0"/>
                                    <a:alpha val="50000"/>
                                  </a:schemeClr>
                                </a:outerShdw>
                              </a:effectLst>
                            </a14:hiddenEffects>
                          </a:ext>
                        </a:extLst>
                      </wps:spPr>
                      <wps:txbx>
                        <w:txbxContent>
                          <w:p w:rsidR="00E519CB" w:rsidRPr="005629C0" w:rsidRDefault="00E519CB" w:rsidP="00684524">
                            <w:pPr>
                              <w:pStyle w:val="Balk1"/>
                              <w:spacing w:before="0"/>
                              <w:jc w:val="center"/>
                              <w:rPr>
                                <w:b/>
                                <w:sz w:val="24"/>
                                <w:szCs w:val="26"/>
                              </w:rPr>
                            </w:pPr>
                            <w:bookmarkStart w:id="118" w:name="_Toc414436576"/>
                            <w:bookmarkStart w:id="119" w:name="_Toc414436669"/>
                            <w:bookmarkStart w:id="120" w:name="_Toc414439099"/>
                            <w:bookmarkStart w:id="121" w:name="_Toc414439315"/>
                            <w:r w:rsidRPr="005629C0">
                              <w:rPr>
                                <w:b/>
                                <w:sz w:val="24"/>
                                <w:szCs w:val="26"/>
                              </w:rPr>
                              <w:t>Hukuk İşleri Hizmetleri</w:t>
                            </w:r>
                            <w:bookmarkEnd w:id="118"/>
                            <w:bookmarkEnd w:id="119"/>
                            <w:bookmarkEnd w:id="120"/>
                            <w:bookmarkEnd w:id="1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209" o:spid="_x0000_s1043" type="#_x0000_t176" style="position:absolute;margin-left:342.6pt;margin-top:28.4pt;width:141.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" fillcolor="#95b3d7 [1940]">
                <v:fill color2="#dbe5f1 [660]" angle="135" focus="50%" type="gradient"/>
                <v:shadow color="#243f60 [1604]" opacity=".5"/>
                <o:extrusion v:ext="view" backdepth="1in" color="#95b3d7 [1940]" on="t" viewpoint="0" viewpointorigin="0" skewangle="-90" type="perspective"/>
                <v:textbox>
                  <w:txbxContent>
                    <w:p w:rsidR="00E519CB" w:rsidRPr="005629C0" w:rsidRDefault="00E519CB" w:rsidP="00684524">
                      <w:pPr>
                        <w:pStyle w:val="Balk1"/>
                        <w:spacing w:before="0"/>
                        <w:jc w:val="center"/>
                        <w:rPr>
                          <w:b/>
                          <w:sz w:val="24"/>
                          <w:szCs w:val="26"/>
                        </w:rPr>
                      </w:pPr>
                      <w:bookmarkStart w:id="181" w:name="_Toc414436576"/>
                      <w:bookmarkStart w:id="182" w:name="_Toc414436669"/>
                      <w:bookmarkStart w:id="183" w:name="_Toc414439099"/>
                      <w:bookmarkStart w:id="184" w:name="_Toc414439315"/>
                      <w:r w:rsidRPr="005629C0">
                        <w:rPr>
                          <w:b/>
                          <w:sz w:val="24"/>
                          <w:szCs w:val="26"/>
                        </w:rPr>
                        <w:t>Hukuk İşleri Hizmetleri</w:t>
                      </w:r>
                      <w:bookmarkEnd w:id="181"/>
                      <w:bookmarkEnd w:id="182"/>
                      <w:bookmarkEnd w:id="183"/>
                      <w:bookmarkEnd w:id="184"/>
                    </w:p>
                  </w:txbxContent>
                </v:textbox>
              </v:shape>
            </w:pict>
          </mc:Fallback>
        </mc:AlternateContent>
      </w:r>
    </w:p>
    <w:p w:rsidR="007223D9" w:rsidRPr="008F4914" w:rsidRDefault="00567C68" w:rsidP="007223D9">
      <w:pPr>
        <w:shd w:val="clear" w:color="auto" w:fill="FFFFFF"/>
        <w:spacing w:before="744"/>
        <w:ind w:right="10"/>
        <w:jc w:val="center"/>
        <w:rPr>
          <w:rFonts w:ascii="Times New Roman" w:hAnsi="Times New Roman" w:cs="Times New Roman"/>
          <w:b/>
          <w:sz w:val="22"/>
          <w:szCs w:val="22"/>
        </w:rPr>
      </w:pPr>
      <w:r>
        <w:rPr>
          <w:rFonts w:ascii="Times New Roman" w:hAnsi="Times New Roman" w:cs="Times New Roman"/>
          <w:noProof/>
          <w:sz w:val="22"/>
          <w:szCs w:val="22"/>
          <w:lang w:eastAsia="tr-TR"/>
        </w:rPr>
        <mc:AlternateContent>
          <mc:Choice Requires="wps">
            <w:drawing>
              <wp:anchor distT="0" distB="0" distL="114300" distR="114300" simplePos="0" relativeHeight="251653120" behindDoc="0" locked="0" layoutInCell="1" allowOverlap="1" wp14:anchorId="3D2D4D7A" wp14:editId="0E0215C5">
                <wp:simplePos x="0" y="0"/>
                <wp:positionH relativeFrom="column">
                  <wp:posOffset>-316230</wp:posOffset>
                </wp:positionH>
                <wp:positionV relativeFrom="paragraph">
                  <wp:posOffset>248285</wp:posOffset>
                </wp:positionV>
                <wp:extent cx="1724025" cy="580390"/>
                <wp:effectExtent l="17145" t="124460" r="11430" b="9525"/>
                <wp:wrapNone/>
                <wp:docPr id="4" name="Akış Çizelgesi: Öteki İşle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8039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accent2">
                              <a:lumMod val="60000"/>
                              <a:lumOff val="40000"/>
                            </a:schemeClr>
                          </a:extrusionClr>
                        </a:sp3d>
                        <a:extLst>
                          <a:ext uri="{AF507438-7753-43E0-B8FC-AC1667EBCBE1}">
                            <a14:hiddenEffects xmlns:a14="http://schemas.microsoft.com/office/drawing/2010/main">
                              <a:effectLst>
                                <a:outerShdw dist="35921" dir="2700000" algn="ctr" rotWithShape="0">
                                  <a:schemeClr val="accent2">
                                    <a:lumMod val="50000"/>
                                    <a:lumOff val="0"/>
                                    <a:alpha val="50000"/>
                                  </a:schemeClr>
                                </a:outerShdw>
                              </a:effectLst>
                            </a14:hiddenEffects>
                          </a:ext>
                        </a:extLst>
                      </wps:spPr>
                      <wps:txbx>
                        <w:txbxContent>
                          <w:p w:rsidR="00E519CB" w:rsidRPr="005629C0" w:rsidRDefault="00E519CB" w:rsidP="005629C0">
                            <w:pPr>
                              <w:pStyle w:val="Balk1"/>
                              <w:spacing w:before="0" w:after="0"/>
                              <w:jc w:val="center"/>
                              <w:rPr>
                                <w:b/>
                                <w:sz w:val="22"/>
                                <w:szCs w:val="26"/>
                              </w:rPr>
                            </w:pPr>
                            <w:bookmarkStart w:id="122" w:name="_Toc414436578"/>
                            <w:bookmarkStart w:id="123" w:name="_Toc414436671"/>
                            <w:bookmarkStart w:id="124" w:name="_Toc414439101"/>
                            <w:bookmarkStart w:id="125" w:name="_Toc414439317"/>
                            <w:r w:rsidRPr="005629C0">
                              <w:rPr>
                                <w:b/>
                                <w:sz w:val="22"/>
                                <w:szCs w:val="26"/>
                              </w:rPr>
                              <w:t>Özel Eğitim Kurumları Hizmetleri</w:t>
                            </w:r>
                            <w:bookmarkEnd w:id="122"/>
                            <w:bookmarkEnd w:id="123"/>
                            <w:bookmarkEnd w:id="124"/>
                            <w:bookmarkEnd w:id="1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88" o:spid="_x0000_s1044" type="#_x0000_t176" style="position:absolute;left:0;text-align:left;margin-left:-24.9pt;margin-top:19.55pt;width:135.75pt;height:4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" fillcolor="#d99594 [1941]">
                <v:fill color2="#f2dbdb [661]" angle="135" focus="50%" type="gradient"/>
                <v:shadow color="#622423 [1605]" opacity=".5"/>
                <o:extrusion v:ext="view" backdepth="1in" color="#d99594 [1941]" on="t" viewpoint="0" viewpointorigin="0" skewangle="-90" type="perspective"/>
                <v:textbox>
                  <w:txbxContent>
                    <w:p w:rsidR="00E519CB" w:rsidRPr="005629C0" w:rsidRDefault="00E519CB" w:rsidP="005629C0">
                      <w:pPr>
                        <w:pStyle w:val="Balk1"/>
                        <w:spacing w:before="0" w:after="0"/>
                        <w:jc w:val="center"/>
                        <w:rPr>
                          <w:b/>
                          <w:sz w:val="22"/>
                          <w:szCs w:val="26"/>
                        </w:rPr>
                      </w:pPr>
                      <w:bookmarkStart w:id="189" w:name="_Toc414436578"/>
                      <w:bookmarkStart w:id="190" w:name="_Toc414436671"/>
                      <w:bookmarkStart w:id="191" w:name="_Toc414439101"/>
                      <w:bookmarkStart w:id="192" w:name="_Toc414439317"/>
                      <w:r w:rsidRPr="005629C0">
                        <w:rPr>
                          <w:b/>
                          <w:sz w:val="22"/>
                          <w:szCs w:val="26"/>
                        </w:rPr>
                        <w:t>Özel Eğitim Kurumları Hizmetleri</w:t>
                      </w:r>
                      <w:bookmarkEnd w:id="189"/>
                      <w:bookmarkEnd w:id="190"/>
                      <w:bookmarkEnd w:id="191"/>
                      <w:bookmarkEnd w:id="192"/>
                    </w:p>
                  </w:txbxContent>
                </v:textbox>
              </v:shape>
            </w:pict>
          </mc:Fallback>
        </mc:AlternateContent>
      </w:r>
      <w:r>
        <w:rPr>
          <w:rFonts w:ascii="Times New Roman" w:hAnsi="Times New Roman" w:cs="Times New Roman"/>
          <w:noProof/>
          <w:sz w:val="22"/>
          <w:szCs w:val="22"/>
          <w:lang w:eastAsia="tr-TR"/>
        </w:rPr>
        <mc:AlternateContent>
          <mc:Choice Requires="wps">
            <w:drawing>
              <wp:anchor distT="0" distB="0" distL="114300" distR="114300" simplePos="0" relativeHeight="251658240" behindDoc="0" locked="0" layoutInCell="1" allowOverlap="1" wp14:anchorId="0109CEE2" wp14:editId="70525CEF">
                <wp:simplePos x="0" y="0"/>
                <wp:positionH relativeFrom="column">
                  <wp:posOffset>433705</wp:posOffset>
                </wp:positionH>
                <wp:positionV relativeFrom="paragraph">
                  <wp:posOffset>20320</wp:posOffset>
                </wp:positionV>
                <wp:extent cx="180975" cy="193675"/>
                <wp:effectExtent l="38100" t="19050" r="142875" b="34925"/>
                <wp:wrapNone/>
                <wp:docPr id="199" name="Yukarı Aşağı Ok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3675"/>
                        </a:xfrm>
                        <a:prstGeom prst="upDownArrow">
                          <a:avLst>
                            <a:gd name="adj1" fmla="val 50000"/>
                            <a:gd name="adj2" fmla="val 330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ukarı Aşağı Ok 199" o:spid="_x0000_s1026" type="#_x0000_t70" style="position:absolute;margin-left:34.15pt;margin-top:1.6pt;width:14.25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" adj=",6661" fillcolor="#c0504d [3205]" strokecolor="#f2f2f2 [3041]" strokeweight="1pt">
                <v:fill color2="#622423 [1605]" angle="45" focus="100%" type="gradient"/>
                <v:shadow on="t" type="perspective" color="#e5b8b7 [1301]" opacity=".5" origin=",.5" offset="0,0" matrix=",-56756f,,.5"/>
                <v:textbox style="layout-flow:vertical-ideographic"/>
              </v:shape>
            </w:pict>
          </mc:Fallback>
        </mc:AlternateContent>
      </w:r>
      <w:r w:rsidR="007223D9">
        <w:rPr>
          <w:rFonts w:ascii="Times New Roman" w:hAnsi="Times New Roman" w:cs="Times New Roman"/>
          <w:sz w:val="22"/>
          <w:szCs w:val="22"/>
        </w:rPr>
        <w:tab/>
      </w:r>
      <w:r w:rsidR="006F57B1">
        <w:rPr>
          <w:rFonts w:ascii="Times New Roman" w:hAnsi="Times New Roman" w:cs="Times New Roman"/>
          <w:b/>
          <w:sz w:val="22"/>
          <w:szCs w:val="22"/>
        </w:rPr>
        <w:t>Tablo:3</w:t>
      </w:r>
      <w:r w:rsidR="007223D9" w:rsidRPr="008F4914">
        <w:rPr>
          <w:rFonts w:ascii="Times New Roman" w:hAnsi="Times New Roman" w:cs="Times New Roman"/>
          <w:b/>
          <w:sz w:val="22"/>
          <w:szCs w:val="22"/>
        </w:rPr>
        <w:t xml:space="preserve"> </w:t>
      </w:r>
      <w:r w:rsidR="007223D9" w:rsidRPr="008F4914">
        <w:rPr>
          <w:rFonts w:ascii="Times New Roman" w:hAnsi="Times New Roman" w:cs="Times New Roman"/>
          <w:sz w:val="22"/>
          <w:szCs w:val="22"/>
        </w:rPr>
        <w:t xml:space="preserve">Teşkilat </w:t>
      </w:r>
      <w:r w:rsidR="00666048">
        <w:rPr>
          <w:rFonts w:ascii="Times New Roman" w:hAnsi="Times New Roman" w:cs="Times New Roman"/>
          <w:sz w:val="22"/>
          <w:szCs w:val="22"/>
        </w:rPr>
        <w:t>Şeması</w:t>
      </w:r>
    </w:p>
    <w:p w:rsidR="00301725" w:rsidRDefault="00301725" w:rsidP="00301725">
      <w:pPr>
        <w:shd w:val="clear" w:color="auto" w:fill="FFFFFF"/>
        <w:spacing w:before="744" w:after="0"/>
        <w:ind w:right="11"/>
        <w:rPr>
          <w:rFonts w:ascii="Times New Roman" w:hAnsi="Times New Roman" w:cs="Times New Roman"/>
          <w:b/>
          <w:color w:val="002060"/>
          <w:sz w:val="24"/>
          <w:szCs w:val="24"/>
        </w:rPr>
      </w:pPr>
    </w:p>
    <w:p w:rsidR="00301725" w:rsidRDefault="00301725" w:rsidP="00301725">
      <w:pPr>
        <w:shd w:val="clear" w:color="auto" w:fill="FFFFFF"/>
        <w:spacing w:after="0"/>
        <w:ind w:right="11"/>
        <w:rPr>
          <w:rFonts w:ascii="Times New Roman" w:hAnsi="Times New Roman" w:cs="Times New Roman"/>
          <w:b/>
          <w:color w:val="002060"/>
          <w:sz w:val="24"/>
          <w:szCs w:val="24"/>
        </w:rPr>
      </w:pPr>
    </w:p>
    <w:p w:rsidR="00175DA7" w:rsidRPr="00301725" w:rsidRDefault="000B15A8" w:rsidP="00301725">
      <w:pPr>
        <w:shd w:val="clear" w:color="auto" w:fill="FFFFFF"/>
        <w:spacing w:after="0"/>
        <w:ind w:right="11"/>
        <w:rPr>
          <w:rFonts w:ascii="Times New Roman" w:hAnsi="Times New Roman" w:cs="Times New Roman"/>
          <w:b/>
          <w:bCs/>
          <w:color w:val="002060"/>
          <w:spacing w:val="-10"/>
          <w:sz w:val="24"/>
          <w:szCs w:val="24"/>
        </w:rPr>
      </w:pPr>
      <w:r w:rsidRPr="00301725">
        <w:rPr>
          <w:rFonts w:ascii="Times New Roman" w:hAnsi="Times New Roman" w:cs="Times New Roman"/>
          <w:b/>
          <w:color w:val="002060"/>
          <w:sz w:val="24"/>
          <w:szCs w:val="24"/>
        </w:rPr>
        <w:t>5</w:t>
      </w:r>
      <w:r w:rsidR="00AE12B9" w:rsidRPr="00301725">
        <w:rPr>
          <w:rFonts w:ascii="Times New Roman" w:hAnsi="Times New Roman" w:cs="Times New Roman"/>
          <w:b/>
          <w:color w:val="002060"/>
          <w:sz w:val="24"/>
          <w:szCs w:val="24"/>
        </w:rPr>
        <w:t>.1.</w:t>
      </w:r>
      <w:r w:rsidR="00211D71" w:rsidRPr="00301725">
        <w:rPr>
          <w:rFonts w:ascii="Times New Roman" w:hAnsi="Times New Roman" w:cs="Times New Roman"/>
          <w:b/>
          <w:color w:val="002060"/>
          <w:sz w:val="24"/>
          <w:szCs w:val="24"/>
        </w:rPr>
        <w:t>2</w:t>
      </w:r>
      <w:r w:rsidR="003C49BC" w:rsidRPr="00301725">
        <w:rPr>
          <w:rFonts w:ascii="Times New Roman" w:hAnsi="Times New Roman" w:cs="Times New Roman"/>
          <w:b/>
          <w:color w:val="002060"/>
          <w:sz w:val="24"/>
          <w:szCs w:val="24"/>
        </w:rPr>
        <w:t xml:space="preserve"> </w:t>
      </w:r>
      <w:r w:rsidR="00175DA7" w:rsidRPr="00301725">
        <w:rPr>
          <w:rFonts w:ascii="Times New Roman" w:hAnsi="Times New Roman" w:cs="Times New Roman"/>
          <w:b/>
          <w:bCs/>
          <w:color w:val="002060"/>
          <w:spacing w:val="-10"/>
          <w:sz w:val="24"/>
          <w:szCs w:val="24"/>
        </w:rPr>
        <w:t>Kurum Sayıları</w:t>
      </w:r>
    </w:p>
    <w:p w:rsidR="00301725" w:rsidRPr="00301725" w:rsidRDefault="00301725" w:rsidP="00301725">
      <w:pPr>
        <w:shd w:val="clear" w:color="auto" w:fill="FFFFFF"/>
        <w:spacing w:after="0"/>
        <w:ind w:right="11"/>
        <w:rPr>
          <w:rFonts w:ascii="Times New Roman" w:hAnsi="Times New Roman" w:cs="Times New Roman"/>
          <w:b/>
          <w:color w:val="002060"/>
          <w:sz w:val="24"/>
          <w:szCs w:val="24"/>
        </w:rPr>
      </w:pPr>
    </w:p>
    <w:tbl>
      <w:tblPr>
        <w:tblW w:w="4973"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57"/>
        <w:gridCol w:w="2103"/>
        <w:gridCol w:w="2251"/>
        <w:gridCol w:w="1846"/>
      </w:tblGrid>
      <w:tr w:rsidR="00FF0132" w:rsidRPr="00F822EC" w:rsidTr="00E519CB">
        <w:trPr>
          <w:trHeight w:val="328"/>
        </w:trPr>
        <w:tc>
          <w:tcPr>
            <w:tcW w:w="1722" w:type="pct"/>
            <w:shd w:val="clear" w:color="auto" w:fill="EDF6F9"/>
            <w:noWrap/>
            <w:hideMark/>
          </w:tcPr>
          <w:p w:rsidR="00FF0132" w:rsidRPr="00F822EC" w:rsidRDefault="00FF0132" w:rsidP="00E519CB">
            <w:pPr>
              <w:pStyle w:val="Tabloyazs"/>
              <w:spacing w:line="276" w:lineRule="auto"/>
              <w:jc w:val="left"/>
              <w:rPr>
                <w:sz w:val="24"/>
                <w:szCs w:val="24"/>
              </w:rPr>
            </w:pPr>
            <w:r w:rsidRPr="00F822EC">
              <w:rPr>
                <w:sz w:val="24"/>
                <w:szCs w:val="24"/>
              </w:rPr>
              <w:t>Kurum Şekli</w:t>
            </w:r>
          </w:p>
        </w:tc>
        <w:tc>
          <w:tcPr>
            <w:tcW w:w="1112" w:type="pct"/>
            <w:shd w:val="clear" w:color="auto" w:fill="EDF6F9"/>
            <w:noWrap/>
            <w:hideMark/>
          </w:tcPr>
          <w:p w:rsidR="00FF0132" w:rsidRPr="00F822EC" w:rsidRDefault="00FF0132" w:rsidP="00E519CB">
            <w:pPr>
              <w:pStyle w:val="Tabloyazs"/>
              <w:spacing w:line="276" w:lineRule="auto"/>
              <w:jc w:val="center"/>
              <w:rPr>
                <w:sz w:val="24"/>
                <w:szCs w:val="24"/>
              </w:rPr>
            </w:pPr>
            <w:r w:rsidRPr="00F822EC">
              <w:rPr>
                <w:sz w:val="24"/>
                <w:szCs w:val="24"/>
              </w:rPr>
              <w:t>Devlet</w:t>
            </w:r>
          </w:p>
        </w:tc>
        <w:tc>
          <w:tcPr>
            <w:tcW w:w="1190" w:type="pct"/>
            <w:shd w:val="clear" w:color="auto" w:fill="EDF6F9"/>
            <w:noWrap/>
            <w:hideMark/>
          </w:tcPr>
          <w:p w:rsidR="00FF0132" w:rsidRPr="00F822EC" w:rsidRDefault="00FF0132" w:rsidP="00E519CB">
            <w:pPr>
              <w:pStyle w:val="Tabloyazs"/>
              <w:spacing w:line="276" w:lineRule="auto"/>
              <w:jc w:val="center"/>
              <w:rPr>
                <w:sz w:val="24"/>
                <w:szCs w:val="24"/>
              </w:rPr>
            </w:pPr>
            <w:r w:rsidRPr="00F822EC">
              <w:rPr>
                <w:sz w:val="24"/>
                <w:szCs w:val="24"/>
              </w:rPr>
              <w:t>Özel</w:t>
            </w:r>
          </w:p>
        </w:tc>
        <w:tc>
          <w:tcPr>
            <w:tcW w:w="976" w:type="pct"/>
            <w:shd w:val="clear" w:color="auto" w:fill="EDF6F9"/>
            <w:noWrap/>
            <w:hideMark/>
          </w:tcPr>
          <w:p w:rsidR="00FF0132" w:rsidRPr="00F822EC" w:rsidRDefault="00FF0132" w:rsidP="00E519CB">
            <w:pPr>
              <w:pStyle w:val="Tabloyazs"/>
              <w:spacing w:line="276" w:lineRule="auto"/>
              <w:jc w:val="center"/>
              <w:rPr>
                <w:sz w:val="24"/>
                <w:szCs w:val="24"/>
              </w:rPr>
            </w:pPr>
            <w:r w:rsidRPr="00F822EC">
              <w:rPr>
                <w:sz w:val="24"/>
                <w:szCs w:val="24"/>
              </w:rPr>
              <w:t>Genel Toplam</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İlçe MEM</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Anaokulu</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İlkokul</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Pr>
                <w:sz w:val="24"/>
                <w:szCs w:val="24"/>
              </w:rPr>
              <w:t>18</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Pr>
                <w:sz w:val="24"/>
                <w:szCs w:val="24"/>
              </w:rPr>
              <w:t>18</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Ortaokul</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Pr>
                <w:sz w:val="24"/>
                <w:szCs w:val="24"/>
              </w:rPr>
              <w:t>11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Pr>
                <w:sz w:val="24"/>
                <w:szCs w:val="24"/>
              </w:rPr>
              <w:t>11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Anadolu Lisesi</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İmam-Hatip Lisesi</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Çok Programlı Lise</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2</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2</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Halk Eğitim Merkezi</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Öğretmen Evi ve ASO</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Kardelen Özel Eğitim Merkezi</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c>
          <w:tcPr>
            <w:tcW w:w="976"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sidRPr="00F822EC">
              <w:rPr>
                <w:sz w:val="24"/>
                <w:szCs w:val="24"/>
              </w:rPr>
              <w:t>1</w:t>
            </w:r>
          </w:p>
        </w:tc>
      </w:tr>
      <w:tr w:rsidR="00FF0132" w:rsidRPr="00F822EC" w:rsidTr="00E519CB">
        <w:trPr>
          <w:trHeight w:val="328"/>
        </w:trPr>
        <w:tc>
          <w:tcPr>
            <w:tcW w:w="1722" w:type="pct"/>
            <w:shd w:val="clear" w:color="auto" w:fill="EDF6F9"/>
            <w:noWrap/>
            <w:vAlign w:val="center"/>
          </w:tcPr>
          <w:p w:rsidR="00FF0132" w:rsidRPr="00F822EC" w:rsidRDefault="00FF0132" w:rsidP="00E519CB">
            <w:pPr>
              <w:pStyle w:val="Tabloyazs"/>
              <w:spacing w:line="276" w:lineRule="auto"/>
              <w:jc w:val="left"/>
              <w:rPr>
                <w:sz w:val="24"/>
                <w:szCs w:val="24"/>
              </w:rPr>
            </w:pPr>
            <w:r w:rsidRPr="00F822EC">
              <w:rPr>
                <w:sz w:val="24"/>
                <w:szCs w:val="24"/>
              </w:rPr>
              <w:t>Özel Yurt</w:t>
            </w:r>
          </w:p>
        </w:tc>
        <w:tc>
          <w:tcPr>
            <w:tcW w:w="1112" w:type="pct"/>
            <w:shd w:val="clear" w:color="auto" w:fill="EDF6F9"/>
            <w:noWrap/>
            <w:vAlign w:val="center"/>
          </w:tcPr>
          <w:p w:rsidR="00FF0132" w:rsidRPr="00F822EC" w:rsidRDefault="00FF0132" w:rsidP="00E519CB">
            <w:pPr>
              <w:pStyle w:val="Tabloyazs"/>
              <w:spacing w:line="276" w:lineRule="auto"/>
              <w:jc w:val="center"/>
              <w:rPr>
                <w:sz w:val="24"/>
                <w:szCs w:val="24"/>
              </w:rPr>
            </w:pPr>
          </w:p>
        </w:tc>
        <w:tc>
          <w:tcPr>
            <w:tcW w:w="1190" w:type="pct"/>
            <w:shd w:val="clear" w:color="auto" w:fill="EDF6F9"/>
            <w:noWrap/>
            <w:vAlign w:val="center"/>
          </w:tcPr>
          <w:p w:rsidR="00FF0132" w:rsidRPr="00F822EC" w:rsidRDefault="00FF0132" w:rsidP="00E519CB">
            <w:pPr>
              <w:pStyle w:val="Tabloyazs"/>
              <w:spacing w:line="276" w:lineRule="auto"/>
              <w:jc w:val="center"/>
              <w:rPr>
                <w:sz w:val="24"/>
                <w:szCs w:val="24"/>
              </w:rPr>
            </w:pPr>
            <w:r w:rsidRPr="00F822EC">
              <w:rPr>
                <w:sz w:val="24"/>
                <w:szCs w:val="24"/>
              </w:rPr>
              <w:t>2</w:t>
            </w:r>
          </w:p>
        </w:tc>
        <w:tc>
          <w:tcPr>
            <w:tcW w:w="976" w:type="pct"/>
            <w:shd w:val="clear" w:color="auto" w:fill="EDF6F9"/>
            <w:noWrap/>
            <w:vAlign w:val="center"/>
          </w:tcPr>
          <w:p w:rsidR="00FF0132" w:rsidRPr="00F822EC" w:rsidRDefault="00FF0132" w:rsidP="00E519CB">
            <w:pPr>
              <w:pStyle w:val="Tabloyazs"/>
              <w:spacing w:line="276" w:lineRule="auto"/>
              <w:jc w:val="center"/>
              <w:rPr>
                <w:sz w:val="24"/>
                <w:szCs w:val="24"/>
              </w:rPr>
            </w:pPr>
          </w:p>
        </w:tc>
      </w:tr>
      <w:tr w:rsidR="00FF0132" w:rsidRPr="00F822EC" w:rsidTr="00E519CB">
        <w:trPr>
          <w:trHeight w:val="328"/>
        </w:trPr>
        <w:tc>
          <w:tcPr>
            <w:tcW w:w="1722" w:type="pct"/>
            <w:shd w:val="clear" w:color="auto" w:fill="EDF6F9"/>
            <w:noWrap/>
            <w:vAlign w:val="center"/>
            <w:hideMark/>
          </w:tcPr>
          <w:p w:rsidR="00FF0132" w:rsidRPr="00F822EC" w:rsidRDefault="00FF0132" w:rsidP="00E519CB">
            <w:pPr>
              <w:pStyle w:val="Tabloyazs"/>
              <w:spacing w:line="276" w:lineRule="auto"/>
              <w:jc w:val="left"/>
              <w:rPr>
                <w:sz w:val="24"/>
                <w:szCs w:val="24"/>
              </w:rPr>
            </w:pPr>
            <w:r w:rsidRPr="00F822EC">
              <w:rPr>
                <w:sz w:val="24"/>
                <w:szCs w:val="24"/>
              </w:rPr>
              <w:t>Genel Toplam</w:t>
            </w:r>
          </w:p>
        </w:tc>
        <w:tc>
          <w:tcPr>
            <w:tcW w:w="1112"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Pr>
                <w:sz w:val="24"/>
                <w:szCs w:val="24"/>
              </w:rPr>
              <w:t>37</w:t>
            </w:r>
          </w:p>
        </w:tc>
        <w:tc>
          <w:tcPr>
            <w:tcW w:w="1190" w:type="pct"/>
            <w:shd w:val="clear" w:color="auto" w:fill="EDF6F9"/>
            <w:noWrap/>
            <w:vAlign w:val="center"/>
            <w:hideMark/>
          </w:tcPr>
          <w:p w:rsidR="00FF0132" w:rsidRPr="00F822EC" w:rsidRDefault="00FF0132" w:rsidP="00E519CB">
            <w:pPr>
              <w:pStyle w:val="Tabloyazs"/>
              <w:spacing w:line="276" w:lineRule="auto"/>
              <w:jc w:val="center"/>
              <w:rPr>
                <w:sz w:val="24"/>
                <w:szCs w:val="24"/>
              </w:rPr>
            </w:pPr>
            <w:r>
              <w:rPr>
                <w:sz w:val="24"/>
                <w:szCs w:val="24"/>
              </w:rPr>
              <w:t>3</w:t>
            </w:r>
          </w:p>
        </w:tc>
        <w:tc>
          <w:tcPr>
            <w:tcW w:w="976" w:type="pct"/>
            <w:shd w:val="clear" w:color="auto" w:fill="EDF6F9"/>
            <w:noWrap/>
            <w:vAlign w:val="center"/>
            <w:hideMark/>
          </w:tcPr>
          <w:p w:rsidR="00FF0132" w:rsidRPr="00F822EC" w:rsidRDefault="00294E9F" w:rsidP="00E519CB">
            <w:pPr>
              <w:pStyle w:val="Tabloyazs"/>
              <w:spacing w:line="276" w:lineRule="auto"/>
              <w:jc w:val="center"/>
              <w:rPr>
                <w:sz w:val="24"/>
                <w:szCs w:val="24"/>
              </w:rPr>
            </w:pPr>
            <w:r>
              <w:rPr>
                <w:sz w:val="24"/>
                <w:szCs w:val="24"/>
              </w:rPr>
              <w:t>38</w:t>
            </w:r>
          </w:p>
        </w:tc>
      </w:tr>
    </w:tbl>
    <w:p w:rsidR="00980C87" w:rsidRPr="008F4914" w:rsidRDefault="00AE12B9" w:rsidP="00206688">
      <w:pPr>
        <w:shd w:val="clear" w:color="auto" w:fill="FFFFFF"/>
        <w:spacing w:after="0"/>
        <w:jc w:val="center"/>
        <w:rPr>
          <w:rFonts w:ascii="Times New Roman" w:hAnsi="Times New Roman" w:cs="Times New Roman"/>
          <w:spacing w:val="-13"/>
          <w:sz w:val="22"/>
          <w:szCs w:val="22"/>
        </w:rPr>
      </w:pPr>
      <w:r w:rsidRPr="008F4914">
        <w:rPr>
          <w:rFonts w:ascii="Times New Roman" w:hAnsi="Times New Roman" w:cs="Times New Roman"/>
          <w:b/>
          <w:bCs/>
          <w:spacing w:val="-13"/>
          <w:sz w:val="22"/>
          <w:szCs w:val="22"/>
        </w:rPr>
        <w:t>Tablo:</w:t>
      </w:r>
      <w:r w:rsidR="006F57B1">
        <w:rPr>
          <w:rFonts w:ascii="Times New Roman" w:hAnsi="Times New Roman" w:cs="Times New Roman"/>
          <w:b/>
          <w:bCs/>
          <w:spacing w:val="-13"/>
          <w:sz w:val="22"/>
          <w:szCs w:val="22"/>
        </w:rPr>
        <w:t xml:space="preserve">4 </w:t>
      </w:r>
      <w:r w:rsidR="000E6AA8" w:rsidRPr="008F4914">
        <w:rPr>
          <w:rFonts w:ascii="Times New Roman" w:hAnsi="Times New Roman" w:cs="Times New Roman"/>
          <w:spacing w:val="-13"/>
          <w:sz w:val="22"/>
          <w:szCs w:val="22"/>
        </w:rPr>
        <w:t>Türlere</w:t>
      </w:r>
      <w:r w:rsidR="00980C87" w:rsidRPr="008F4914">
        <w:rPr>
          <w:rFonts w:ascii="Times New Roman" w:hAnsi="Times New Roman" w:cs="Times New Roman"/>
          <w:spacing w:val="-13"/>
          <w:sz w:val="22"/>
          <w:szCs w:val="22"/>
        </w:rPr>
        <w:t xml:space="preserve"> Göre Kurum Sayısı</w:t>
      </w:r>
    </w:p>
    <w:p w:rsidR="00787271" w:rsidRDefault="00997457" w:rsidP="00787271">
      <w:pPr>
        <w:shd w:val="clear" w:color="auto" w:fill="FFFFFF"/>
        <w:ind w:firstLine="302"/>
        <w:rPr>
          <w:rFonts w:ascii="Times New Roman" w:hAnsi="Times New Roman" w:cs="Times New Roman"/>
          <w:sz w:val="24"/>
          <w:szCs w:val="24"/>
        </w:rPr>
      </w:pPr>
      <w:r w:rsidRPr="00582F0F">
        <w:rPr>
          <w:rFonts w:ascii="Times New Roman" w:hAnsi="Times New Roman" w:cs="Times New Roman"/>
          <w:sz w:val="24"/>
          <w:szCs w:val="24"/>
        </w:rPr>
        <w:t>Tabloda görüldüğü ü</w:t>
      </w:r>
      <w:r w:rsidR="00294E9F">
        <w:rPr>
          <w:rFonts w:ascii="Times New Roman" w:hAnsi="Times New Roman" w:cs="Times New Roman"/>
          <w:sz w:val="24"/>
          <w:szCs w:val="24"/>
        </w:rPr>
        <w:t>zere ilçemiz genelinde toplam 38</w:t>
      </w:r>
      <w:r w:rsidRPr="00582F0F">
        <w:rPr>
          <w:rFonts w:ascii="Times New Roman" w:hAnsi="Times New Roman" w:cs="Times New Roman"/>
          <w:sz w:val="24"/>
          <w:szCs w:val="24"/>
        </w:rPr>
        <w:t xml:space="preserve"> okul-kurum bulunmaktadır.</w:t>
      </w:r>
    </w:p>
    <w:p w:rsidR="00787271" w:rsidRDefault="00787271" w:rsidP="00787271">
      <w:pPr>
        <w:shd w:val="clear" w:color="auto" w:fill="FFFFFF"/>
        <w:ind w:firstLine="302"/>
        <w:rPr>
          <w:rFonts w:ascii="Times New Roman" w:hAnsi="Times New Roman" w:cs="Times New Roman"/>
          <w:sz w:val="24"/>
          <w:szCs w:val="24"/>
        </w:rPr>
      </w:pPr>
    </w:p>
    <w:p w:rsidR="00980C87" w:rsidRPr="00787271" w:rsidRDefault="00C6548D" w:rsidP="00787271">
      <w:pPr>
        <w:shd w:val="clear" w:color="auto" w:fill="FFFFFF"/>
        <w:rPr>
          <w:rFonts w:ascii="Times New Roman" w:hAnsi="Times New Roman" w:cs="Times New Roman"/>
          <w:spacing w:val="-1"/>
          <w:sz w:val="24"/>
          <w:szCs w:val="24"/>
        </w:rPr>
      </w:pPr>
      <w:r>
        <w:rPr>
          <w:rFonts w:ascii="Times New Roman" w:hAnsi="Times New Roman" w:cs="Times New Roman"/>
          <w:b/>
          <w:bCs/>
          <w:color w:val="002060"/>
          <w:spacing w:val="-8"/>
          <w:sz w:val="24"/>
          <w:szCs w:val="24"/>
        </w:rPr>
        <w:t>5.1.3</w:t>
      </w:r>
      <w:r w:rsidR="00487685">
        <w:rPr>
          <w:rFonts w:ascii="Times New Roman" w:hAnsi="Times New Roman" w:cs="Times New Roman"/>
          <w:b/>
          <w:bCs/>
          <w:color w:val="002060"/>
          <w:spacing w:val="-8"/>
          <w:sz w:val="24"/>
          <w:szCs w:val="24"/>
        </w:rPr>
        <w:t xml:space="preserve"> </w:t>
      </w:r>
      <w:r w:rsidR="00980C87" w:rsidRPr="00C6548D">
        <w:rPr>
          <w:rFonts w:ascii="Times New Roman" w:hAnsi="Times New Roman" w:cs="Times New Roman"/>
          <w:b/>
          <w:bCs/>
          <w:color w:val="002060"/>
          <w:spacing w:val="-8"/>
          <w:sz w:val="24"/>
          <w:szCs w:val="24"/>
        </w:rPr>
        <w:t>Personel Durumu</w:t>
      </w:r>
    </w:p>
    <w:tbl>
      <w:tblPr>
        <w:tblW w:w="10271" w:type="dxa"/>
        <w:tblInd w:w="-434"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CellMar>
          <w:left w:w="40" w:type="dxa"/>
          <w:right w:w="40" w:type="dxa"/>
        </w:tblCellMar>
        <w:tblLook w:val="0000" w:firstRow="0" w:lastRow="0" w:firstColumn="0" w:lastColumn="0" w:noHBand="0" w:noVBand="0"/>
      </w:tblPr>
      <w:tblGrid>
        <w:gridCol w:w="2836"/>
        <w:gridCol w:w="2977"/>
        <w:gridCol w:w="992"/>
        <w:gridCol w:w="1240"/>
        <w:gridCol w:w="1176"/>
        <w:gridCol w:w="1050"/>
      </w:tblGrid>
      <w:tr w:rsidR="00BB06F5" w:rsidRPr="008F4914" w:rsidTr="00841FCA">
        <w:trPr>
          <w:trHeight w:hRule="exact" w:val="472"/>
        </w:trPr>
        <w:tc>
          <w:tcPr>
            <w:tcW w:w="2836" w:type="dxa"/>
            <w:shd w:val="clear" w:color="auto" w:fill="0070C0"/>
          </w:tcPr>
          <w:p w:rsidR="00BB06F5" w:rsidRPr="008F4914" w:rsidRDefault="00BB06F5" w:rsidP="00AE12B9">
            <w:pPr>
              <w:shd w:val="clear" w:color="auto" w:fill="DAEEF3" w:themeFill="accent5" w:themeFillTint="33"/>
              <w:rPr>
                <w:rFonts w:ascii="Times New Roman" w:hAnsi="Times New Roman" w:cs="Times New Roman"/>
                <w:sz w:val="22"/>
                <w:szCs w:val="22"/>
              </w:rPr>
            </w:pPr>
            <w:r w:rsidRPr="008F4914">
              <w:rPr>
                <w:rFonts w:ascii="Times New Roman" w:hAnsi="Times New Roman" w:cs="Times New Roman"/>
                <w:b/>
                <w:bCs/>
                <w:sz w:val="22"/>
                <w:szCs w:val="22"/>
              </w:rPr>
              <w:t>SINIFI</w:t>
            </w:r>
          </w:p>
        </w:tc>
        <w:tc>
          <w:tcPr>
            <w:tcW w:w="2977" w:type="dxa"/>
            <w:shd w:val="clear" w:color="auto" w:fill="0070C0"/>
          </w:tcPr>
          <w:p w:rsidR="00BB06F5" w:rsidRPr="008F4914" w:rsidRDefault="00BB06F5" w:rsidP="00AE12B9">
            <w:pPr>
              <w:shd w:val="clear" w:color="auto" w:fill="DAEEF3" w:themeFill="accent5" w:themeFillTint="33"/>
              <w:rPr>
                <w:rFonts w:ascii="Times New Roman" w:hAnsi="Times New Roman" w:cs="Times New Roman"/>
                <w:sz w:val="22"/>
                <w:szCs w:val="22"/>
              </w:rPr>
            </w:pPr>
            <w:r w:rsidRPr="008F4914">
              <w:rPr>
                <w:rFonts w:ascii="Times New Roman" w:hAnsi="Times New Roman" w:cs="Times New Roman"/>
                <w:b/>
                <w:bCs/>
                <w:sz w:val="22"/>
                <w:szCs w:val="22"/>
              </w:rPr>
              <w:t>KADRO UNVANI</w:t>
            </w:r>
          </w:p>
        </w:tc>
        <w:tc>
          <w:tcPr>
            <w:tcW w:w="992" w:type="dxa"/>
            <w:shd w:val="clear" w:color="auto" w:fill="0070C0"/>
          </w:tcPr>
          <w:p w:rsidR="00BB06F5" w:rsidRPr="008F4914" w:rsidRDefault="00BB06F5" w:rsidP="00AE12B9">
            <w:pPr>
              <w:shd w:val="clear" w:color="auto" w:fill="DAEEF3" w:themeFill="accent5" w:themeFillTint="33"/>
              <w:rPr>
                <w:rFonts w:ascii="Times New Roman" w:hAnsi="Times New Roman" w:cs="Times New Roman"/>
                <w:sz w:val="22"/>
                <w:szCs w:val="22"/>
              </w:rPr>
            </w:pPr>
            <w:r w:rsidRPr="008F4914">
              <w:rPr>
                <w:rFonts w:ascii="Times New Roman" w:hAnsi="Times New Roman" w:cs="Times New Roman"/>
                <w:b/>
                <w:bCs/>
                <w:sz w:val="22"/>
                <w:szCs w:val="22"/>
              </w:rPr>
              <w:t>NOR</w:t>
            </w:r>
            <w:r w:rsidR="006537A0" w:rsidRPr="008F4914">
              <w:rPr>
                <w:rFonts w:ascii="Times New Roman" w:hAnsi="Times New Roman" w:cs="Times New Roman"/>
                <w:b/>
                <w:bCs/>
                <w:sz w:val="22"/>
                <w:szCs w:val="22"/>
              </w:rPr>
              <w:t>MM</w:t>
            </w:r>
          </w:p>
        </w:tc>
        <w:tc>
          <w:tcPr>
            <w:tcW w:w="1240" w:type="dxa"/>
            <w:shd w:val="clear" w:color="auto" w:fill="0070C0"/>
          </w:tcPr>
          <w:p w:rsidR="00BB06F5" w:rsidRPr="008F4914" w:rsidRDefault="00BB06F5" w:rsidP="00841FCA">
            <w:pPr>
              <w:shd w:val="clear" w:color="auto" w:fill="DAEEF3" w:themeFill="accent5" w:themeFillTint="33"/>
              <w:rPr>
                <w:rFonts w:ascii="Times New Roman" w:hAnsi="Times New Roman" w:cs="Times New Roman"/>
                <w:sz w:val="22"/>
                <w:szCs w:val="22"/>
              </w:rPr>
            </w:pPr>
            <w:r w:rsidRPr="008F4914">
              <w:rPr>
                <w:rFonts w:ascii="Times New Roman" w:hAnsi="Times New Roman" w:cs="Times New Roman"/>
                <w:b/>
                <w:bCs/>
                <w:spacing w:val="-3"/>
                <w:sz w:val="22"/>
                <w:szCs w:val="22"/>
              </w:rPr>
              <w:t>MEVCUT</w:t>
            </w:r>
          </w:p>
        </w:tc>
        <w:tc>
          <w:tcPr>
            <w:tcW w:w="1176" w:type="dxa"/>
            <w:shd w:val="clear" w:color="auto" w:fill="0070C0"/>
          </w:tcPr>
          <w:p w:rsidR="00BB06F5" w:rsidRPr="008F4914" w:rsidRDefault="00BB06F5" w:rsidP="00AE12B9">
            <w:pPr>
              <w:shd w:val="clear" w:color="auto" w:fill="DAEEF3" w:themeFill="accent5" w:themeFillTint="33"/>
              <w:rPr>
                <w:rFonts w:ascii="Times New Roman" w:hAnsi="Times New Roman" w:cs="Times New Roman"/>
                <w:sz w:val="22"/>
                <w:szCs w:val="22"/>
              </w:rPr>
            </w:pPr>
            <w:r w:rsidRPr="008F4914">
              <w:rPr>
                <w:rFonts w:ascii="Times New Roman" w:hAnsi="Times New Roman" w:cs="Times New Roman"/>
                <w:b/>
                <w:bCs/>
                <w:spacing w:val="-3"/>
                <w:sz w:val="22"/>
                <w:szCs w:val="22"/>
              </w:rPr>
              <w:t>İHTİYAÇ</w:t>
            </w:r>
          </w:p>
        </w:tc>
        <w:tc>
          <w:tcPr>
            <w:tcW w:w="1050" w:type="dxa"/>
            <w:shd w:val="clear" w:color="auto" w:fill="0070C0"/>
          </w:tcPr>
          <w:p w:rsidR="00BB06F5" w:rsidRPr="008F4914" w:rsidRDefault="00BB06F5" w:rsidP="00AE12B9">
            <w:pPr>
              <w:shd w:val="clear" w:color="auto" w:fill="DAEEF3" w:themeFill="accent5" w:themeFillTint="33"/>
              <w:spacing w:after="200" w:line="276" w:lineRule="auto"/>
              <w:rPr>
                <w:rFonts w:ascii="Times New Roman" w:hAnsi="Times New Roman" w:cs="Times New Roman"/>
                <w:b/>
                <w:sz w:val="22"/>
                <w:szCs w:val="22"/>
              </w:rPr>
            </w:pPr>
            <w:r w:rsidRPr="008F4914">
              <w:rPr>
                <w:rFonts w:ascii="Times New Roman" w:hAnsi="Times New Roman" w:cs="Times New Roman"/>
                <w:b/>
                <w:sz w:val="22"/>
                <w:szCs w:val="22"/>
              </w:rPr>
              <w:t>FAZLA</w:t>
            </w:r>
          </w:p>
        </w:tc>
      </w:tr>
      <w:tr w:rsidR="001B509A" w:rsidRPr="008F4914" w:rsidTr="00841FCA">
        <w:trPr>
          <w:trHeight w:hRule="exact" w:val="264"/>
        </w:trPr>
        <w:tc>
          <w:tcPr>
            <w:tcW w:w="2836" w:type="dxa"/>
            <w:vMerge w:val="restart"/>
            <w:shd w:val="clear" w:color="auto" w:fill="FFFFFF"/>
            <w:vAlign w:val="center"/>
          </w:tcPr>
          <w:p w:rsidR="001B509A" w:rsidRPr="008F4914" w:rsidRDefault="001B509A" w:rsidP="006B3618">
            <w:pPr>
              <w:shd w:val="clear" w:color="auto" w:fill="FFFFFF"/>
              <w:spacing w:line="254" w:lineRule="exact"/>
              <w:ind w:right="509"/>
              <w:jc w:val="center"/>
              <w:rPr>
                <w:rFonts w:ascii="Times New Roman" w:hAnsi="Times New Roman" w:cs="Times New Roman"/>
                <w:sz w:val="22"/>
                <w:szCs w:val="22"/>
              </w:rPr>
            </w:pPr>
          </w:p>
          <w:p w:rsidR="001B509A" w:rsidRPr="008F4914" w:rsidRDefault="00AE12B9" w:rsidP="00AE12B9">
            <w:pPr>
              <w:shd w:val="clear" w:color="auto" w:fill="FFFFFF"/>
              <w:spacing w:line="254" w:lineRule="exact"/>
              <w:ind w:right="509"/>
              <w:jc w:val="center"/>
              <w:rPr>
                <w:rFonts w:ascii="Times New Roman" w:hAnsi="Times New Roman" w:cs="Times New Roman"/>
                <w:sz w:val="22"/>
                <w:szCs w:val="22"/>
              </w:rPr>
            </w:pPr>
            <w:r w:rsidRPr="008F4914">
              <w:rPr>
                <w:rFonts w:ascii="Times New Roman" w:hAnsi="Times New Roman" w:cs="Times New Roman"/>
                <w:sz w:val="22"/>
                <w:szCs w:val="22"/>
              </w:rPr>
              <w:t>Eğitim Öğretim Hizmetleri</w:t>
            </w:r>
          </w:p>
          <w:p w:rsidR="001B509A" w:rsidRPr="008F4914" w:rsidRDefault="001B509A" w:rsidP="00870FB2">
            <w:pPr>
              <w:rPr>
                <w:rFonts w:ascii="Times New Roman" w:hAnsi="Times New Roman" w:cs="Times New Roman"/>
                <w:sz w:val="22"/>
                <w:szCs w:val="22"/>
              </w:rPr>
            </w:pPr>
          </w:p>
        </w:tc>
        <w:tc>
          <w:tcPr>
            <w:tcW w:w="2977" w:type="dxa"/>
            <w:shd w:val="clear" w:color="auto" w:fill="FFFFFF"/>
          </w:tcPr>
          <w:p w:rsidR="001B509A" w:rsidRPr="008F4914" w:rsidRDefault="001B509A"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Müdür</w:t>
            </w:r>
          </w:p>
        </w:tc>
        <w:tc>
          <w:tcPr>
            <w:tcW w:w="992" w:type="dxa"/>
            <w:shd w:val="clear" w:color="auto" w:fill="FFFFFF"/>
            <w:vAlign w:val="center"/>
          </w:tcPr>
          <w:p w:rsidR="001B509A"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18</w:t>
            </w:r>
          </w:p>
        </w:tc>
        <w:tc>
          <w:tcPr>
            <w:tcW w:w="1240" w:type="dxa"/>
            <w:shd w:val="clear" w:color="auto" w:fill="FFFFFF"/>
          </w:tcPr>
          <w:p w:rsidR="001B509A" w:rsidRPr="008F4914" w:rsidRDefault="0034761A" w:rsidP="00AE12B9">
            <w:pPr>
              <w:shd w:val="clear" w:color="auto" w:fill="FFFFFF"/>
              <w:ind w:left="466"/>
              <w:rPr>
                <w:rFonts w:ascii="Times New Roman" w:hAnsi="Times New Roman" w:cs="Times New Roman"/>
                <w:sz w:val="22"/>
                <w:szCs w:val="22"/>
              </w:rPr>
            </w:pPr>
            <w:r>
              <w:rPr>
                <w:rFonts w:ascii="Times New Roman" w:hAnsi="Times New Roman" w:cs="Times New Roman"/>
                <w:sz w:val="22"/>
                <w:szCs w:val="22"/>
              </w:rPr>
              <w:t>8</w:t>
            </w:r>
          </w:p>
        </w:tc>
        <w:tc>
          <w:tcPr>
            <w:tcW w:w="1176" w:type="dxa"/>
            <w:shd w:val="clear" w:color="auto" w:fill="FFFFFF"/>
          </w:tcPr>
          <w:p w:rsidR="001B509A"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10</w:t>
            </w:r>
          </w:p>
        </w:tc>
        <w:tc>
          <w:tcPr>
            <w:tcW w:w="1050" w:type="dxa"/>
            <w:shd w:val="clear" w:color="auto" w:fill="auto"/>
          </w:tcPr>
          <w:p w:rsidR="001B509A" w:rsidRPr="008F4914" w:rsidRDefault="001B509A"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1B509A" w:rsidRPr="008F4914" w:rsidTr="00841FCA">
        <w:trPr>
          <w:trHeight w:hRule="exact" w:val="259"/>
        </w:trPr>
        <w:tc>
          <w:tcPr>
            <w:tcW w:w="2836" w:type="dxa"/>
            <w:vMerge/>
            <w:shd w:val="clear" w:color="auto" w:fill="FFFFFF"/>
            <w:vAlign w:val="center"/>
          </w:tcPr>
          <w:p w:rsidR="001B509A" w:rsidRPr="008F4914" w:rsidRDefault="001B509A" w:rsidP="00870FB2">
            <w:pPr>
              <w:rPr>
                <w:rFonts w:ascii="Times New Roman" w:hAnsi="Times New Roman" w:cs="Times New Roman"/>
                <w:sz w:val="22"/>
                <w:szCs w:val="22"/>
              </w:rPr>
            </w:pPr>
          </w:p>
        </w:tc>
        <w:tc>
          <w:tcPr>
            <w:tcW w:w="2977" w:type="dxa"/>
            <w:shd w:val="clear" w:color="auto" w:fill="FFFFFF"/>
          </w:tcPr>
          <w:p w:rsidR="001B509A" w:rsidRPr="008F4914" w:rsidRDefault="001B509A"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Müdür Baş Yrd.</w:t>
            </w:r>
          </w:p>
        </w:tc>
        <w:tc>
          <w:tcPr>
            <w:tcW w:w="992" w:type="dxa"/>
            <w:shd w:val="clear" w:color="auto" w:fill="FFFFFF"/>
            <w:vAlign w:val="center"/>
          </w:tcPr>
          <w:p w:rsidR="001B509A" w:rsidRPr="008F4914" w:rsidRDefault="001B509A"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3</w:t>
            </w:r>
          </w:p>
        </w:tc>
        <w:tc>
          <w:tcPr>
            <w:tcW w:w="1240" w:type="dxa"/>
            <w:shd w:val="clear" w:color="auto" w:fill="FFFFFF"/>
          </w:tcPr>
          <w:p w:rsidR="001B509A"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176" w:type="dxa"/>
            <w:shd w:val="clear" w:color="auto" w:fill="FFFFFF"/>
          </w:tcPr>
          <w:p w:rsidR="001B509A"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w:t>
            </w:r>
          </w:p>
        </w:tc>
        <w:tc>
          <w:tcPr>
            <w:tcW w:w="1050" w:type="dxa"/>
            <w:shd w:val="clear" w:color="auto" w:fill="auto"/>
          </w:tcPr>
          <w:p w:rsidR="001B509A" w:rsidRPr="008F4914" w:rsidRDefault="001B509A"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1B509A" w:rsidRPr="008F4914" w:rsidTr="00841FCA">
        <w:trPr>
          <w:trHeight w:hRule="exact" w:val="264"/>
        </w:trPr>
        <w:tc>
          <w:tcPr>
            <w:tcW w:w="2836" w:type="dxa"/>
            <w:vMerge/>
            <w:shd w:val="clear" w:color="auto" w:fill="FFFFFF"/>
          </w:tcPr>
          <w:p w:rsidR="001B509A" w:rsidRPr="008F4914" w:rsidRDefault="001B509A" w:rsidP="00870FB2">
            <w:pPr>
              <w:rPr>
                <w:rFonts w:ascii="Times New Roman" w:hAnsi="Times New Roman" w:cs="Times New Roman"/>
                <w:sz w:val="22"/>
                <w:szCs w:val="22"/>
              </w:rPr>
            </w:pPr>
          </w:p>
        </w:tc>
        <w:tc>
          <w:tcPr>
            <w:tcW w:w="2977" w:type="dxa"/>
            <w:shd w:val="clear" w:color="auto" w:fill="FFFFFF"/>
          </w:tcPr>
          <w:p w:rsidR="001B509A" w:rsidRPr="008F4914" w:rsidRDefault="001B509A"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Müdür Yrd.</w:t>
            </w:r>
          </w:p>
        </w:tc>
        <w:tc>
          <w:tcPr>
            <w:tcW w:w="992" w:type="dxa"/>
            <w:shd w:val="clear" w:color="auto" w:fill="FFFFFF"/>
            <w:vAlign w:val="center"/>
          </w:tcPr>
          <w:p w:rsidR="001B509A"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32</w:t>
            </w:r>
          </w:p>
        </w:tc>
        <w:tc>
          <w:tcPr>
            <w:tcW w:w="1240" w:type="dxa"/>
            <w:shd w:val="clear" w:color="auto" w:fill="FFFFFF"/>
          </w:tcPr>
          <w:p w:rsidR="001B509A" w:rsidRPr="008F4914" w:rsidRDefault="0034761A" w:rsidP="00AE12B9">
            <w:pPr>
              <w:shd w:val="clear" w:color="auto" w:fill="FFFFFF"/>
              <w:ind w:left="466"/>
              <w:rPr>
                <w:rFonts w:ascii="Times New Roman" w:hAnsi="Times New Roman" w:cs="Times New Roman"/>
                <w:sz w:val="22"/>
                <w:szCs w:val="22"/>
              </w:rPr>
            </w:pPr>
            <w:r>
              <w:rPr>
                <w:rFonts w:ascii="Times New Roman" w:hAnsi="Times New Roman" w:cs="Times New Roman"/>
                <w:sz w:val="22"/>
                <w:szCs w:val="22"/>
              </w:rPr>
              <w:t>9</w:t>
            </w:r>
          </w:p>
        </w:tc>
        <w:tc>
          <w:tcPr>
            <w:tcW w:w="1176" w:type="dxa"/>
            <w:shd w:val="clear" w:color="auto" w:fill="FFFFFF"/>
          </w:tcPr>
          <w:p w:rsidR="001B509A"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23</w:t>
            </w:r>
          </w:p>
        </w:tc>
        <w:tc>
          <w:tcPr>
            <w:tcW w:w="1050" w:type="dxa"/>
            <w:shd w:val="clear" w:color="auto" w:fill="auto"/>
          </w:tcPr>
          <w:p w:rsidR="001B509A" w:rsidRPr="008F4914" w:rsidRDefault="00FC7116"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1B509A" w:rsidRPr="008F4914" w:rsidTr="00841FCA">
        <w:trPr>
          <w:trHeight w:hRule="exact" w:val="403"/>
        </w:trPr>
        <w:tc>
          <w:tcPr>
            <w:tcW w:w="2836" w:type="dxa"/>
            <w:vMerge/>
            <w:shd w:val="clear" w:color="auto" w:fill="FFFFFF"/>
          </w:tcPr>
          <w:p w:rsidR="001B509A" w:rsidRPr="008F4914" w:rsidRDefault="001B509A" w:rsidP="00870FB2">
            <w:pPr>
              <w:rPr>
                <w:rFonts w:ascii="Times New Roman" w:hAnsi="Times New Roman" w:cs="Times New Roman"/>
                <w:sz w:val="22"/>
                <w:szCs w:val="22"/>
              </w:rPr>
            </w:pPr>
          </w:p>
        </w:tc>
        <w:tc>
          <w:tcPr>
            <w:tcW w:w="2977" w:type="dxa"/>
            <w:shd w:val="clear" w:color="auto" w:fill="FFFFFF" w:themeFill="background1"/>
          </w:tcPr>
          <w:p w:rsidR="001B509A" w:rsidRPr="008F4914" w:rsidRDefault="001B509A" w:rsidP="004F0B83">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Öğretmen</w:t>
            </w:r>
          </w:p>
        </w:tc>
        <w:tc>
          <w:tcPr>
            <w:tcW w:w="992" w:type="dxa"/>
            <w:shd w:val="clear" w:color="auto" w:fill="FFFFFF" w:themeFill="background1"/>
            <w:vAlign w:val="center"/>
          </w:tcPr>
          <w:p w:rsidR="001B509A"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286</w:t>
            </w:r>
          </w:p>
        </w:tc>
        <w:tc>
          <w:tcPr>
            <w:tcW w:w="1240" w:type="dxa"/>
            <w:shd w:val="clear" w:color="auto" w:fill="FFFFFF" w:themeFill="background1"/>
          </w:tcPr>
          <w:p w:rsidR="001B509A" w:rsidRPr="008F4914" w:rsidRDefault="0034761A" w:rsidP="00AE12B9">
            <w:pPr>
              <w:shd w:val="clear" w:color="auto" w:fill="FFFFFF"/>
              <w:ind w:left="408"/>
              <w:rPr>
                <w:rFonts w:ascii="Times New Roman" w:hAnsi="Times New Roman" w:cs="Times New Roman"/>
                <w:sz w:val="22"/>
                <w:szCs w:val="22"/>
              </w:rPr>
            </w:pPr>
            <w:r>
              <w:rPr>
                <w:rFonts w:ascii="Times New Roman" w:hAnsi="Times New Roman" w:cs="Times New Roman"/>
                <w:sz w:val="22"/>
                <w:szCs w:val="22"/>
              </w:rPr>
              <w:t>195</w:t>
            </w:r>
          </w:p>
        </w:tc>
        <w:tc>
          <w:tcPr>
            <w:tcW w:w="1176" w:type="dxa"/>
            <w:shd w:val="clear" w:color="auto" w:fill="FFFFFF" w:themeFill="background1"/>
          </w:tcPr>
          <w:p w:rsidR="001B509A" w:rsidRPr="008F4914" w:rsidRDefault="0034761A" w:rsidP="0034761A">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        92</w:t>
            </w:r>
          </w:p>
        </w:tc>
        <w:tc>
          <w:tcPr>
            <w:tcW w:w="1050" w:type="dxa"/>
            <w:shd w:val="clear" w:color="auto" w:fill="FFFFFF" w:themeFill="background1"/>
          </w:tcPr>
          <w:p w:rsidR="001B509A" w:rsidRPr="008F4914" w:rsidRDefault="0034761A" w:rsidP="00AE12B9">
            <w:pPr>
              <w:spacing w:after="200"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BB06F5" w:rsidRPr="008F4914" w:rsidTr="00492F1D">
        <w:trPr>
          <w:trHeight w:hRule="exact" w:val="355"/>
        </w:trPr>
        <w:tc>
          <w:tcPr>
            <w:tcW w:w="5813" w:type="dxa"/>
            <w:gridSpan w:val="2"/>
            <w:shd w:val="clear" w:color="auto" w:fill="FFFFFF" w:themeFill="background1"/>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b/>
                <w:bCs/>
                <w:sz w:val="22"/>
                <w:szCs w:val="22"/>
              </w:rPr>
              <w:t>Toplam Eğitim Öğretim Hizmetleri</w:t>
            </w:r>
          </w:p>
        </w:tc>
        <w:tc>
          <w:tcPr>
            <w:tcW w:w="992" w:type="dxa"/>
            <w:shd w:val="clear" w:color="auto" w:fill="FFFFFF" w:themeFill="background1"/>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339</w:t>
            </w:r>
          </w:p>
        </w:tc>
        <w:tc>
          <w:tcPr>
            <w:tcW w:w="1240" w:type="dxa"/>
            <w:shd w:val="clear" w:color="auto" w:fill="FFFFFF" w:themeFill="background1"/>
          </w:tcPr>
          <w:p w:rsidR="00BB06F5" w:rsidRPr="008F4914" w:rsidRDefault="0034761A" w:rsidP="00AE12B9">
            <w:pPr>
              <w:shd w:val="clear" w:color="auto" w:fill="FFFFFF"/>
              <w:ind w:left="408"/>
              <w:rPr>
                <w:rFonts w:ascii="Times New Roman" w:hAnsi="Times New Roman" w:cs="Times New Roman"/>
                <w:sz w:val="22"/>
                <w:szCs w:val="22"/>
              </w:rPr>
            </w:pPr>
            <w:r>
              <w:rPr>
                <w:rFonts w:ascii="Times New Roman" w:hAnsi="Times New Roman" w:cs="Times New Roman"/>
                <w:sz w:val="22"/>
                <w:szCs w:val="22"/>
              </w:rPr>
              <w:t>213</w:t>
            </w:r>
          </w:p>
        </w:tc>
        <w:tc>
          <w:tcPr>
            <w:tcW w:w="1176"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127</w:t>
            </w:r>
          </w:p>
        </w:tc>
        <w:tc>
          <w:tcPr>
            <w:tcW w:w="1050" w:type="dxa"/>
            <w:shd w:val="clear" w:color="auto" w:fill="FFFFFF" w:themeFill="background1"/>
          </w:tcPr>
          <w:p w:rsidR="00BB06F5" w:rsidRPr="008F4914" w:rsidRDefault="0034761A" w:rsidP="00AE12B9">
            <w:pPr>
              <w:spacing w:after="200" w:line="276" w:lineRule="auto"/>
              <w:jc w:val="center"/>
              <w:rPr>
                <w:rFonts w:ascii="Times New Roman" w:hAnsi="Times New Roman" w:cs="Times New Roman"/>
                <w:b/>
                <w:sz w:val="22"/>
                <w:szCs w:val="22"/>
              </w:rPr>
            </w:pPr>
            <w:r>
              <w:rPr>
                <w:rFonts w:ascii="Times New Roman" w:hAnsi="Times New Roman" w:cs="Times New Roman"/>
                <w:b/>
                <w:sz w:val="22"/>
                <w:szCs w:val="22"/>
              </w:rPr>
              <w:t>1</w:t>
            </w:r>
          </w:p>
        </w:tc>
      </w:tr>
      <w:tr w:rsidR="00BB06F5" w:rsidRPr="008F4914" w:rsidTr="00841FCA">
        <w:trPr>
          <w:trHeight w:hRule="exact" w:val="254"/>
        </w:trPr>
        <w:tc>
          <w:tcPr>
            <w:tcW w:w="2836"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İlçe Milli Eğitim Müdürü</w:t>
            </w:r>
          </w:p>
        </w:tc>
        <w:tc>
          <w:tcPr>
            <w:tcW w:w="992" w:type="dxa"/>
            <w:shd w:val="clear" w:color="auto" w:fill="FFFFFF"/>
            <w:vAlign w:val="center"/>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240" w:type="dxa"/>
            <w:shd w:val="clear" w:color="auto" w:fill="FFFFFF"/>
          </w:tcPr>
          <w:p w:rsidR="00BB06F5" w:rsidRPr="008F4914" w:rsidRDefault="00BB06F5" w:rsidP="00AE12B9">
            <w:pPr>
              <w:shd w:val="clear" w:color="auto" w:fill="FFFFFF"/>
              <w:ind w:left="518"/>
              <w:rPr>
                <w:rFonts w:ascii="Times New Roman" w:hAnsi="Times New Roman" w:cs="Times New Roman"/>
                <w:sz w:val="22"/>
                <w:szCs w:val="22"/>
              </w:rPr>
            </w:pPr>
            <w:r w:rsidRPr="008F4914">
              <w:rPr>
                <w:rFonts w:ascii="Times New Roman" w:hAnsi="Times New Roman" w:cs="Times New Roman"/>
                <w:sz w:val="22"/>
                <w:szCs w:val="22"/>
              </w:rPr>
              <w:t>1</w:t>
            </w:r>
          </w:p>
        </w:tc>
        <w:tc>
          <w:tcPr>
            <w:tcW w:w="1176" w:type="dxa"/>
            <w:shd w:val="clear" w:color="auto" w:fill="FFFFFF"/>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0</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6B3618" w:rsidRPr="008F4914" w:rsidTr="00841FCA">
        <w:trPr>
          <w:trHeight w:hRule="exact" w:val="269"/>
        </w:trPr>
        <w:tc>
          <w:tcPr>
            <w:tcW w:w="2836" w:type="dxa"/>
            <w:vMerge w:val="restart"/>
            <w:shd w:val="clear" w:color="auto" w:fill="FFFFFF"/>
            <w:vAlign w:val="center"/>
          </w:tcPr>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r w:rsidRPr="008F4914">
              <w:rPr>
                <w:rFonts w:ascii="Times New Roman" w:hAnsi="Times New Roman" w:cs="Times New Roman"/>
                <w:sz w:val="22"/>
                <w:szCs w:val="22"/>
              </w:rPr>
              <w:t>İdari Hizmetler</w:t>
            </w:r>
          </w:p>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p>
          <w:p w:rsidR="006B3618" w:rsidRPr="008F4914" w:rsidRDefault="006B3618" w:rsidP="006B3618">
            <w:pPr>
              <w:jc w:val="center"/>
              <w:rPr>
                <w:rFonts w:ascii="Times New Roman" w:hAnsi="Times New Roman" w:cs="Times New Roman"/>
                <w:sz w:val="22"/>
                <w:szCs w:val="22"/>
              </w:rPr>
            </w:pPr>
          </w:p>
        </w:tc>
        <w:tc>
          <w:tcPr>
            <w:tcW w:w="2977" w:type="dxa"/>
            <w:shd w:val="clear" w:color="auto" w:fill="FFFFFF"/>
          </w:tcPr>
          <w:p w:rsidR="006B3618" w:rsidRPr="008F4914" w:rsidRDefault="006B3618"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Şube Müdürü</w:t>
            </w:r>
          </w:p>
        </w:tc>
        <w:tc>
          <w:tcPr>
            <w:tcW w:w="992" w:type="dxa"/>
            <w:shd w:val="clear" w:color="auto" w:fill="FFFFFF"/>
            <w:vAlign w:val="center"/>
          </w:tcPr>
          <w:p w:rsidR="006B3618" w:rsidRPr="008F4914" w:rsidRDefault="006B3618"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2</w:t>
            </w:r>
          </w:p>
        </w:tc>
        <w:tc>
          <w:tcPr>
            <w:tcW w:w="1240" w:type="dxa"/>
            <w:shd w:val="clear" w:color="auto" w:fill="FFFFFF"/>
          </w:tcPr>
          <w:p w:rsidR="006B3618" w:rsidRPr="008F4914" w:rsidRDefault="006B3618" w:rsidP="00AE12B9">
            <w:pPr>
              <w:shd w:val="clear" w:color="auto" w:fill="FFFFFF"/>
              <w:ind w:left="518"/>
              <w:rPr>
                <w:rFonts w:ascii="Times New Roman" w:hAnsi="Times New Roman" w:cs="Times New Roman"/>
                <w:sz w:val="22"/>
                <w:szCs w:val="22"/>
              </w:rPr>
            </w:pPr>
            <w:r w:rsidRPr="008F4914">
              <w:rPr>
                <w:rFonts w:ascii="Times New Roman" w:hAnsi="Times New Roman" w:cs="Times New Roman"/>
                <w:sz w:val="22"/>
                <w:szCs w:val="22"/>
              </w:rPr>
              <w:t>2</w:t>
            </w:r>
          </w:p>
        </w:tc>
        <w:tc>
          <w:tcPr>
            <w:tcW w:w="1176" w:type="dxa"/>
            <w:shd w:val="clear" w:color="auto" w:fill="FFFFFF"/>
          </w:tcPr>
          <w:p w:rsidR="006B3618" w:rsidRPr="008F4914" w:rsidRDefault="006B3618"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0</w:t>
            </w:r>
          </w:p>
        </w:tc>
        <w:tc>
          <w:tcPr>
            <w:tcW w:w="1050" w:type="dxa"/>
            <w:shd w:val="clear" w:color="auto" w:fill="auto"/>
          </w:tcPr>
          <w:p w:rsidR="006B3618" w:rsidRPr="008F4914" w:rsidRDefault="006B3618"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6B3618" w:rsidRPr="008F4914" w:rsidTr="00841FCA">
        <w:trPr>
          <w:trHeight w:hRule="exact" w:val="264"/>
        </w:trPr>
        <w:tc>
          <w:tcPr>
            <w:tcW w:w="2836" w:type="dxa"/>
            <w:vMerge/>
            <w:shd w:val="clear" w:color="auto" w:fill="FFFFFF"/>
          </w:tcPr>
          <w:p w:rsidR="006B3618" w:rsidRPr="008F4914" w:rsidRDefault="006B3618" w:rsidP="00870FB2">
            <w:pPr>
              <w:rPr>
                <w:rFonts w:ascii="Times New Roman" w:hAnsi="Times New Roman" w:cs="Times New Roman"/>
                <w:sz w:val="22"/>
                <w:szCs w:val="22"/>
              </w:rPr>
            </w:pPr>
          </w:p>
        </w:tc>
        <w:tc>
          <w:tcPr>
            <w:tcW w:w="2977" w:type="dxa"/>
            <w:shd w:val="clear" w:color="auto" w:fill="FFFFFF"/>
          </w:tcPr>
          <w:p w:rsidR="006B3618" w:rsidRPr="008F4914" w:rsidRDefault="006B3618"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Şef</w:t>
            </w:r>
          </w:p>
        </w:tc>
        <w:tc>
          <w:tcPr>
            <w:tcW w:w="992" w:type="dxa"/>
            <w:shd w:val="clear" w:color="auto" w:fill="FFFFFF"/>
            <w:vAlign w:val="center"/>
          </w:tcPr>
          <w:p w:rsidR="006B3618"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6</w:t>
            </w:r>
          </w:p>
        </w:tc>
        <w:tc>
          <w:tcPr>
            <w:tcW w:w="1240" w:type="dxa"/>
            <w:shd w:val="clear" w:color="auto" w:fill="FFFFFF"/>
          </w:tcPr>
          <w:p w:rsidR="006B3618"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0</w:t>
            </w:r>
          </w:p>
        </w:tc>
        <w:tc>
          <w:tcPr>
            <w:tcW w:w="1176" w:type="dxa"/>
            <w:shd w:val="clear" w:color="auto" w:fill="FFFFFF"/>
          </w:tcPr>
          <w:p w:rsidR="006B3618"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6</w:t>
            </w:r>
          </w:p>
        </w:tc>
        <w:tc>
          <w:tcPr>
            <w:tcW w:w="1050" w:type="dxa"/>
            <w:shd w:val="clear" w:color="auto" w:fill="auto"/>
          </w:tcPr>
          <w:p w:rsidR="006B3618" w:rsidRPr="008F4914" w:rsidRDefault="006B3618"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6B3618" w:rsidRPr="008F4914" w:rsidTr="00841FCA">
        <w:trPr>
          <w:trHeight w:hRule="exact" w:val="264"/>
        </w:trPr>
        <w:tc>
          <w:tcPr>
            <w:tcW w:w="2836" w:type="dxa"/>
            <w:vMerge/>
            <w:shd w:val="clear" w:color="auto" w:fill="FFFFFF"/>
          </w:tcPr>
          <w:p w:rsidR="006B3618" w:rsidRPr="008F4914" w:rsidRDefault="006B3618" w:rsidP="00870FB2">
            <w:pPr>
              <w:rPr>
                <w:rFonts w:ascii="Times New Roman" w:hAnsi="Times New Roman" w:cs="Times New Roman"/>
                <w:sz w:val="22"/>
                <w:szCs w:val="22"/>
              </w:rPr>
            </w:pPr>
          </w:p>
        </w:tc>
        <w:tc>
          <w:tcPr>
            <w:tcW w:w="2977" w:type="dxa"/>
            <w:shd w:val="clear" w:color="auto" w:fill="FFFFFF"/>
          </w:tcPr>
          <w:p w:rsidR="006B3618" w:rsidRPr="008F4914" w:rsidRDefault="006B3618"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Usta Öğretici</w:t>
            </w:r>
          </w:p>
        </w:tc>
        <w:tc>
          <w:tcPr>
            <w:tcW w:w="992" w:type="dxa"/>
            <w:shd w:val="clear" w:color="auto" w:fill="FFFFFF"/>
            <w:vAlign w:val="center"/>
          </w:tcPr>
          <w:p w:rsidR="006B3618" w:rsidRPr="008F4914" w:rsidRDefault="006B3618"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2</w:t>
            </w:r>
          </w:p>
        </w:tc>
        <w:tc>
          <w:tcPr>
            <w:tcW w:w="1240" w:type="dxa"/>
            <w:shd w:val="clear" w:color="auto" w:fill="FFFFFF"/>
          </w:tcPr>
          <w:p w:rsidR="006B3618" w:rsidRPr="008F4914" w:rsidRDefault="00C6433E"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2</w:t>
            </w:r>
          </w:p>
        </w:tc>
        <w:tc>
          <w:tcPr>
            <w:tcW w:w="1176" w:type="dxa"/>
            <w:shd w:val="clear" w:color="auto" w:fill="FFFFFF"/>
          </w:tcPr>
          <w:p w:rsidR="006B3618" w:rsidRPr="008F4914" w:rsidRDefault="00C6433E"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0</w:t>
            </w:r>
          </w:p>
        </w:tc>
        <w:tc>
          <w:tcPr>
            <w:tcW w:w="1050" w:type="dxa"/>
            <w:shd w:val="clear" w:color="auto" w:fill="auto"/>
          </w:tcPr>
          <w:p w:rsidR="006B3618" w:rsidRPr="008F4914" w:rsidRDefault="006B3618"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6B3618" w:rsidRPr="008F4914" w:rsidTr="00841FCA">
        <w:trPr>
          <w:trHeight w:hRule="exact" w:val="264"/>
        </w:trPr>
        <w:tc>
          <w:tcPr>
            <w:tcW w:w="2836" w:type="dxa"/>
            <w:vMerge/>
            <w:shd w:val="clear" w:color="auto" w:fill="FFFFFF"/>
          </w:tcPr>
          <w:p w:rsidR="006B3618" w:rsidRPr="008F4914" w:rsidRDefault="006B3618" w:rsidP="00870FB2">
            <w:pPr>
              <w:rPr>
                <w:rFonts w:ascii="Times New Roman" w:hAnsi="Times New Roman" w:cs="Times New Roman"/>
                <w:sz w:val="22"/>
                <w:szCs w:val="22"/>
              </w:rPr>
            </w:pPr>
          </w:p>
        </w:tc>
        <w:tc>
          <w:tcPr>
            <w:tcW w:w="2977" w:type="dxa"/>
            <w:shd w:val="clear" w:color="auto" w:fill="FFFFFF"/>
          </w:tcPr>
          <w:p w:rsidR="006B3618" w:rsidRPr="008F4914" w:rsidRDefault="006B3618" w:rsidP="00870FB2">
            <w:pPr>
              <w:shd w:val="clear" w:color="auto" w:fill="FFFFFF"/>
              <w:rPr>
                <w:rFonts w:ascii="Times New Roman" w:hAnsi="Times New Roman" w:cs="Times New Roman"/>
                <w:sz w:val="22"/>
                <w:szCs w:val="22"/>
              </w:rPr>
            </w:pPr>
            <w:r w:rsidRPr="008F4914">
              <w:rPr>
                <w:rFonts w:ascii="Times New Roman" w:hAnsi="Times New Roman" w:cs="Times New Roman"/>
                <w:spacing w:val="-1"/>
                <w:sz w:val="22"/>
                <w:szCs w:val="22"/>
              </w:rPr>
              <w:t xml:space="preserve">Veri Hazırlama ve Kontrol İşletmeni </w:t>
            </w:r>
            <w:proofErr w:type="spellStart"/>
            <w:r w:rsidRPr="008F4914">
              <w:rPr>
                <w:rFonts w:ascii="Times New Roman" w:hAnsi="Times New Roman" w:cs="Times New Roman"/>
                <w:spacing w:val="-1"/>
                <w:sz w:val="22"/>
                <w:szCs w:val="22"/>
              </w:rPr>
              <w:t>İşlİşletmeni</w:t>
            </w:r>
            <w:proofErr w:type="spellEnd"/>
          </w:p>
        </w:tc>
        <w:tc>
          <w:tcPr>
            <w:tcW w:w="992" w:type="dxa"/>
            <w:shd w:val="clear" w:color="auto" w:fill="FFFFFF"/>
            <w:vAlign w:val="center"/>
          </w:tcPr>
          <w:p w:rsidR="006B3618" w:rsidRPr="008F4914" w:rsidRDefault="006B3618"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10</w:t>
            </w:r>
          </w:p>
        </w:tc>
        <w:tc>
          <w:tcPr>
            <w:tcW w:w="1240" w:type="dxa"/>
            <w:shd w:val="clear" w:color="auto" w:fill="FFFFFF"/>
          </w:tcPr>
          <w:p w:rsidR="006B3618"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0</w:t>
            </w:r>
          </w:p>
        </w:tc>
        <w:tc>
          <w:tcPr>
            <w:tcW w:w="1176" w:type="dxa"/>
            <w:shd w:val="clear" w:color="auto" w:fill="FFFFFF"/>
          </w:tcPr>
          <w:p w:rsidR="006B3618"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10</w:t>
            </w:r>
          </w:p>
        </w:tc>
        <w:tc>
          <w:tcPr>
            <w:tcW w:w="1050" w:type="dxa"/>
            <w:shd w:val="clear" w:color="auto" w:fill="auto"/>
          </w:tcPr>
          <w:p w:rsidR="006B3618" w:rsidRPr="008F4914" w:rsidRDefault="006B3618"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6B3618" w:rsidRPr="008F4914" w:rsidTr="00841FCA">
        <w:trPr>
          <w:trHeight w:hRule="exact" w:val="259"/>
        </w:trPr>
        <w:tc>
          <w:tcPr>
            <w:tcW w:w="2836" w:type="dxa"/>
            <w:vMerge/>
            <w:shd w:val="clear" w:color="auto" w:fill="FFFFFF"/>
          </w:tcPr>
          <w:p w:rsidR="006B3618" w:rsidRPr="008F4914" w:rsidRDefault="006B3618" w:rsidP="00870FB2">
            <w:pPr>
              <w:rPr>
                <w:rFonts w:ascii="Times New Roman" w:hAnsi="Times New Roman" w:cs="Times New Roman"/>
                <w:sz w:val="22"/>
                <w:szCs w:val="22"/>
              </w:rPr>
            </w:pPr>
          </w:p>
        </w:tc>
        <w:tc>
          <w:tcPr>
            <w:tcW w:w="2977" w:type="dxa"/>
            <w:shd w:val="clear" w:color="auto" w:fill="FFFFFF"/>
          </w:tcPr>
          <w:p w:rsidR="006B3618" w:rsidRPr="008F4914" w:rsidRDefault="006B3618"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Memur</w:t>
            </w:r>
          </w:p>
        </w:tc>
        <w:tc>
          <w:tcPr>
            <w:tcW w:w="992" w:type="dxa"/>
            <w:shd w:val="clear" w:color="auto" w:fill="FFFFFF"/>
            <w:vAlign w:val="center"/>
          </w:tcPr>
          <w:p w:rsidR="006B3618"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w:t>
            </w:r>
          </w:p>
        </w:tc>
        <w:tc>
          <w:tcPr>
            <w:tcW w:w="1240" w:type="dxa"/>
            <w:shd w:val="clear" w:color="auto" w:fill="FFFFFF"/>
          </w:tcPr>
          <w:p w:rsidR="006B3618"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176" w:type="dxa"/>
            <w:shd w:val="clear" w:color="auto" w:fill="FFFFFF"/>
          </w:tcPr>
          <w:p w:rsidR="006B3618" w:rsidRPr="008F4914" w:rsidRDefault="003E1E53"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2</w:t>
            </w:r>
          </w:p>
        </w:tc>
        <w:tc>
          <w:tcPr>
            <w:tcW w:w="1050" w:type="dxa"/>
            <w:shd w:val="clear" w:color="auto" w:fill="auto"/>
          </w:tcPr>
          <w:p w:rsidR="006B3618" w:rsidRPr="008F4914" w:rsidRDefault="006B3618"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6B3618" w:rsidRPr="008F4914" w:rsidTr="00841FCA">
        <w:trPr>
          <w:trHeight w:hRule="exact" w:val="264"/>
        </w:trPr>
        <w:tc>
          <w:tcPr>
            <w:tcW w:w="2836" w:type="dxa"/>
            <w:vMerge/>
            <w:shd w:val="clear" w:color="auto" w:fill="FFFFFF"/>
          </w:tcPr>
          <w:p w:rsidR="006B3618" w:rsidRPr="008F4914" w:rsidRDefault="006B3618" w:rsidP="00870FB2">
            <w:pPr>
              <w:rPr>
                <w:rFonts w:ascii="Times New Roman" w:hAnsi="Times New Roman" w:cs="Times New Roman"/>
                <w:sz w:val="22"/>
                <w:szCs w:val="22"/>
              </w:rPr>
            </w:pPr>
          </w:p>
        </w:tc>
        <w:tc>
          <w:tcPr>
            <w:tcW w:w="2977" w:type="dxa"/>
            <w:shd w:val="clear" w:color="auto" w:fill="FFFFFF"/>
          </w:tcPr>
          <w:p w:rsidR="006B3618" w:rsidRPr="008F4914" w:rsidRDefault="006B3618"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Şoför</w:t>
            </w:r>
          </w:p>
        </w:tc>
        <w:tc>
          <w:tcPr>
            <w:tcW w:w="992" w:type="dxa"/>
            <w:shd w:val="clear" w:color="auto" w:fill="FFFFFF"/>
            <w:vAlign w:val="center"/>
          </w:tcPr>
          <w:p w:rsidR="006B3618" w:rsidRPr="008F4914" w:rsidRDefault="006B3618"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2</w:t>
            </w:r>
          </w:p>
        </w:tc>
        <w:tc>
          <w:tcPr>
            <w:tcW w:w="1240" w:type="dxa"/>
            <w:shd w:val="clear" w:color="auto" w:fill="FFFFFF"/>
          </w:tcPr>
          <w:p w:rsidR="006B3618" w:rsidRPr="008F4914" w:rsidRDefault="006B3618" w:rsidP="00AE12B9">
            <w:pPr>
              <w:shd w:val="clear" w:color="auto" w:fill="FFFFFF"/>
              <w:ind w:left="518"/>
              <w:rPr>
                <w:rFonts w:ascii="Times New Roman" w:hAnsi="Times New Roman" w:cs="Times New Roman"/>
                <w:sz w:val="22"/>
                <w:szCs w:val="22"/>
              </w:rPr>
            </w:pPr>
            <w:r w:rsidRPr="008F4914">
              <w:rPr>
                <w:rFonts w:ascii="Times New Roman" w:hAnsi="Times New Roman" w:cs="Times New Roman"/>
                <w:sz w:val="22"/>
                <w:szCs w:val="22"/>
              </w:rPr>
              <w:t>0</w:t>
            </w:r>
          </w:p>
        </w:tc>
        <w:tc>
          <w:tcPr>
            <w:tcW w:w="1176" w:type="dxa"/>
            <w:shd w:val="clear" w:color="auto" w:fill="FFFFFF"/>
          </w:tcPr>
          <w:p w:rsidR="006B3618" w:rsidRPr="008F4914" w:rsidRDefault="006B3618"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2</w:t>
            </w:r>
          </w:p>
        </w:tc>
        <w:tc>
          <w:tcPr>
            <w:tcW w:w="1050" w:type="dxa"/>
            <w:shd w:val="clear" w:color="auto" w:fill="auto"/>
          </w:tcPr>
          <w:p w:rsidR="006B3618" w:rsidRPr="008F4914" w:rsidRDefault="006B3618"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492F1D">
        <w:trPr>
          <w:trHeight w:hRule="exact" w:val="429"/>
        </w:trPr>
        <w:tc>
          <w:tcPr>
            <w:tcW w:w="5813" w:type="dxa"/>
            <w:gridSpan w:val="2"/>
            <w:shd w:val="clear" w:color="auto" w:fill="FFFFFF" w:themeFill="background1"/>
          </w:tcPr>
          <w:p w:rsidR="00BB06F5" w:rsidRPr="008F4914" w:rsidRDefault="00BB06F5" w:rsidP="00870FB2">
            <w:pPr>
              <w:rPr>
                <w:rFonts w:ascii="Times New Roman" w:hAnsi="Times New Roman" w:cs="Times New Roman"/>
                <w:sz w:val="22"/>
                <w:szCs w:val="22"/>
              </w:rPr>
            </w:pPr>
            <w:r w:rsidRPr="008F4914">
              <w:rPr>
                <w:rFonts w:ascii="Times New Roman" w:hAnsi="Times New Roman" w:cs="Times New Roman"/>
                <w:b/>
                <w:bCs/>
                <w:spacing w:val="-3"/>
                <w:sz w:val="22"/>
                <w:szCs w:val="22"/>
              </w:rPr>
              <w:t>Toplam Genel İdari Hizmetler</w:t>
            </w:r>
          </w:p>
          <w:p w:rsidR="00BB06F5" w:rsidRPr="008F4914" w:rsidRDefault="00BB06F5" w:rsidP="00870FB2">
            <w:pPr>
              <w:shd w:val="clear" w:color="auto" w:fill="FFFFFF"/>
              <w:rPr>
                <w:rFonts w:ascii="Times New Roman" w:hAnsi="Times New Roman" w:cs="Times New Roman"/>
                <w:sz w:val="22"/>
                <w:szCs w:val="22"/>
              </w:rPr>
            </w:pPr>
            <w:proofErr w:type="gramStart"/>
            <w:r w:rsidRPr="008F4914">
              <w:rPr>
                <w:rFonts w:ascii="Times New Roman" w:hAnsi="Times New Roman" w:cs="Times New Roman"/>
                <w:b/>
                <w:bCs/>
                <w:sz w:val="22"/>
                <w:szCs w:val="22"/>
              </w:rPr>
              <w:t>ari</w:t>
            </w:r>
            <w:proofErr w:type="gramEnd"/>
            <w:r w:rsidRPr="008F4914">
              <w:rPr>
                <w:rFonts w:ascii="Times New Roman" w:hAnsi="Times New Roman" w:cs="Times New Roman"/>
                <w:b/>
                <w:bCs/>
                <w:sz w:val="22"/>
                <w:szCs w:val="22"/>
              </w:rPr>
              <w:t xml:space="preserve"> Hizmetler</w:t>
            </w:r>
          </w:p>
        </w:tc>
        <w:tc>
          <w:tcPr>
            <w:tcW w:w="992" w:type="dxa"/>
            <w:shd w:val="clear" w:color="auto" w:fill="FFFFFF" w:themeFill="background1"/>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26</w:t>
            </w:r>
          </w:p>
        </w:tc>
        <w:tc>
          <w:tcPr>
            <w:tcW w:w="1240" w:type="dxa"/>
            <w:shd w:val="clear" w:color="auto" w:fill="FFFFFF" w:themeFill="background1"/>
          </w:tcPr>
          <w:p w:rsidR="00BB06F5" w:rsidRPr="008F4914" w:rsidRDefault="0034761A" w:rsidP="00AE12B9">
            <w:pPr>
              <w:shd w:val="clear" w:color="auto" w:fill="FFFFFF"/>
              <w:ind w:left="461"/>
              <w:rPr>
                <w:rFonts w:ascii="Times New Roman" w:hAnsi="Times New Roman" w:cs="Times New Roman"/>
                <w:sz w:val="22"/>
                <w:szCs w:val="22"/>
              </w:rPr>
            </w:pPr>
            <w:r>
              <w:rPr>
                <w:rFonts w:ascii="Times New Roman" w:hAnsi="Times New Roman" w:cs="Times New Roman"/>
                <w:sz w:val="22"/>
                <w:szCs w:val="22"/>
              </w:rPr>
              <w:t>6</w:t>
            </w:r>
          </w:p>
        </w:tc>
        <w:tc>
          <w:tcPr>
            <w:tcW w:w="1176"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20</w:t>
            </w:r>
          </w:p>
        </w:tc>
        <w:tc>
          <w:tcPr>
            <w:tcW w:w="1050" w:type="dxa"/>
            <w:shd w:val="clear" w:color="auto" w:fill="FFFFFF" w:themeFill="background1"/>
          </w:tcPr>
          <w:p w:rsidR="00BB06F5" w:rsidRPr="008F4914" w:rsidRDefault="00BB06F5" w:rsidP="00AE12B9">
            <w:pPr>
              <w:spacing w:after="200" w:line="276" w:lineRule="auto"/>
              <w:jc w:val="center"/>
              <w:rPr>
                <w:rFonts w:ascii="Times New Roman" w:hAnsi="Times New Roman" w:cs="Times New Roman"/>
                <w:b/>
                <w:sz w:val="22"/>
                <w:szCs w:val="22"/>
              </w:rPr>
            </w:pPr>
            <w:r w:rsidRPr="008F4914">
              <w:rPr>
                <w:rFonts w:ascii="Times New Roman" w:hAnsi="Times New Roman" w:cs="Times New Roman"/>
                <w:b/>
                <w:sz w:val="22"/>
                <w:szCs w:val="22"/>
              </w:rPr>
              <w:t>0</w:t>
            </w:r>
          </w:p>
        </w:tc>
      </w:tr>
      <w:tr w:rsidR="00BB06F5" w:rsidRPr="008F4914" w:rsidTr="00841FCA">
        <w:trPr>
          <w:trHeight w:hRule="exact" w:val="269"/>
        </w:trPr>
        <w:tc>
          <w:tcPr>
            <w:tcW w:w="2836" w:type="dxa"/>
            <w:vMerge w:val="restart"/>
            <w:shd w:val="clear" w:color="auto" w:fill="FFFFFF"/>
          </w:tcPr>
          <w:p w:rsidR="00BB06F5" w:rsidRPr="008F4914" w:rsidRDefault="00BB06F5" w:rsidP="00870FB2">
            <w:pPr>
              <w:shd w:val="clear" w:color="auto" w:fill="FFFFFF"/>
              <w:spacing w:line="254" w:lineRule="exact"/>
              <w:rPr>
                <w:rFonts w:ascii="Times New Roman" w:hAnsi="Times New Roman" w:cs="Times New Roman"/>
                <w:sz w:val="22"/>
                <w:szCs w:val="22"/>
              </w:rPr>
            </w:pPr>
            <w:r w:rsidRPr="008F4914">
              <w:rPr>
                <w:rFonts w:ascii="Times New Roman" w:hAnsi="Times New Roman" w:cs="Times New Roman"/>
                <w:sz w:val="22"/>
                <w:szCs w:val="22"/>
              </w:rPr>
              <w:t xml:space="preserve">Sağlık </w:t>
            </w:r>
            <w:r w:rsidRPr="008F4914">
              <w:rPr>
                <w:rFonts w:ascii="Times New Roman" w:hAnsi="Times New Roman" w:cs="Times New Roman"/>
                <w:spacing w:val="-1"/>
                <w:sz w:val="22"/>
                <w:szCs w:val="22"/>
              </w:rPr>
              <w:t>Hizmetleri</w:t>
            </w:r>
          </w:p>
          <w:p w:rsidR="00BB06F5" w:rsidRPr="008F4914" w:rsidRDefault="00BB06F5" w:rsidP="00870FB2">
            <w:pPr>
              <w:rPr>
                <w:rFonts w:ascii="Times New Roman" w:hAnsi="Times New Roman" w:cs="Times New Roman"/>
                <w:sz w:val="22"/>
                <w:szCs w:val="22"/>
              </w:rPr>
            </w:pPr>
          </w:p>
          <w:p w:rsidR="00BB06F5" w:rsidRPr="008F4914" w:rsidRDefault="00BB06F5" w:rsidP="00870FB2">
            <w:pPr>
              <w:rPr>
                <w:rFonts w:ascii="Times New Roman" w:hAnsi="Times New Roman" w:cs="Times New Roman"/>
                <w:sz w:val="22"/>
                <w:szCs w:val="22"/>
              </w:rPr>
            </w:pP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Psikolog</w:t>
            </w:r>
          </w:p>
        </w:tc>
        <w:tc>
          <w:tcPr>
            <w:tcW w:w="992" w:type="dxa"/>
            <w:shd w:val="clear" w:color="auto" w:fill="FFFFFF"/>
            <w:vAlign w:val="center"/>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240" w:type="dxa"/>
            <w:shd w:val="clear" w:color="auto" w:fill="FFFFFF"/>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0</w:t>
            </w:r>
          </w:p>
        </w:tc>
        <w:tc>
          <w:tcPr>
            <w:tcW w:w="1176" w:type="dxa"/>
            <w:shd w:val="clear" w:color="auto" w:fill="FFFFFF"/>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841FCA">
        <w:trPr>
          <w:trHeight w:hRule="exact" w:val="264"/>
        </w:trPr>
        <w:tc>
          <w:tcPr>
            <w:tcW w:w="2836" w:type="dxa"/>
            <w:vMerge/>
            <w:shd w:val="clear" w:color="auto" w:fill="FFFFFF"/>
          </w:tcPr>
          <w:p w:rsidR="00BB06F5" w:rsidRPr="008F4914" w:rsidRDefault="00BB06F5" w:rsidP="00870FB2">
            <w:pPr>
              <w:rPr>
                <w:rFonts w:ascii="Times New Roman" w:hAnsi="Times New Roman" w:cs="Times New Roman"/>
                <w:sz w:val="22"/>
                <w:szCs w:val="22"/>
              </w:rPr>
            </w:pP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Hemşire</w:t>
            </w:r>
          </w:p>
        </w:tc>
        <w:tc>
          <w:tcPr>
            <w:tcW w:w="992" w:type="dxa"/>
            <w:shd w:val="clear" w:color="auto" w:fill="FFFFFF"/>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w:t>
            </w:r>
          </w:p>
        </w:tc>
        <w:tc>
          <w:tcPr>
            <w:tcW w:w="1240" w:type="dxa"/>
            <w:shd w:val="clear" w:color="auto" w:fill="FFFFFF"/>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176" w:type="dxa"/>
            <w:shd w:val="clear" w:color="auto" w:fill="FFFFFF"/>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492F1D">
        <w:trPr>
          <w:trHeight w:hRule="exact" w:val="456"/>
        </w:trPr>
        <w:tc>
          <w:tcPr>
            <w:tcW w:w="5813" w:type="dxa"/>
            <w:gridSpan w:val="2"/>
            <w:shd w:val="clear" w:color="auto" w:fill="FFFFFF" w:themeFill="background1"/>
          </w:tcPr>
          <w:p w:rsidR="00BB06F5" w:rsidRPr="008F4914" w:rsidRDefault="00BB06F5" w:rsidP="00923476">
            <w:pPr>
              <w:shd w:val="clear" w:color="auto" w:fill="FFFFFF"/>
              <w:rPr>
                <w:rFonts w:ascii="Times New Roman" w:hAnsi="Times New Roman" w:cs="Times New Roman"/>
                <w:sz w:val="22"/>
                <w:szCs w:val="22"/>
              </w:rPr>
            </w:pPr>
            <w:r w:rsidRPr="008F4914">
              <w:rPr>
                <w:rFonts w:ascii="Times New Roman" w:hAnsi="Times New Roman" w:cs="Times New Roman"/>
                <w:b/>
                <w:bCs/>
                <w:spacing w:val="-2"/>
                <w:sz w:val="22"/>
                <w:szCs w:val="22"/>
              </w:rPr>
              <w:lastRenderedPageBreak/>
              <w:t>Toplam Sağlık Hizmetleri Sınıfı</w:t>
            </w:r>
          </w:p>
          <w:p w:rsidR="00BB06F5" w:rsidRPr="008F4914" w:rsidRDefault="00BB06F5" w:rsidP="00870FB2">
            <w:pPr>
              <w:rPr>
                <w:rFonts w:ascii="Times New Roman" w:hAnsi="Times New Roman" w:cs="Times New Roman"/>
                <w:sz w:val="22"/>
                <w:szCs w:val="22"/>
              </w:rPr>
            </w:pPr>
          </w:p>
          <w:p w:rsidR="00BB06F5" w:rsidRPr="008F4914" w:rsidRDefault="00BB06F5" w:rsidP="00870FB2">
            <w:pPr>
              <w:shd w:val="clear" w:color="auto" w:fill="FFFFFF"/>
              <w:rPr>
                <w:rFonts w:ascii="Times New Roman" w:hAnsi="Times New Roman" w:cs="Times New Roman"/>
                <w:sz w:val="22"/>
                <w:szCs w:val="22"/>
              </w:rPr>
            </w:pPr>
            <w:proofErr w:type="spellStart"/>
            <w:r w:rsidRPr="008F4914">
              <w:rPr>
                <w:rFonts w:ascii="Times New Roman" w:hAnsi="Times New Roman" w:cs="Times New Roman"/>
                <w:b/>
                <w:bCs/>
                <w:sz w:val="22"/>
                <w:szCs w:val="22"/>
              </w:rPr>
              <w:t>izmetleri</w:t>
            </w:r>
            <w:proofErr w:type="spellEnd"/>
            <w:r w:rsidRPr="008F4914">
              <w:rPr>
                <w:rFonts w:ascii="Times New Roman" w:hAnsi="Times New Roman" w:cs="Times New Roman"/>
                <w:b/>
                <w:bCs/>
                <w:sz w:val="22"/>
                <w:szCs w:val="22"/>
              </w:rPr>
              <w:t xml:space="preserve"> Sınıfı</w:t>
            </w:r>
          </w:p>
        </w:tc>
        <w:tc>
          <w:tcPr>
            <w:tcW w:w="992" w:type="dxa"/>
            <w:shd w:val="clear" w:color="auto" w:fill="FFFFFF" w:themeFill="background1"/>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w:t>
            </w:r>
          </w:p>
        </w:tc>
        <w:tc>
          <w:tcPr>
            <w:tcW w:w="1240" w:type="dxa"/>
            <w:shd w:val="clear" w:color="auto" w:fill="FFFFFF" w:themeFill="background1"/>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176"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w:t>
            </w:r>
          </w:p>
        </w:tc>
        <w:tc>
          <w:tcPr>
            <w:tcW w:w="1050" w:type="dxa"/>
            <w:shd w:val="clear" w:color="auto" w:fill="FFFFFF" w:themeFill="background1"/>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841FCA">
        <w:trPr>
          <w:trHeight w:hRule="exact" w:val="283"/>
        </w:trPr>
        <w:tc>
          <w:tcPr>
            <w:tcW w:w="2836" w:type="dxa"/>
            <w:shd w:val="clear" w:color="auto" w:fill="FFFFFF"/>
          </w:tcPr>
          <w:p w:rsidR="00BB06F5" w:rsidRPr="008F4914" w:rsidRDefault="00BB06F5" w:rsidP="00870FB2">
            <w:pPr>
              <w:rPr>
                <w:rFonts w:ascii="Times New Roman" w:hAnsi="Times New Roman" w:cs="Times New Roman"/>
                <w:sz w:val="22"/>
                <w:szCs w:val="22"/>
              </w:rPr>
            </w:pPr>
          </w:p>
          <w:p w:rsidR="00BB06F5" w:rsidRPr="008F4914" w:rsidRDefault="00BB06F5" w:rsidP="00870FB2">
            <w:pPr>
              <w:rPr>
                <w:rFonts w:ascii="Times New Roman" w:hAnsi="Times New Roman" w:cs="Times New Roman"/>
                <w:sz w:val="22"/>
                <w:szCs w:val="22"/>
              </w:rPr>
            </w:pP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Teknisyen</w:t>
            </w:r>
          </w:p>
        </w:tc>
        <w:tc>
          <w:tcPr>
            <w:tcW w:w="992" w:type="dxa"/>
            <w:shd w:val="clear" w:color="auto" w:fill="FFFFFF"/>
            <w:vAlign w:val="center"/>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2</w:t>
            </w:r>
          </w:p>
        </w:tc>
        <w:tc>
          <w:tcPr>
            <w:tcW w:w="1240" w:type="dxa"/>
            <w:shd w:val="clear" w:color="auto" w:fill="FFFFFF"/>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176" w:type="dxa"/>
            <w:shd w:val="clear" w:color="auto" w:fill="FFFFFF"/>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492F1D">
        <w:trPr>
          <w:trHeight w:hRule="exact" w:val="436"/>
        </w:trPr>
        <w:tc>
          <w:tcPr>
            <w:tcW w:w="5813" w:type="dxa"/>
            <w:gridSpan w:val="2"/>
            <w:shd w:val="clear" w:color="auto" w:fill="FFFFFF" w:themeFill="background1"/>
          </w:tcPr>
          <w:p w:rsidR="00BB06F5" w:rsidRPr="008F4914" w:rsidRDefault="00BB06F5" w:rsidP="00870FB2">
            <w:pPr>
              <w:rPr>
                <w:rFonts w:ascii="Times New Roman" w:hAnsi="Times New Roman" w:cs="Times New Roman"/>
                <w:b/>
                <w:sz w:val="22"/>
                <w:szCs w:val="22"/>
              </w:rPr>
            </w:pPr>
            <w:r w:rsidRPr="008F4914">
              <w:rPr>
                <w:rFonts w:ascii="Times New Roman" w:hAnsi="Times New Roman" w:cs="Times New Roman"/>
                <w:b/>
                <w:sz w:val="22"/>
                <w:szCs w:val="22"/>
              </w:rPr>
              <w:t>Toplam Teknik Hizmetler Sınıfı</w:t>
            </w:r>
          </w:p>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b/>
                <w:bCs/>
                <w:sz w:val="22"/>
                <w:szCs w:val="22"/>
              </w:rPr>
              <w:t>Hizmetler Sınıfı</w:t>
            </w:r>
          </w:p>
        </w:tc>
        <w:tc>
          <w:tcPr>
            <w:tcW w:w="992" w:type="dxa"/>
            <w:shd w:val="clear" w:color="auto" w:fill="FFFFFF" w:themeFill="background1"/>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w:t>
            </w:r>
          </w:p>
        </w:tc>
        <w:tc>
          <w:tcPr>
            <w:tcW w:w="1240" w:type="dxa"/>
            <w:shd w:val="clear" w:color="auto" w:fill="FFFFFF" w:themeFill="background1"/>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176"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w:t>
            </w:r>
          </w:p>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0</w:t>
            </w:r>
          </w:p>
        </w:tc>
        <w:tc>
          <w:tcPr>
            <w:tcW w:w="1050" w:type="dxa"/>
            <w:shd w:val="clear" w:color="auto" w:fill="FFFFFF" w:themeFill="background1"/>
          </w:tcPr>
          <w:p w:rsidR="00BB06F5" w:rsidRPr="008F4914" w:rsidRDefault="00BB06F5" w:rsidP="00AE12B9">
            <w:pPr>
              <w:spacing w:after="200" w:line="276" w:lineRule="auto"/>
              <w:jc w:val="center"/>
              <w:rPr>
                <w:rFonts w:ascii="Times New Roman" w:hAnsi="Times New Roman" w:cs="Times New Roman"/>
                <w:b/>
                <w:sz w:val="22"/>
                <w:szCs w:val="22"/>
              </w:rPr>
            </w:pPr>
            <w:r w:rsidRPr="008F4914">
              <w:rPr>
                <w:rFonts w:ascii="Times New Roman" w:hAnsi="Times New Roman" w:cs="Times New Roman"/>
                <w:b/>
                <w:sz w:val="22"/>
                <w:szCs w:val="22"/>
              </w:rPr>
              <w:t>0</w:t>
            </w:r>
          </w:p>
        </w:tc>
      </w:tr>
      <w:tr w:rsidR="00BB06F5" w:rsidRPr="008F4914" w:rsidTr="00841FCA">
        <w:trPr>
          <w:trHeight w:hRule="exact" w:val="264"/>
        </w:trPr>
        <w:tc>
          <w:tcPr>
            <w:tcW w:w="2836" w:type="dxa"/>
            <w:shd w:val="clear" w:color="auto" w:fill="FFFFFF"/>
          </w:tcPr>
          <w:p w:rsidR="00BB06F5" w:rsidRPr="008F4914" w:rsidRDefault="00BB06F5" w:rsidP="00870FB2">
            <w:pPr>
              <w:shd w:val="clear" w:color="auto" w:fill="FFFFFF"/>
              <w:spacing w:line="254" w:lineRule="exact"/>
              <w:ind w:right="24"/>
              <w:rPr>
                <w:rFonts w:ascii="Times New Roman" w:hAnsi="Times New Roman" w:cs="Times New Roman"/>
                <w:sz w:val="22"/>
                <w:szCs w:val="22"/>
              </w:rPr>
            </w:pPr>
            <w:r w:rsidRPr="008F4914">
              <w:rPr>
                <w:rFonts w:ascii="Times New Roman" w:hAnsi="Times New Roman" w:cs="Times New Roman"/>
                <w:sz w:val="22"/>
                <w:szCs w:val="22"/>
              </w:rPr>
              <w:t xml:space="preserve">Yardımcı </w:t>
            </w:r>
            <w:r w:rsidRPr="008F4914">
              <w:rPr>
                <w:rFonts w:ascii="Times New Roman" w:hAnsi="Times New Roman" w:cs="Times New Roman"/>
                <w:spacing w:val="-1"/>
                <w:sz w:val="22"/>
                <w:szCs w:val="22"/>
              </w:rPr>
              <w:t>Hizmetler Sınıfı</w:t>
            </w: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Aşçı</w:t>
            </w:r>
          </w:p>
        </w:tc>
        <w:tc>
          <w:tcPr>
            <w:tcW w:w="992" w:type="dxa"/>
            <w:shd w:val="clear" w:color="auto" w:fill="FFFFFF"/>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w:t>
            </w:r>
          </w:p>
        </w:tc>
        <w:tc>
          <w:tcPr>
            <w:tcW w:w="1240" w:type="dxa"/>
            <w:shd w:val="clear" w:color="auto" w:fill="FFFFFF"/>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0</w:t>
            </w:r>
          </w:p>
        </w:tc>
        <w:tc>
          <w:tcPr>
            <w:tcW w:w="1176" w:type="dxa"/>
            <w:shd w:val="clear" w:color="auto" w:fill="FFFFFF"/>
          </w:tcPr>
          <w:p w:rsidR="00BB06F5" w:rsidRPr="008F4914" w:rsidRDefault="0034761A" w:rsidP="00AE12B9">
            <w:pPr>
              <w:shd w:val="clear" w:color="auto" w:fill="FFFFFF"/>
              <w:ind w:left="518"/>
              <w:rPr>
                <w:rFonts w:ascii="Times New Roman" w:hAnsi="Times New Roman" w:cs="Times New Roman"/>
                <w:sz w:val="22"/>
                <w:szCs w:val="22"/>
              </w:rPr>
            </w:pPr>
            <w:r>
              <w:rPr>
                <w:rFonts w:ascii="Times New Roman" w:hAnsi="Times New Roman" w:cs="Times New Roman"/>
                <w:sz w:val="22"/>
                <w:szCs w:val="22"/>
              </w:rPr>
              <w:t>1</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841FCA">
        <w:trPr>
          <w:trHeight w:hRule="exact" w:val="259"/>
        </w:trPr>
        <w:tc>
          <w:tcPr>
            <w:tcW w:w="2836" w:type="dxa"/>
            <w:shd w:val="clear" w:color="auto" w:fill="FFFFFF"/>
          </w:tcPr>
          <w:p w:rsidR="00BB06F5" w:rsidRPr="008F4914" w:rsidRDefault="00BB06F5" w:rsidP="00870FB2">
            <w:pPr>
              <w:rPr>
                <w:rFonts w:ascii="Times New Roman" w:hAnsi="Times New Roman" w:cs="Times New Roman"/>
                <w:sz w:val="22"/>
                <w:szCs w:val="22"/>
              </w:rPr>
            </w:pPr>
          </w:p>
          <w:p w:rsidR="00BB06F5" w:rsidRPr="008F4914" w:rsidRDefault="00BB06F5" w:rsidP="00870FB2">
            <w:pPr>
              <w:rPr>
                <w:rFonts w:ascii="Times New Roman" w:hAnsi="Times New Roman" w:cs="Times New Roman"/>
                <w:sz w:val="22"/>
                <w:szCs w:val="22"/>
              </w:rPr>
            </w:pP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Hizmetli</w:t>
            </w:r>
          </w:p>
        </w:tc>
        <w:tc>
          <w:tcPr>
            <w:tcW w:w="992" w:type="dxa"/>
            <w:shd w:val="clear" w:color="auto" w:fill="FFFFFF"/>
            <w:vAlign w:val="center"/>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18</w:t>
            </w:r>
          </w:p>
        </w:tc>
        <w:tc>
          <w:tcPr>
            <w:tcW w:w="1240" w:type="dxa"/>
            <w:shd w:val="clear" w:color="auto" w:fill="FFFFFF"/>
          </w:tcPr>
          <w:p w:rsidR="00BB06F5" w:rsidRPr="008F4914" w:rsidRDefault="0034761A" w:rsidP="00AE12B9">
            <w:pPr>
              <w:shd w:val="clear" w:color="auto" w:fill="FFFFFF"/>
              <w:ind w:left="466"/>
              <w:rPr>
                <w:rFonts w:ascii="Times New Roman" w:hAnsi="Times New Roman" w:cs="Times New Roman"/>
                <w:sz w:val="22"/>
                <w:szCs w:val="22"/>
              </w:rPr>
            </w:pPr>
            <w:r>
              <w:rPr>
                <w:rFonts w:ascii="Times New Roman" w:hAnsi="Times New Roman" w:cs="Times New Roman"/>
                <w:sz w:val="22"/>
                <w:szCs w:val="22"/>
              </w:rPr>
              <w:t>9</w:t>
            </w:r>
          </w:p>
        </w:tc>
        <w:tc>
          <w:tcPr>
            <w:tcW w:w="1176" w:type="dxa"/>
            <w:shd w:val="clear" w:color="auto" w:fill="FFFFFF"/>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9</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841FCA">
        <w:trPr>
          <w:trHeight w:hRule="exact" w:val="264"/>
        </w:trPr>
        <w:tc>
          <w:tcPr>
            <w:tcW w:w="2836" w:type="dxa"/>
            <w:shd w:val="clear" w:color="auto" w:fill="FFFFFF"/>
          </w:tcPr>
          <w:p w:rsidR="00BB06F5" w:rsidRPr="008F4914" w:rsidRDefault="00BB06F5" w:rsidP="00870FB2">
            <w:pPr>
              <w:rPr>
                <w:rFonts w:ascii="Times New Roman" w:hAnsi="Times New Roman" w:cs="Times New Roman"/>
                <w:sz w:val="22"/>
                <w:szCs w:val="22"/>
              </w:rPr>
            </w:pPr>
          </w:p>
          <w:p w:rsidR="00BB06F5" w:rsidRPr="008F4914" w:rsidRDefault="00BB06F5" w:rsidP="00870FB2">
            <w:pPr>
              <w:rPr>
                <w:rFonts w:ascii="Times New Roman" w:hAnsi="Times New Roman" w:cs="Times New Roman"/>
                <w:sz w:val="22"/>
                <w:szCs w:val="22"/>
              </w:rPr>
            </w:pPr>
          </w:p>
        </w:tc>
        <w:tc>
          <w:tcPr>
            <w:tcW w:w="2977" w:type="dxa"/>
            <w:shd w:val="clear" w:color="auto" w:fill="FFFFFF"/>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sz w:val="22"/>
                <w:szCs w:val="22"/>
              </w:rPr>
              <w:t>Kaloriferci</w:t>
            </w:r>
          </w:p>
        </w:tc>
        <w:tc>
          <w:tcPr>
            <w:tcW w:w="992" w:type="dxa"/>
            <w:shd w:val="clear" w:color="auto" w:fill="FFFFFF"/>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240" w:type="dxa"/>
            <w:shd w:val="clear" w:color="auto" w:fill="FFFFFF"/>
          </w:tcPr>
          <w:p w:rsidR="00BB06F5" w:rsidRPr="008F4914" w:rsidRDefault="00BB06F5" w:rsidP="00AE12B9">
            <w:pPr>
              <w:shd w:val="clear" w:color="auto" w:fill="FFFFFF"/>
              <w:ind w:left="518"/>
              <w:rPr>
                <w:rFonts w:ascii="Times New Roman" w:hAnsi="Times New Roman" w:cs="Times New Roman"/>
                <w:sz w:val="22"/>
                <w:szCs w:val="22"/>
              </w:rPr>
            </w:pPr>
            <w:r w:rsidRPr="008F4914">
              <w:rPr>
                <w:rFonts w:ascii="Times New Roman" w:hAnsi="Times New Roman" w:cs="Times New Roman"/>
                <w:sz w:val="22"/>
                <w:szCs w:val="22"/>
              </w:rPr>
              <w:t>0</w:t>
            </w:r>
          </w:p>
        </w:tc>
        <w:tc>
          <w:tcPr>
            <w:tcW w:w="1176" w:type="dxa"/>
            <w:shd w:val="clear" w:color="auto" w:fill="FFFFFF"/>
          </w:tcPr>
          <w:p w:rsidR="00BB06F5" w:rsidRPr="008F4914" w:rsidRDefault="00BB06F5" w:rsidP="00AE12B9">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050" w:type="dxa"/>
            <w:shd w:val="clear" w:color="auto" w:fill="auto"/>
          </w:tcPr>
          <w:p w:rsidR="00BB06F5" w:rsidRPr="008F4914" w:rsidRDefault="00BB06F5" w:rsidP="00AE12B9">
            <w:pPr>
              <w:spacing w:after="200" w:line="276" w:lineRule="auto"/>
              <w:jc w:val="center"/>
              <w:rPr>
                <w:rFonts w:ascii="Times New Roman" w:hAnsi="Times New Roman" w:cs="Times New Roman"/>
                <w:sz w:val="22"/>
                <w:szCs w:val="22"/>
              </w:rPr>
            </w:pPr>
            <w:r w:rsidRPr="008F4914">
              <w:rPr>
                <w:rFonts w:ascii="Times New Roman" w:hAnsi="Times New Roman" w:cs="Times New Roman"/>
                <w:sz w:val="22"/>
                <w:szCs w:val="22"/>
              </w:rPr>
              <w:t>0</w:t>
            </w:r>
          </w:p>
        </w:tc>
      </w:tr>
      <w:tr w:rsidR="00BB06F5" w:rsidRPr="008F4914" w:rsidTr="00492F1D">
        <w:trPr>
          <w:trHeight w:hRule="exact" w:val="374"/>
        </w:trPr>
        <w:tc>
          <w:tcPr>
            <w:tcW w:w="5813" w:type="dxa"/>
            <w:gridSpan w:val="2"/>
            <w:shd w:val="clear" w:color="auto" w:fill="FFFFFF" w:themeFill="background1"/>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b/>
                <w:bCs/>
                <w:spacing w:val="-2"/>
                <w:sz w:val="22"/>
                <w:szCs w:val="22"/>
              </w:rPr>
              <w:t>Toplam Yardımcı Hizmetler Sınıfı</w:t>
            </w:r>
          </w:p>
        </w:tc>
        <w:tc>
          <w:tcPr>
            <w:tcW w:w="992"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b/>
                <w:bCs/>
                <w:sz w:val="22"/>
                <w:szCs w:val="22"/>
              </w:rPr>
              <w:t>20</w:t>
            </w:r>
          </w:p>
        </w:tc>
        <w:tc>
          <w:tcPr>
            <w:tcW w:w="1240" w:type="dxa"/>
            <w:shd w:val="clear" w:color="auto" w:fill="FFFFFF" w:themeFill="background1"/>
          </w:tcPr>
          <w:p w:rsidR="00BB06F5" w:rsidRPr="008F4914" w:rsidRDefault="0034761A" w:rsidP="00AE12B9">
            <w:pPr>
              <w:shd w:val="clear" w:color="auto" w:fill="FFFFFF"/>
              <w:ind w:left="461"/>
              <w:rPr>
                <w:rFonts w:ascii="Times New Roman" w:hAnsi="Times New Roman" w:cs="Times New Roman"/>
                <w:sz w:val="22"/>
                <w:szCs w:val="22"/>
              </w:rPr>
            </w:pPr>
            <w:r>
              <w:rPr>
                <w:rFonts w:ascii="Times New Roman" w:hAnsi="Times New Roman" w:cs="Times New Roman"/>
                <w:b/>
                <w:bCs/>
                <w:sz w:val="22"/>
                <w:szCs w:val="22"/>
              </w:rPr>
              <w:t>9</w:t>
            </w:r>
          </w:p>
        </w:tc>
        <w:tc>
          <w:tcPr>
            <w:tcW w:w="1176"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b/>
                <w:bCs/>
                <w:sz w:val="22"/>
                <w:szCs w:val="22"/>
              </w:rPr>
              <w:t>11</w:t>
            </w:r>
          </w:p>
        </w:tc>
        <w:tc>
          <w:tcPr>
            <w:tcW w:w="1050" w:type="dxa"/>
            <w:shd w:val="clear" w:color="auto" w:fill="FFFFFF" w:themeFill="background1"/>
          </w:tcPr>
          <w:p w:rsidR="00BB06F5" w:rsidRPr="008F4914" w:rsidRDefault="00BB06F5" w:rsidP="00AE12B9">
            <w:pPr>
              <w:spacing w:after="200" w:line="276" w:lineRule="auto"/>
              <w:jc w:val="center"/>
              <w:rPr>
                <w:rFonts w:ascii="Times New Roman" w:hAnsi="Times New Roman" w:cs="Times New Roman"/>
                <w:b/>
                <w:sz w:val="22"/>
                <w:szCs w:val="22"/>
              </w:rPr>
            </w:pPr>
            <w:r w:rsidRPr="008F4914">
              <w:rPr>
                <w:rFonts w:ascii="Times New Roman" w:hAnsi="Times New Roman" w:cs="Times New Roman"/>
                <w:b/>
                <w:sz w:val="22"/>
                <w:szCs w:val="22"/>
              </w:rPr>
              <w:t>0</w:t>
            </w:r>
          </w:p>
        </w:tc>
      </w:tr>
      <w:tr w:rsidR="00BB06F5" w:rsidRPr="008F4914" w:rsidTr="00841FCA">
        <w:trPr>
          <w:trHeight w:hRule="exact" w:val="274"/>
        </w:trPr>
        <w:tc>
          <w:tcPr>
            <w:tcW w:w="5813" w:type="dxa"/>
            <w:gridSpan w:val="2"/>
            <w:shd w:val="clear" w:color="auto" w:fill="FFFFFF" w:themeFill="background1"/>
          </w:tcPr>
          <w:p w:rsidR="00BB06F5" w:rsidRPr="008F4914" w:rsidRDefault="00BB06F5" w:rsidP="00870FB2">
            <w:pPr>
              <w:shd w:val="clear" w:color="auto" w:fill="FFFFFF"/>
              <w:rPr>
                <w:rFonts w:ascii="Times New Roman" w:hAnsi="Times New Roman" w:cs="Times New Roman"/>
                <w:sz w:val="22"/>
                <w:szCs w:val="22"/>
              </w:rPr>
            </w:pPr>
            <w:r w:rsidRPr="008F4914">
              <w:rPr>
                <w:rFonts w:ascii="Times New Roman" w:hAnsi="Times New Roman" w:cs="Times New Roman"/>
                <w:b/>
                <w:bCs/>
                <w:sz w:val="22"/>
                <w:szCs w:val="22"/>
              </w:rPr>
              <w:t>Genel Toplam</w:t>
            </w:r>
          </w:p>
        </w:tc>
        <w:tc>
          <w:tcPr>
            <w:tcW w:w="992"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388</w:t>
            </w:r>
          </w:p>
        </w:tc>
        <w:tc>
          <w:tcPr>
            <w:tcW w:w="1240"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b/>
                <w:bCs/>
                <w:sz w:val="22"/>
                <w:szCs w:val="22"/>
              </w:rPr>
              <w:t>229</w:t>
            </w:r>
          </w:p>
        </w:tc>
        <w:tc>
          <w:tcPr>
            <w:tcW w:w="1176" w:type="dxa"/>
            <w:shd w:val="clear" w:color="auto" w:fill="FFFFFF" w:themeFill="background1"/>
          </w:tcPr>
          <w:p w:rsidR="00BB06F5" w:rsidRPr="008F4914" w:rsidRDefault="0034761A" w:rsidP="00AE12B9">
            <w:pPr>
              <w:shd w:val="clear" w:color="auto" w:fill="FFFFFF"/>
              <w:jc w:val="center"/>
              <w:rPr>
                <w:rFonts w:ascii="Times New Roman" w:hAnsi="Times New Roman" w:cs="Times New Roman"/>
                <w:sz w:val="22"/>
                <w:szCs w:val="22"/>
              </w:rPr>
            </w:pPr>
            <w:r>
              <w:rPr>
                <w:rFonts w:ascii="Times New Roman" w:hAnsi="Times New Roman" w:cs="Times New Roman"/>
                <w:b/>
                <w:bCs/>
                <w:sz w:val="22"/>
                <w:szCs w:val="22"/>
              </w:rPr>
              <w:t>161</w:t>
            </w:r>
          </w:p>
        </w:tc>
        <w:tc>
          <w:tcPr>
            <w:tcW w:w="1050" w:type="dxa"/>
            <w:shd w:val="clear" w:color="auto" w:fill="FFFFFF" w:themeFill="background1"/>
          </w:tcPr>
          <w:p w:rsidR="00BB06F5" w:rsidRPr="008F4914" w:rsidRDefault="0034761A" w:rsidP="00AE12B9">
            <w:pPr>
              <w:spacing w:after="200" w:line="276" w:lineRule="auto"/>
              <w:jc w:val="center"/>
              <w:rPr>
                <w:rFonts w:ascii="Times New Roman" w:hAnsi="Times New Roman" w:cs="Times New Roman"/>
                <w:b/>
                <w:sz w:val="22"/>
                <w:szCs w:val="22"/>
              </w:rPr>
            </w:pPr>
            <w:r>
              <w:rPr>
                <w:rFonts w:ascii="Times New Roman" w:hAnsi="Times New Roman" w:cs="Times New Roman"/>
                <w:b/>
                <w:sz w:val="22"/>
                <w:szCs w:val="22"/>
              </w:rPr>
              <w:t>1</w:t>
            </w:r>
          </w:p>
        </w:tc>
      </w:tr>
    </w:tbl>
    <w:p w:rsidR="00080C8A" w:rsidRPr="008F4914" w:rsidRDefault="006F57B1" w:rsidP="00080C8A">
      <w:pPr>
        <w:shd w:val="clear" w:color="auto" w:fill="FFFFFF"/>
        <w:ind w:right="144"/>
        <w:jc w:val="center"/>
        <w:rPr>
          <w:rFonts w:ascii="Times New Roman" w:hAnsi="Times New Roman" w:cs="Times New Roman"/>
          <w:sz w:val="22"/>
          <w:szCs w:val="22"/>
        </w:rPr>
      </w:pPr>
      <w:r>
        <w:rPr>
          <w:rFonts w:ascii="Times New Roman" w:hAnsi="Times New Roman" w:cs="Times New Roman"/>
          <w:b/>
          <w:bCs/>
          <w:spacing w:val="-2"/>
          <w:sz w:val="22"/>
          <w:szCs w:val="22"/>
        </w:rPr>
        <w:t>Tablo:5</w:t>
      </w:r>
      <w:r w:rsidR="00AE12B9" w:rsidRPr="008F4914">
        <w:rPr>
          <w:rFonts w:ascii="Times New Roman" w:hAnsi="Times New Roman" w:cs="Times New Roman"/>
          <w:b/>
          <w:bCs/>
          <w:spacing w:val="-2"/>
          <w:sz w:val="22"/>
          <w:szCs w:val="22"/>
        </w:rPr>
        <w:t xml:space="preserve"> </w:t>
      </w:r>
      <w:r w:rsidR="00980C87" w:rsidRPr="008F4914">
        <w:rPr>
          <w:rFonts w:ascii="Times New Roman" w:hAnsi="Times New Roman" w:cs="Times New Roman"/>
          <w:spacing w:val="-2"/>
          <w:sz w:val="22"/>
          <w:szCs w:val="22"/>
        </w:rPr>
        <w:t>İlçenin Mevcut Personel Durumu</w:t>
      </w:r>
    </w:p>
    <w:p w:rsidR="00CC0A76" w:rsidRPr="00582F0F" w:rsidRDefault="00CC0A76" w:rsidP="00CC0A76">
      <w:pPr>
        <w:shd w:val="clear" w:color="auto" w:fill="FFFFFF"/>
        <w:ind w:firstLine="302"/>
        <w:rPr>
          <w:rFonts w:ascii="Times New Roman" w:hAnsi="Times New Roman" w:cs="Times New Roman"/>
          <w:spacing w:val="-1"/>
          <w:sz w:val="24"/>
          <w:szCs w:val="24"/>
        </w:rPr>
      </w:pPr>
      <w:r w:rsidRPr="00582F0F">
        <w:rPr>
          <w:rFonts w:ascii="Times New Roman" w:hAnsi="Times New Roman" w:cs="Times New Roman"/>
          <w:sz w:val="24"/>
          <w:szCs w:val="24"/>
        </w:rPr>
        <w:t xml:space="preserve">Tabloda görüldüğü üzere ilçemiz genelinde toplam </w:t>
      </w:r>
      <w:r w:rsidR="0034761A">
        <w:rPr>
          <w:rFonts w:ascii="Times New Roman" w:hAnsi="Times New Roman" w:cs="Times New Roman"/>
          <w:sz w:val="24"/>
          <w:szCs w:val="24"/>
        </w:rPr>
        <w:t xml:space="preserve">39 </w:t>
      </w:r>
      <w:r w:rsidRPr="00582F0F">
        <w:rPr>
          <w:rFonts w:ascii="Times New Roman" w:hAnsi="Times New Roman" w:cs="Times New Roman"/>
          <w:sz w:val="24"/>
          <w:szCs w:val="24"/>
        </w:rPr>
        <w:t>okul-kurum bulunmaktadır.</w:t>
      </w:r>
    </w:p>
    <w:p w:rsidR="00B36B96" w:rsidRPr="008F4914" w:rsidRDefault="00B36B96" w:rsidP="00080C8A">
      <w:pPr>
        <w:shd w:val="clear" w:color="auto" w:fill="FFFFFF"/>
        <w:ind w:right="144"/>
        <w:jc w:val="center"/>
        <w:rPr>
          <w:rFonts w:ascii="Times New Roman" w:hAnsi="Times New Roman" w:cs="Times New Roman"/>
          <w:b/>
          <w:bCs/>
          <w:sz w:val="22"/>
          <w:szCs w:val="22"/>
        </w:rPr>
      </w:pPr>
    </w:p>
    <w:tbl>
      <w:tblPr>
        <w:tblpPr w:leftFromText="141" w:rightFromText="141" w:vertAnchor="text" w:horzAnchor="margin" w:tblpY="557"/>
        <w:tblW w:w="9521"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CellMar>
          <w:left w:w="40" w:type="dxa"/>
          <w:right w:w="40" w:type="dxa"/>
        </w:tblCellMar>
        <w:tblLook w:val="0000" w:firstRow="0" w:lastRow="0" w:firstColumn="0" w:lastColumn="0" w:noHBand="0" w:noVBand="0"/>
      </w:tblPr>
      <w:tblGrid>
        <w:gridCol w:w="1998"/>
        <w:gridCol w:w="1433"/>
        <w:gridCol w:w="1274"/>
        <w:gridCol w:w="1751"/>
        <w:gridCol w:w="1364"/>
        <w:gridCol w:w="1701"/>
      </w:tblGrid>
      <w:tr w:rsidR="00761BAA" w:rsidRPr="008F4914" w:rsidTr="00761BAA">
        <w:trPr>
          <w:trHeight w:hRule="exact" w:val="941"/>
        </w:trPr>
        <w:tc>
          <w:tcPr>
            <w:tcW w:w="1998" w:type="dxa"/>
            <w:shd w:val="clear" w:color="auto" w:fill="FFFFFF"/>
            <w:vAlign w:val="center"/>
          </w:tcPr>
          <w:p w:rsidR="00761BAA" w:rsidRPr="008F4914" w:rsidRDefault="00761BAA" w:rsidP="00761BAA">
            <w:pPr>
              <w:shd w:val="clear" w:color="auto" w:fill="FFFFFF"/>
              <w:spacing w:after="0"/>
              <w:jc w:val="center"/>
              <w:rPr>
                <w:rFonts w:ascii="Times New Roman" w:hAnsi="Times New Roman" w:cs="Times New Roman"/>
                <w:sz w:val="22"/>
                <w:szCs w:val="22"/>
              </w:rPr>
            </w:pPr>
            <w:r w:rsidRPr="008F4914">
              <w:rPr>
                <w:rFonts w:ascii="Times New Roman" w:hAnsi="Times New Roman" w:cs="Times New Roman"/>
                <w:b/>
                <w:bCs/>
                <w:spacing w:val="-2"/>
                <w:sz w:val="22"/>
                <w:szCs w:val="22"/>
              </w:rPr>
              <w:t>OKUL TÜRÜ</w:t>
            </w:r>
          </w:p>
        </w:tc>
        <w:tc>
          <w:tcPr>
            <w:tcW w:w="1433" w:type="dxa"/>
            <w:shd w:val="clear" w:color="auto" w:fill="FFFFFF"/>
            <w:vAlign w:val="center"/>
          </w:tcPr>
          <w:p w:rsidR="00761BAA" w:rsidRPr="008F4914" w:rsidRDefault="00761BAA" w:rsidP="00761BAA">
            <w:pPr>
              <w:shd w:val="clear" w:color="auto" w:fill="FFFFFF"/>
              <w:spacing w:after="0" w:line="346" w:lineRule="exact"/>
              <w:ind w:right="154"/>
              <w:jc w:val="center"/>
              <w:rPr>
                <w:rFonts w:ascii="Times New Roman" w:hAnsi="Times New Roman" w:cs="Times New Roman"/>
                <w:sz w:val="22"/>
                <w:szCs w:val="22"/>
              </w:rPr>
            </w:pPr>
            <w:r w:rsidRPr="008F4914">
              <w:rPr>
                <w:rFonts w:ascii="Times New Roman" w:hAnsi="Times New Roman" w:cs="Times New Roman"/>
                <w:b/>
                <w:bCs/>
                <w:sz w:val="22"/>
                <w:szCs w:val="22"/>
              </w:rPr>
              <w:t xml:space="preserve">YAŞ </w:t>
            </w:r>
            <w:r w:rsidRPr="008F4914">
              <w:rPr>
                <w:rFonts w:ascii="Times New Roman" w:hAnsi="Times New Roman" w:cs="Times New Roman"/>
                <w:b/>
                <w:bCs/>
                <w:spacing w:val="-2"/>
                <w:sz w:val="22"/>
                <w:szCs w:val="22"/>
              </w:rPr>
              <w:t>GRUBU</w:t>
            </w:r>
          </w:p>
        </w:tc>
        <w:tc>
          <w:tcPr>
            <w:tcW w:w="1274" w:type="dxa"/>
            <w:shd w:val="clear" w:color="auto" w:fill="FFFFFF"/>
            <w:vAlign w:val="center"/>
          </w:tcPr>
          <w:p w:rsidR="00761BAA" w:rsidRPr="008F4914" w:rsidRDefault="00761BAA" w:rsidP="00761BAA">
            <w:pPr>
              <w:shd w:val="clear" w:color="auto" w:fill="FFFFFF"/>
              <w:spacing w:after="0" w:line="346" w:lineRule="exact"/>
              <w:jc w:val="center"/>
              <w:rPr>
                <w:rFonts w:ascii="Times New Roman" w:hAnsi="Times New Roman" w:cs="Times New Roman"/>
                <w:sz w:val="22"/>
                <w:szCs w:val="22"/>
              </w:rPr>
            </w:pPr>
            <w:r w:rsidRPr="008F4914">
              <w:rPr>
                <w:rFonts w:ascii="Times New Roman" w:hAnsi="Times New Roman" w:cs="Times New Roman"/>
                <w:b/>
                <w:bCs/>
                <w:spacing w:val="-2"/>
                <w:sz w:val="22"/>
                <w:szCs w:val="22"/>
              </w:rPr>
              <w:t>OKUL SAYISI</w:t>
            </w:r>
          </w:p>
        </w:tc>
        <w:tc>
          <w:tcPr>
            <w:tcW w:w="1751" w:type="dxa"/>
            <w:shd w:val="clear" w:color="auto" w:fill="FFFFFF"/>
            <w:vAlign w:val="center"/>
          </w:tcPr>
          <w:p w:rsidR="00761BAA" w:rsidRPr="008F4914" w:rsidRDefault="00761BAA" w:rsidP="00761BAA">
            <w:pPr>
              <w:shd w:val="clear" w:color="auto" w:fill="FFFFFF"/>
              <w:spacing w:after="0" w:line="346" w:lineRule="exact"/>
              <w:jc w:val="center"/>
              <w:rPr>
                <w:rFonts w:ascii="Times New Roman" w:hAnsi="Times New Roman" w:cs="Times New Roman"/>
                <w:sz w:val="22"/>
                <w:szCs w:val="22"/>
              </w:rPr>
            </w:pPr>
            <w:r w:rsidRPr="008F4914">
              <w:rPr>
                <w:rFonts w:ascii="Times New Roman" w:hAnsi="Times New Roman" w:cs="Times New Roman"/>
                <w:b/>
                <w:bCs/>
                <w:spacing w:val="-1"/>
                <w:sz w:val="22"/>
                <w:szCs w:val="22"/>
              </w:rPr>
              <w:t xml:space="preserve">TOPLAM </w:t>
            </w:r>
            <w:r w:rsidRPr="008F4914">
              <w:rPr>
                <w:rFonts w:ascii="Times New Roman" w:hAnsi="Times New Roman" w:cs="Times New Roman"/>
                <w:b/>
                <w:bCs/>
                <w:spacing w:val="-2"/>
                <w:sz w:val="22"/>
                <w:szCs w:val="22"/>
              </w:rPr>
              <w:t>ÖĞRENCİ</w:t>
            </w:r>
          </w:p>
        </w:tc>
        <w:tc>
          <w:tcPr>
            <w:tcW w:w="1364" w:type="dxa"/>
            <w:shd w:val="clear" w:color="auto" w:fill="FFFFFF"/>
            <w:vAlign w:val="center"/>
          </w:tcPr>
          <w:p w:rsidR="00761BAA" w:rsidRPr="008F4914" w:rsidRDefault="00761BAA" w:rsidP="00761BAA">
            <w:pPr>
              <w:shd w:val="clear" w:color="auto" w:fill="FFFFFF"/>
              <w:spacing w:after="0" w:line="346" w:lineRule="exact"/>
              <w:jc w:val="center"/>
              <w:rPr>
                <w:rFonts w:ascii="Times New Roman" w:hAnsi="Times New Roman" w:cs="Times New Roman"/>
                <w:sz w:val="22"/>
                <w:szCs w:val="22"/>
              </w:rPr>
            </w:pPr>
            <w:r w:rsidRPr="008F4914">
              <w:rPr>
                <w:rFonts w:ascii="Times New Roman" w:hAnsi="Times New Roman" w:cs="Times New Roman"/>
                <w:b/>
                <w:bCs/>
                <w:sz w:val="22"/>
                <w:szCs w:val="22"/>
              </w:rPr>
              <w:t xml:space="preserve">ÇAĞ </w:t>
            </w:r>
            <w:r w:rsidRPr="008F4914">
              <w:rPr>
                <w:rFonts w:ascii="Times New Roman" w:hAnsi="Times New Roman" w:cs="Times New Roman"/>
                <w:b/>
                <w:bCs/>
                <w:spacing w:val="-2"/>
                <w:sz w:val="22"/>
                <w:szCs w:val="22"/>
              </w:rPr>
              <w:t>NÜFUSU</w:t>
            </w:r>
          </w:p>
        </w:tc>
        <w:tc>
          <w:tcPr>
            <w:tcW w:w="1701" w:type="dxa"/>
            <w:shd w:val="clear" w:color="auto" w:fill="FFFFFF"/>
            <w:vAlign w:val="center"/>
          </w:tcPr>
          <w:p w:rsidR="00761BAA" w:rsidRPr="008F4914" w:rsidRDefault="00761BAA" w:rsidP="00761BAA">
            <w:pPr>
              <w:shd w:val="clear" w:color="auto" w:fill="FFFFFF"/>
              <w:spacing w:after="0" w:line="346" w:lineRule="exact"/>
              <w:jc w:val="center"/>
              <w:rPr>
                <w:rFonts w:ascii="Times New Roman" w:hAnsi="Times New Roman" w:cs="Times New Roman"/>
                <w:sz w:val="22"/>
                <w:szCs w:val="22"/>
              </w:rPr>
            </w:pPr>
            <w:r w:rsidRPr="008F4914">
              <w:rPr>
                <w:rFonts w:ascii="Times New Roman" w:hAnsi="Times New Roman" w:cs="Times New Roman"/>
                <w:b/>
                <w:bCs/>
                <w:spacing w:val="-3"/>
                <w:sz w:val="22"/>
                <w:szCs w:val="22"/>
              </w:rPr>
              <w:t xml:space="preserve">OKULLAŞMA </w:t>
            </w:r>
            <w:r w:rsidRPr="008F4914">
              <w:rPr>
                <w:rFonts w:ascii="Times New Roman" w:hAnsi="Times New Roman" w:cs="Times New Roman"/>
                <w:b/>
                <w:bCs/>
                <w:sz w:val="22"/>
                <w:szCs w:val="22"/>
              </w:rPr>
              <w:t>ORANI</w:t>
            </w:r>
          </w:p>
        </w:tc>
      </w:tr>
      <w:tr w:rsidR="00761BAA" w:rsidRPr="008F4914" w:rsidTr="00761BAA">
        <w:trPr>
          <w:trHeight w:hRule="exact" w:val="476"/>
        </w:trPr>
        <w:tc>
          <w:tcPr>
            <w:tcW w:w="1998"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Okul Öncesi</w:t>
            </w:r>
          </w:p>
        </w:tc>
        <w:tc>
          <w:tcPr>
            <w:tcW w:w="1433" w:type="dxa"/>
            <w:shd w:val="clear" w:color="auto" w:fill="FFFFFF"/>
            <w:vAlign w:val="center"/>
          </w:tcPr>
          <w:p w:rsidR="00761BAA" w:rsidRPr="008F4914" w:rsidRDefault="00761BAA" w:rsidP="00761BAA">
            <w:pPr>
              <w:shd w:val="clear" w:color="auto" w:fill="FFFFFF"/>
              <w:ind w:left="355"/>
              <w:jc w:val="center"/>
              <w:rPr>
                <w:rFonts w:ascii="Times New Roman" w:hAnsi="Times New Roman" w:cs="Times New Roman"/>
                <w:sz w:val="22"/>
                <w:szCs w:val="22"/>
              </w:rPr>
            </w:pPr>
            <w:r w:rsidRPr="008F4914">
              <w:rPr>
                <w:rFonts w:ascii="Times New Roman" w:hAnsi="Times New Roman" w:cs="Times New Roman"/>
                <w:spacing w:val="-3"/>
                <w:sz w:val="22"/>
                <w:szCs w:val="22"/>
              </w:rPr>
              <w:t>4-5</w:t>
            </w:r>
          </w:p>
        </w:tc>
        <w:tc>
          <w:tcPr>
            <w:tcW w:w="1274"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1</w:t>
            </w:r>
          </w:p>
        </w:tc>
        <w:tc>
          <w:tcPr>
            <w:tcW w:w="1751"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42</w:t>
            </w:r>
          </w:p>
        </w:tc>
        <w:tc>
          <w:tcPr>
            <w:tcW w:w="1364" w:type="dxa"/>
            <w:shd w:val="clear" w:color="auto" w:fill="FFFFFF"/>
            <w:vAlign w:val="center"/>
          </w:tcPr>
          <w:p w:rsidR="00761BAA" w:rsidRPr="008F4914" w:rsidRDefault="00761BAA" w:rsidP="00761BAA">
            <w:pPr>
              <w:shd w:val="clear" w:color="auto" w:fill="FFFFFF"/>
              <w:ind w:left="365"/>
              <w:rPr>
                <w:rFonts w:ascii="Times New Roman" w:hAnsi="Times New Roman" w:cs="Times New Roman"/>
                <w:sz w:val="22"/>
                <w:szCs w:val="22"/>
              </w:rPr>
            </w:pPr>
          </w:p>
        </w:tc>
        <w:tc>
          <w:tcPr>
            <w:tcW w:w="1701"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r>
      <w:tr w:rsidR="00761BAA" w:rsidRPr="008F4914" w:rsidTr="00761BAA">
        <w:trPr>
          <w:trHeight w:hRule="exact" w:val="440"/>
        </w:trPr>
        <w:tc>
          <w:tcPr>
            <w:tcW w:w="1998"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İlkokul</w:t>
            </w:r>
          </w:p>
        </w:tc>
        <w:tc>
          <w:tcPr>
            <w:tcW w:w="1433" w:type="dxa"/>
            <w:shd w:val="clear" w:color="auto" w:fill="FFFFFF"/>
            <w:vAlign w:val="center"/>
          </w:tcPr>
          <w:p w:rsidR="00761BAA" w:rsidRPr="008F4914" w:rsidRDefault="00761BAA" w:rsidP="00761BAA">
            <w:pPr>
              <w:shd w:val="clear" w:color="auto" w:fill="FFFFFF"/>
              <w:ind w:left="293"/>
              <w:jc w:val="center"/>
              <w:rPr>
                <w:rFonts w:ascii="Times New Roman" w:hAnsi="Times New Roman" w:cs="Times New Roman"/>
                <w:sz w:val="22"/>
                <w:szCs w:val="22"/>
              </w:rPr>
            </w:pPr>
            <w:r w:rsidRPr="008F4914">
              <w:rPr>
                <w:rFonts w:ascii="Times New Roman" w:hAnsi="Times New Roman" w:cs="Times New Roman"/>
                <w:spacing w:val="-4"/>
                <w:sz w:val="22"/>
                <w:szCs w:val="22"/>
              </w:rPr>
              <w:t>6-11</w:t>
            </w:r>
          </w:p>
        </w:tc>
        <w:tc>
          <w:tcPr>
            <w:tcW w:w="1274"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18</w:t>
            </w:r>
          </w:p>
        </w:tc>
        <w:tc>
          <w:tcPr>
            <w:tcW w:w="1751"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1280</w:t>
            </w:r>
          </w:p>
        </w:tc>
        <w:tc>
          <w:tcPr>
            <w:tcW w:w="1364"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c>
          <w:tcPr>
            <w:tcW w:w="1701"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r>
      <w:tr w:rsidR="00761BAA" w:rsidRPr="008F4914" w:rsidTr="00761BAA">
        <w:trPr>
          <w:trHeight w:hRule="exact" w:val="418"/>
        </w:trPr>
        <w:tc>
          <w:tcPr>
            <w:tcW w:w="1998"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r w:rsidRPr="008F4914">
              <w:rPr>
                <w:rFonts w:ascii="Times New Roman" w:hAnsi="Times New Roman" w:cs="Times New Roman"/>
                <w:sz w:val="22"/>
                <w:szCs w:val="22"/>
              </w:rPr>
              <w:t>Ortaokul</w:t>
            </w:r>
          </w:p>
        </w:tc>
        <w:tc>
          <w:tcPr>
            <w:tcW w:w="1433" w:type="dxa"/>
            <w:shd w:val="clear" w:color="auto" w:fill="FFFFFF"/>
            <w:vAlign w:val="center"/>
          </w:tcPr>
          <w:p w:rsidR="00761BAA" w:rsidRPr="008F4914" w:rsidRDefault="00761BAA" w:rsidP="00761BAA">
            <w:pPr>
              <w:shd w:val="clear" w:color="auto" w:fill="FFFFFF"/>
              <w:ind w:left="293"/>
              <w:jc w:val="center"/>
              <w:rPr>
                <w:rFonts w:ascii="Times New Roman" w:hAnsi="Times New Roman" w:cs="Times New Roman"/>
                <w:spacing w:val="-4"/>
                <w:sz w:val="22"/>
                <w:szCs w:val="22"/>
              </w:rPr>
            </w:pPr>
            <w:r w:rsidRPr="008F4914">
              <w:rPr>
                <w:rFonts w:ascii="Times New Roman" w:hAnsi="Times New Roman" w:cs="Times New Roman"/>
                <w:spacing w:val="-4"/>
                <w:sz w:val="22"/>
                <w:szCs w:val="22"/>
              </w:rPr>
              <w:t>11-13</w:t>
            </w:r>
          </w:p>
        </w:tc>
        <w:tc>
          <w:tcPr>
            <w:tcW w:w="1274"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11</w:t>
            </w:r>
          </w:p>
        </w:tc>
        <w:tc>
          <w:tcPr>
            <w:tcW w:w="1751"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1407</w:t>
            </w:r>
          </w:p>
        </w:tc>
        <w:tc>
          <w:tcPr>
            <w:tcW w:w="1364"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c>
          <w:tcPr>
            <w:tcW w:w="1701"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r>
      <w:tr w:rsidR="00761BAA" w:rsidRPr="008F4914" w:rsidTr="00761BAA">
        <w:trPr>
          <w:trHeight w:hRule="exact" w:val="424"/>
        </w:trPr>
        <w:tc>
          <w:tcPr>
            <w:tcW w:w="1998" w:type="dxa"/>
            <w:shd w:val="clear" w:color="auto" w:fill="FFFFFF"/>
            <w:vAlign w:val="center"/>
          </w:tcPr>
          <w:p w:rsidR="00761BAA" w:rsidRPr="008F4914" w:rsidRDefault="00761BAA" w:rsidP="00761BAA">
            <w:pPr>
              <w:shd w:val="clear" w:color="auto" w:fill="FFFFFF"/>
              <w:ind w:right="24"/>
              <w:jc w:val="center"/>
              <w:rPr>
                <w:rFonts w:ascii="Times New Roman" w:hAnsi="Times New Roman" w:cs="Times New Roman"/>
                <w:sz w:val="22"/>
                <w:szCs w:val="22"/>
              </w:rPr>
            </w:pPr>
            <w:r w:rsidRPr="008F4914">
              <w:rPr>
                <w:rFonts w:ascii="Times New Roman" w:hAnsi="Times New Roman" w:cs="Times New Roman"/>
                <w:sz w:val="22"/>
                <w:szCs w:val="22"/>
              </w:rPr>
              <w:t>Ortaöğretim</w:t>
            </w:r>
          </w:p>
        </w:tc>
        <w:tc>
          <w:tcPr>
            <w:tcW w:w="1433" w:type="dxa"/>
            <w:shd w:val="clear" w:color="auto" w:fill="FFFFFF"/>
            <w:vAlign w:val="center"/>
          </w:tcPr>
          <w:p w:rsidR="00761BAA" w:rsidRPr="008F4914" w:rsidRDefault="00761BAA" w:rsidP="00761BAA">
            <w:pPr>
              <w:shd w:val="clear" w:color="auto" w:fill="FFFFFF"/>
              <w:ind w:left="163"/>
              <w:jc w:val="center"/>
              <w:rPr>
                <w:rFonts w:ascii="Times New Roman" w:hAnsi="Times New Roman" w:cs="Times New Roman"/>
                <w:sz w:val="22"/>
                <w:szCs w:val="22"/>
              </w:rPr>
            </w:pPr>
            <w:r w:rsidRPr="008F4914">
              <w:rPr>
                <w:rFonts w:ascii="Times New Roman" w:hAnsi="Times New Roman" w:cs="Times New Roman"/>
                <w:spacing w:val="-3"/>
                <w:sz w:val="22"/>
                <w:szCs w:val="22"/>
              </w:rPr>
              <w:t>14-17</w:t>
            </w:r>
          </w:p>
        </w:tc>
        <w:tc>
          <w:tcPr>
            <w:tcW w:w="1274"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w:t>
            </w:r>
          </w:p>
        </w:tc>
        <w:tc>
          <w:tcPr>
            <w:tcW w:w="1751"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sz w:val="22"/>
                <w:szCs w:val="22"/>
              </w:rPr>
            </w:pPr>
            <w:r>
              <w:rPr>
                <w:rFonts w:ascii="Times New Roman" w:hAnsi="Times New Roman" w:cs="Times New Roman"/>
                <w:sz w:val="22"/>
                <w:szCs w:val="22"/>
              </w:rPr>
              <w:t>754</w:t>
            </w:r>
          </w:p>
        </w:tc>
        <w:tc>
          <w:tcPr>
            <w:tcW w:w="1364"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c>
          <w:tcPr>
            <w:tcW w:w="1701"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r>
      <w:tr w:rsidR="00761BAA" w:rsidRPr="008F4914" w:rsidTr="00761BAA">
        <w:trPr>
          <w:trHeight w:hRule="exact" w:val="430"/>
        </w:trPr>
        <w:tc>
          <w:tcPr>
            <w:tcW w:w="1998"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r w:rsidRPr="008F4914">
              <w:rPr>
                <w:rFonts w:ascii="Times New Roman" w:hAnsi="Times New Roman" w:cs="Times New Roman"/>
                <w:b/>
                <w:bCs/>
                <w:sz w:val="22"/>
                <w:szCs w:val="22"/>
              </w:rPr>
              <w:t>Toplam</w:t>
            </w:r>
          </w:p>
        </w:tc>
        <w:tc>
          <w:tcPr>
            <w:tcW w:w="1433"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c>
          <w:tcPr>
            <w:tcW w:w="1274"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b/>
                <w:sz w:val="22"/>
                <w:szCs w:val="22"/>
              </w:rPr>
            </w:pPr>
            <w:r>
              <w:rPr>
                <w:rFonts w:ascii="Times New Roman" w:hAnsi="Times New Roman" w:cs="Times New Roman"/>
                <w:b/>
                <w:sz w:val="22"/>
                <w:szCs w:val="22"/>
              </w:rPr>
              <w:t>34</w:t>
            </w:r>
          </w:p>
        </w:tc>
        <w:tc>
          <w:tcPr>
            <w:tcW w:w="1751" w:type="dxa"/>
            <w:shd w:val="clear" w:color="auto" w:fill="FFFFFF"/>
            <w:vAlign w:val="center"/>
          </w:tcPr>
          <w:p w:rsidR="00761BAA" w:rsidRPr="008F4914" w:rsidRDefault="00135ED9" w:rsidP="00761BAA">
            <w:pPr>
              <w:shd w:val="clear" w:color="auto" w:fill="FFFFFF"/>
              <w:jc w:val="center"/>
              <w:rPr>
                <w:rFonts w:ascii="Times New Roman" w:hAnsi="Times New Roman" w:cs="Times New Roman"/>
                <w:b/>
                <w:sz w:val="22"/>
                <w:szCs w:val="22"/>
              </w:rPr>
            </w:pPr>
            <w:r>
              <w:rPr>
                <w:rFonts w:ascii="Times New Roman" w:hAnsi="Times New Roman" w:cs="Times New Roman"/>
                <w:b/>
                <w:sz w:val="22"/>
                <w:szCs w:val="22"/>
              </w:rPr>
              <w:t>3483</w:t>
            </w:r>
          </w:p>
        </w:tc>
        <w:tc>
          <w:tcPr>
            <w:tcW w:w="1364"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b/>
                <w:sz w:val="22"/>
                <w:szCs w:val="22"/>
              </w:rPr>
            </w:pPr>
          </w:p>
        </w:tc>
        <w:tc>
          <w:tcPr>
            <w:tcW w:w="1701" w:type="dxa"/>
            <w:shd w:val="clear" w:color="auto" w:fill="FFFFFF"/>
            <w:vAlign w:val="center"/>
          </w:tcPr>
          <w:p w:rsidR="00761BAA" w:rsidRPr="008F4914" w:rsidRDefault="00761BAA" w:rsidP="00761BAA">
            <w:pPr>
              <w:shd w:val="clear" w:color="auto" w:fill="FFFFFF"/>
              <w:jc w:val="center"/>
              <w:rPr>
                <w:rFonts w:ascii="Times New Roman" w:hAnsi="Times New Roman" w:cs="Times New Roman"/>
                <w:sz w:val="22"/>
                <w:szCs w:val="22"/>
              </w:rPr>
            </w:pPr>
          </w:p>
        </w:tc>
      </w:tr>
    </w:tbl>
    <w:p w:rsidR="00B36B96" w:rsidRPr="00582F0F" w:rsidRDefault="00761BAA" w:rsidP="00492F1D">
      <w:pPr>
        <w:shd w:val="clear" w:color="auto" w:fill="FFFFFF"/>
        <w:ind w:right="144"/>
        <w:rPr>
          <w:rFonts w:ascii="Times New Roman" w:hAnsi="Times New Roman" w:cs="Times New Roman"/>
          <w:sz w:val="24"/>
          <w:szCs w:val="24"/>
        </w:rPr>
      </w:pPr>
      <w:r w:rsidRPr="00582F0F">
        <w:rPr>
          <w:rFonts w:ascii="Times New Roman" w:hAnsi="Times New Roman" w:cs="Times New Roman"/>
          <w:b/>
          <w:bCs/>
          <w:color w:val="002060"/>
          <w:sz w:val="24"/>
          <w:szCs w:val="24"/>
        </w:rPr>
        <w:t>5.1.4. Öğrenci Durumu ve Okullaşma Oranı</w:t>
      </w:r>
    </w:p>
    <w:p w:rsidR="00980C87" w:rsidRPr="008F4914" w:rsidRDefault="00980C87" w:rsidP="00CE71ED">
      <w:pPr>
        <w:tabs>
          <w:tab w:val="left" w:pos="1575"/>
        </w:tabs>
        <w:spacing w:after="350" w:line="1" w:lineRule="exact"/>
        <w:rPr>
          <w:rFonts w:ascii="Times New Roman" w:hAnsi="Times New Roman" w:cs="Times New Roman"/>
          <w:sz w:val="22"/>
          <w:szCs w:val="22"/>
        </w:rPr>
      </w:pPr>
    </w:p>
    <w:p w:rsidR="00492F1D" w:rsidRPr="008F4914" w:rsidRDefault="006F57B1" w:rsidP="00206688">
      <w:pPr>
        <w:shd w:val="clear" w:color="auto" w:fill="FFFFFF"/>
        <w:spacing w:after="0" w:line="240" w:lineRule="auto"/>
        <w:jc w:val="center"/>
        <w:rPr>
          <w:rFonts w:ascii="Times New Roman" w:hAnsi="Times New Roman" w:cs="Times New Roman"/>
          <w:spacing w:val="-2"/>
          <w:sz w:val="22"/>
          <w:szCs w:val="22"/>
        </w:rPr>
      </w:pPr>
      <w:r>
        <w:rPr>
          <w:rFonts w:ascii="Times New Roman" w:hAnsi="Times New Roman" w:cs="Times New Roman"/>
          <w:b/>
          <w:bCs/>
          <w:spacing w:val="-2"/>
          <w:sz w:val="22"/>
          <w:szCs w:val="22"/>
        </w:rPr>
        <w:t>Tablo:6</w:t>
      </w:r>
      <w:r w:rsidR="00841FCA" w:rsidRPr="008F4914">
        <w:rPr>
          <w:rFonts w:ascii="Times New Roman" w:hAnsi="Times New Roman" w:cs="Times New Roman"/>
          <w:b/>
          <w:bCs/>
          <w:spacing w:val="-2"/>
          <w:sz w:val="22"/>
          <w:szCs w:val="22"/>
        </w:rPr>
        <w:t xml:space="preserve"> </w:t>
      </w:r>
      <w:r w:rsidR="00E20EE0" w:rsidRPr="008F4914">
        <w:rPr>
          <w:rFonts w:ascii="Times New Roman" w:hAnsi="Times New Roman" w:cs="Times New Roman"/>
          <w:spacing w:val="-2"/>
          <w:sz w:val="22"/>
          <w:szCs w:val="22"/>
        </w:rPr>
        <w:t>2013</w:t>
      </w:r>
      <w:r w:rsidR="00180A16" w:rsidRPr="008F4914">
        <w:rPr>
          <w:rFonts w:ascii="Times New Roman" w:hAnsi="Times New Roman" w:cs="Times New Roman"/>
          <w:spacing w:val="-2"/>
          <w:sz w:val="22"/>
          <w:szCs w:val="22"/>
        </w:rPr>
        <w:t>-201</w:t>
      </w:r>
      <w:r w:rsidR="00E20EE0" w:rsidRPr="008F4914">
        <w:rPr>
          <w:rFonts w:ascii="Times New Roman" w:hAnsi="Times New Roman" w:cs="Times New Roman"/>
          <w:spacing w:val="-2"/>
          <w:sz w:val="22"/>
          <w:szCs w:val="22"/>
        </w:rPr>
        <w:t>4</w:t>
      </w:r>
      <w:r w:rsidR="00092443" w:rsidRPr="008F4914">
        <w:rPr>
          <w:rFonts w:ascii="Times New Roman" w:hAnsi="Times New Roman" w:cs="Times New Roman"/>
          <w:spacing w:val="-2"/>
          <w:sz w:val="22"/>
          <w:szCs w:val="22"/>
        </w:rPr>
        <w:t xml:space="preserve"> Yılı </w:t>
      </w:r>
      <w:r w:rsidR="00980C87" w:rsidRPr="008F4914">
        <w:rPr>
          <w:rFonts w:ascii="Times New Roman" w:hAnsi="Times New Roman" w:cs="Times New Roman"/>
          <w:spacing w:val="-2"/>
          <w:sz w:val="22"/>
          <w:szCs w:val="22"/>
        </w:rPr>
        <w:t>Ö</w:t>
      </w:r>
      <w:r w:rsidR="00492F1D" w:rsidRPr="008F4914">
        <w:rPr>
          <w:rFonts w:ascii="Times New Roman" w:hAnsi="Times New Roman" w:cs="Times New Roman"/>
          <w:spacing w:val="-2"/>
          <w:sz w:val="22"/>
          <w:szCs w:val="22"/>
        </w:rPr>
        <w:t>ğrenci Durumu Ve Okullaşma Oranı</w:t>
      </w:r>
    </w:p>
    <w:p w:rsidR="00CE71ED" w:rsidRPr="008F4914" w:rsidRDefault="00CE71ED" w:rsidP="00CE71ED">
      <w:pPr>
        <w:shd w:val="clear" w:color="auto" w:fill="FFFFFF"/>
        <w:spacing w:after="0"/>
        <w:rPr>
          <w:rFonts w:ascii="Times New Roman" w:hAnsi="Times New Roman" w:cs="Times New Roman"/>
          <w:spacing w:val="-2"/>
          <w:sz w:val="22"/>
          <w:szCs w:val="22"/>
        </w:rPr>
      </w:pPr>
    </w:p>
    <w:p w:rsidR="0021511D" w:rsidRPr="00582F0F" w:rsidRDefault="00582F0F" w:rsidP="00582F0F">
      <w:pPr>
        <w:shd w:val="clear" w:color="auto" w:fill="FFFFFF"/>
        <w:jc w:val="both"/>
        <w:rPr>
          <w:rFonts w:ascii="Times New Roman" w:hAnsi="Times New Roman" w:cs="Times New Roman"/>
          <w:b/>
          <w:bCs/>
          <w:spacing w:val="-2"/>
          <w:sz w:val="24"/>
          <w:szCs w:val="24"/>
        </w:rPr>
      </w:pPr>
      <w:r>
        <w:rPr>
          <w:rFonts w:ascii="Times New Roman" w:hAnsi="Times New Roman" w:cs="Times New Roman"/>
          <w:sz w:val="24"/>
          <w:szCs w:val="24"/>
        </w:rPr>
        <w:tab/>
      </w:r>
      <w:r w:rsidR="0021511D" w:rsidRPr="00582F0F">
        <w:rPr>
          <w:rFonts w:ascii="Times New Roman" w:hAnsi="Times New Roman" w:cs="Times New Roman"/>
          <w:sz w:val="24"/>
          <w:szCs w:val="24"/>
        </w:rPr>
        <w:t xml:space="preserve">Tablo incelendiğinde ilçe genelindeki </w:t>
      </w:r>
      <w:r w:rsidRPr="00582F0F">
        <w:rPr>
          <w:rFonts w:ascii="Times New Roman" w:hAnsi="Times New Roman" w:cs="Times New Roman"/>
          <w:sz w:val="24"/>
          <w:szCs w:val="24"/>
        </w:rPr>
        <w:t>okullaşma oranının zorunlu eğitimle birlikte %100 yaklaştığı</w:t>
      </w:r>
      <w:r w:rsidR="0021511D" w:rsidRPr="00582F0F">
        <w:rPr>
          <w:rFonts w:ascii="Times New Roman" w:hAnsi="Times New Roman" w:cs="Times New Roman"/>
          <w:spacing w:val="-1"/>
          <w:sz w:val="24"/>
          <w:szCs w:val="24"/>
        </w:rPr>
        <w:t xml:space="preserve"> görülmektedir</w:t>
      </w:r>
    </w:p>
    <w:p w:rsidR="0021511D" w:rsidRDefault="0021511D" w:rsidP="0017087A">
      <w:pPr>
        <w:shd w:val="clear" w:color="auto" w:fill="FFFFFF"/>
        <w:jc w:val="center"/>
        <w:rPr>
          <w:rFonts w:ascii="Times New Roman" w:hAnsi="Times New Roman" w:cs="Times New Roman"/>
          <w:b/>
          <w:bCs/>
          <w:spacing w:val="-2"/>
          <w:sz w:val="22"/>
          <w:szCs w:val="22"/>
        </w:rPr>
      </w:pPr>
    </w:p>
    <w:p w:rsidR="0021511D" w:rsidRPr="00582F0F" w:rsidRDefault="0021511D" w:rsidP="0021511D">
      <w:pPr>
        <w:shd w:val="clear" w:color="auto" w:fill="FFFFFF"/>
        <w:spacing w:before="77"/>
        <w:rPr>
          <w:rFonts w:ascii="Times New Roman" w:hAnsi="Times New Roman" w:cs="Times New Roman"/>
          <w:b/>
          <w:bCs/>
          <w:color w:val="002060"/>
          <w:spacing w:val="-2"/>
          <w:sz w:val="24"/>
          <w:szCs w:val="24"/>
        </w:rPr>
      </w:pPr>
      <w:r w:rsidRPr="00582F0F">
        <w:rPr>
          <w:rFonts w:ascii="Times New Roman" w:hAnsi="Times New Roman" w:cs="Times New Roman"/>
          <w:b/>
          <w:bCs/>
          <w:color w:val="002060"/>
          <w:spacing w:val="-2"/>
          <w:sz w:val="24"/>
          <w:szCs w:val="24"/>
        </w:rPr>
        <w:t>5.1.5. Temel Eğitim Kurumları Öğrenci Sayıları ve Öğretmen Sayıları</w:t>
      </w:r>
    </w:p>
    <w:tbl>
      <w:tblPr>
        <w:tblW w:w="4884"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101"/>
        <w:gridCol w:w="1417"/>
        <w:gridCol w:w="1701"/>
        <w:gridCol w:w="992"/>
        <w:gridCol w:w="851"/>
        <w:gridCol w:w="992"/>
        <w:gridCol w:w="992"/>
        <w:gridCol w:w="1241"/>
      </w:tblGrid>
      <w:tr w:rsidR="005C1786" w:rsidRPr="00F822EC" w:rsidTr="005C1786">
        <w:trPr>
          <w:trHeight w:val="300"/>
        </w:trPr>
        <w:tc>
          <w:tcPr>
            <w:tcW w:w="1356" w:type="pct"/>
            <w:gridSpan w:val="2"/>
            <w:vMerge w:val="restart"/>
            <w:shd w:val="clear" w:color="auto" w:fill="EDF6F9"/>
            <w:noWrap/>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Kurum Şekli</w:t>
            </w:r>
          </w:p>
        </w:tc>
        <w:tc>
          <w:tcPr>
            <w:tcW w:w="1450" w:type="pct"/>
            <w:gridSpan w:val="2"/>
            <w:shd w:val="clear" w:color="auto" w:fill="EDF6F9"/>
            <w:noWrap/>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Devlet</w:t>
            </w:r>
          </w:p>
        </w:tc>
        <w:tc>
          <w:tcPr>
            <w:tcW w:w="992" w:type="pct"/>
            <w:gridSpan w:val="2"/>
            <w:shd w:val="clear" w:color="auto" w:fill="EDF6F9"/>
            <w:noWrap/>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Özel</w:t>
            </w:r>
          </w:p>
        </w:tc>
        <w:tc>
          <w:tcPr>
            <w:tcW w:w="1202" w:type="pct"/>
            <w:gridSpan w:val="2"/>
            <w:shd w:val="clear" w:color="auto" w:fill="EDF6F9"/>
            <w:noWrap/>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Genel Toplam</w:t>
            </w:r>
          </w:p>
        </w:tc>
      </w:tr>
      <w:tr w:rsidR="005C1786" w:rsidRPr="00F822EC" w:rsidTr="005C1786">
        <w:trPr>
          <w:trHeight w:val="300"/>
        </w:trPr>
        <w:tc>
          <w:tcPr>
            <w:tcW w:w="1356" w:type="pct"/>
            <w:gridSpan w:val="2"/>
            <w:vMerge/>
            <w:vAlign w:val="center"/>
            <w:hideMark/>
          </w:tcPr>
          <w:p w:rsidR="005C1786" w:rsidRPr="00F822EC" w:rsidRDefault="005C1786" w:rsidP="00E519CB">
            <w:pPr>
              <w:pStyle w:val="Tabloyazs"/>
              <w:spacing w:line="276" w:lineRule="auto"/>
              <w:jc w:val="center"/>
              <w:rPr>
                <w:sz w:val="24"/>
                <w:szCs w:val="24"/>
                <w:lang w:eastAsia="tr-TR"/>
              </w:rPr>
            </w:pPr>
          </w:p>
        </w:tc>
        <w:tc>
          <w:tcPr>
            <w:tcW w:w="916" w:type="pct"/>
            <w:shd w:val="clear" w:color="auto" w:fill="F2730A"/>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Okul Sayısı</w:t>
            </w:r>
          </w:p>
        </w:tc>
        <w:tc>
          <w:tcPr>
            <w:tcW w:w="534" w:type="pct"/>
            <w:shd w:val="clear" w:color="auto" w:fill="F2730A"/>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Öğrenci Sayısı</w:t>
            </w:r>
          </w:p>
        </w:tc>
        <w:tc>
          <w:tcPr>
            <w:tcW w:w="458" w:type="pct"/>
            <w:shd w:val="clear" w:color="auto" w:fill="F2730A"/>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Okul Sayısı</w:t>
            </w:r>
          </w:p>
        </w:tc>
        <w:tc>
          <w:tcPr>
            <w:tcW w:w="534" w:type="pct"/>
            <w:shd w:val="clear" w:color="auto" w:fill="F2730A"/>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Öğrenci Sayısı</w:t>
            </w:r>
          </w:p>
        </w:tc>
        <w:tc>
          <w:tcPr>
            <w:tcW w:w="534" w:type="pct"/>
            <w:shd w:val="clear" w:color="auto" w:fill="F2730A"/>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Okul Sayısı</w:t>
            </w:r>
          </w:p>
        </w:tc>
        <w:tc>
          <w:tcPr>
            <w:tcW w:w="668" w:type="pct"/>
            <w:shd w:val="clear" w:color="auto" w:fill="F2730A"/>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Öğrenci Sayısı</w:t>
            </w:r>
          </w:p>
        </w:tc>
      </w:tr>
      <w:tr w:rsidR="005C1786" w:rsidRPr="00F822EC" w:rsidTr="005C1786">
        <w:trPr>
          <w:trHeight w:val="300"/>
        </w:trPr>
        <w:tc>
          <w:tcPr>
            <w:tcW w:w="593" w:type="pct"/>
            <w:vMerge w:val="restar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İlkokul</w:t>
            </w:r>
          </w:p>
        </w:tc>
        <w:tc>
          <w:tcPr>
            <w:tcW w:w="763"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Müstakil</w:t>
            </w:r>
          </w:p>
        </w:tc>
        <w:tc>
          <w:tcPr>
            <w:tcW w:w="916"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Pr>
                <w:sz w:val="24"/>
                <w:szCs w:val="24"/>
                <w:lang w:eastAsia="tr-TR"/>
              </w:rPr>
              <w:t>2</w:t>
            </w:r>
          </w:p>
        </w:tc>
        <w:tc>
          <w:tcPr>
            <w:tcW w:w="534" w:type="pct"/>
            <w:shd w:val="clear" w:color="auto" w:fill="EDF6F9"/>
            <w:noWrap/>
            <w:vAlign w:val="center"/>
            <w:hideMark/>
          </w:tcPr>
          <w:p w:rsidR="005C1786" w:rsidRPr="00F822EC" w:rsidRDefault="005C1786" w:rsidP="00E519CB">
            <w:pPr>
              <w:pStyle w:val="Tabloyazs"/>
              <w:spacing w:line="276" w:lineRule="auto"/>
              <w:rPr>
                <w:sz w:val="24"/>
                <w:szCs w:val="24"/>
                <w:lang w:eastAsia="tr-TR"/>
              </w:rPr>
            </w:pPr>
            <w:r w:rsidRPr="00F822EC">
              <w:rPr>
                <w:sz w:val="24"/>
                <w:szCs w:val="24"/>
                <w:lang w:eastAsia="tr-TR"/>
              </w:rPr>
              <w:t>1199</w:t>
            </w:r>
          </w:p>
        </w:tc>
        <w:tc>
          <w:tcPr>
            <w:tcW w:w="45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Pr>
                <w:sz w:val="24"/>
                <w:szCs w:val="24"/>
                <w:lang w:eastAsia="tr-TR"/>
              </w:rPr>
              <w:t>2</w:t>
            </w:r>
          </w:p>
        </w:tc>
        <w:tc>
          <w:tcPr>
            <w:tcW w:w="66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1199</w:t>
            </w:r>
          </w:p>
        </w:tc>
      </w:tr>
      <w:tr w:rsidR="005C1786" w:rsidRPr="00F822EC" w:rsidTr="005C1786">
        <w:trPr>
          <w:trHeight w:val="300"/>
        </w:trPr>
        <w:tc>
          <w:tcPr>
            <w:tcW w:w="593" w:type="pct"/>
            <w:vMerge/>
            <w:shd w:val="clear" w:color="auto" w:fill="EDF6F9"/>
            <w:vAlign w:val="center"/>
            <w:hideMark/>
          </w:tcPr>
          <w:p w:rsidR="005C1786" w:rsidRPr="00F822EC" w:rsidRDefault="005C1786" w:rsidP="00E519CB">
            <w:pPr>
              <w:pStyle w:val="Tabloyazs"/>
              <w:spacing w:line="276" w:lineRule="auto"/>
              <w:jc w:val="center"/>
              <w:rPr>
                <w:sz w:val="24"/>
                <w:szCs w:val="24"/>
                <w:lang w:eastAsia="tr-TR"/>
              </w:rPr>
            </w:pPr>
          </w:p>
        </w:tc>
        <w:tc>
          <w:tcPr>
            <w:tcW w:w="763"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Birleştirilmiş</w:t>
            </w:r>
          </w:p>
        </w:tc>
        <w:tc>
          <w:tcPr>
            <w:tcW w:w="916"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Pr>
                <w:sz w:val="24"/>
                <w:szCs w:val="24"/>
                <w:lang w:eastAsia="tr-TR"/>
              </w:rPr>
              <w:t>9</w:t>
            </w:r>
          </w:p>
        </w:tc>
        <w:tc>
          <w:tcPr>
            <w:tcW w:w="534" w:type="pct"/>
            <w:shd w:val="clear" w:color="auto" w:fill="EDF6F9"/>
            <w:noWrap/>
            <w:vAlign w:val="center"/>
            <w:hideMark/>
          </w:tcPr>
          <w:p w:rsidR="005C1786" w:rsidRPr="00F822EC" w:rsidRDefault="005C1786" w:rsidP="00E519CB">
            <w:pPr>
              <w:pStyle w:val="Tabloyazs"/>
              <w:spacing w:line="276" w:lineRule="auto"/>
              <w:jc w:val="left"/>
              <w:rPr>
                <w:sz w:val="24"/>
                <w:szCs w:val="24"/>
                <w:lang w:eastAsia="tr-TR"/>
              </w:rPr>
            </w:pPr>
            <w:r w:rsidRPr="00F822EC">
              <w:rPr>
                <w:sz w:val="24"/>
                <w:szCs w:val="24"/>
                <w:lang w:eastAsia="tr-TR"/>
              </w:rPr>
              <w:t>252</w:t>
            </w:r>
          </w:p>
        </w:tc>
        <w:tc>
          <w:tcPr>
            <w:tcW w:w="45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Pr>
                <w:sz w:val="24"/>
                <w:szCs w:val="24"/>
                <w:lang w:eastAsia="tr-TR"/>
              </w:rPr>
              <w:t>9</w:t>
            </w:r>
          </w:p>
        </w:tc>
        <w:tc>
          <w:tcPr>
            <w:tcW w:w="66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252</w:t>
            </w:r>
          </w:p>
        </w:tc>
      </w:tr>
      <w:tr w:rsidR="005C1786" w:rsidRPr="00F822EC" w:rsidTr="005C1786">
        <w:trPr>
          <w:trHeight w:val="300"/>
        </w:trPr>
        <w:tc>
          <w:tcPr>
            <w:tcW w:w="1356" w:type="pct"/>
            <w:gridSpan w:val="2"/>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Toplam İlkokul</w:t>
            </w:r>
          </w:p>
        </w:tc>
        <w:tc>
          <w:tcPr>
            <w:tcW w:w="916"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Pr>
                <w:b/>
                <w:bCs/>
                <w:sz w:val="24"/>
                <w:szCs w:val="24"/>
                <w:lang w:eastAsia="tr-TR"/>
              </w:rPr>
              <w:t>11</w:t>
            </w:r>
          </w:p>
        </w:tc>
        <w:tc>
          <w:tcPr>
            <w:tcW w:w="534" w:type="pct"/>
            <w:shd w:val="clear" w:color="auto" w:fill="EDF6F9"/>
            <w:noWrap/>
            <w:vAlign w:val="center"/>
            <w:hideMark/>
          </w:tcPr>
          <w:p w:rsidR="005C1786" w:rsidRPr="00F822EC" w:rsidRDefault="005C1786" w:rsidP="00E519CB">
            <w:pPr>
              <w:pStyle w:val="Tabloyazs"/>
              <w:spacing w:line="276" w:lineRule="auto"/>
              <w:jc w:val="left"/>
              <w:rPr>
                <w:b/>
                <w:bCs/>
                <w:sz w:val="24"/>
                <w:szCs w:val="24"/>
                <w:lang w:eastAsia="tr-TR"/>
              </w:rPr>
            </w:pPr>
            <w:r w:rsidRPr="00F822EC">
              <w:rPr>
                <w:b/>
                <w:bCs/>
                <w:sz w:val="24"/>
                <w:szCs w:val="24"/>
                <w:lang w:eastAsia="tr-TR"/>
              </w:rPr>
              <w:t>1451</w:t>
            </w:r>
          </w:p>
        </w:tc>
        <w:tc>
          <w:tcPr>
            <w:tcW w:w="45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Pr>
                <w:b/>
                <w:bCs/>
                <w:sz w:val="24"/>
                <w:szCs w:val="24"/>
                <w:lang w:eastAsia="tr-TR"/>
              </w:rPr>
              <w:t>11</w:t>
            </w:r>
          </w:p>
        </w:tc>
        <w:tc>
          <w:tcPr>
            <w:tcW w:w="66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1451</w:t>
            </w:r>
          </w:p>
        </w:tc>
      </w:tr>
      <w:tr w:rsidR="005C1786" w:rsidRPr="00F822EC" w:rsidTr="005C1786">
        <w:trPr>
          <w:trHeight w:val="300"/>
        </w:trPr>
        <w:tc>
          <w:tcPr>
            <w:tcW w:w="1356" w:type="pct"/>
            <w:gridSpan w:val="2"/>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p w:rsidR="005C1786" w:rsidRPr="00F822EC" w:rsidRDefault="005C1786" w:rsidP="00E519CB">
            <w:pPr>
              <w:pStyle w:val="Tabloyazs"/>
              <w:spacing w:line="276" w:lineRule="auto"/>
              <w:jc w:val="center"/>
              <w:rPr>
                <w:sz w:val="24"/>
                <w:szCs w:val="24"/>
                <w:lang w:eastAsia="tr-TR"/>
              </w:rPr>
            </w:pPr>
          </w:p>
          <w:p w:rsidR="005C1786" w:rsidRPr="00F822EC" w:rsidRDefault="005C1786" w:rsidP="00E519CB">
            <w:pPr>
              <w:pStyle w:val="Tabloyazs"/>
              <w:spacing w:line="276" w:lineRule="auto"/>
              <w:jc w:val="center"/>
              <w:rPr>
                <w:sz w:val="24"/>
                <w:szCs w:val="24"/>
                <w:lang w:eastAsia="tr-TR"/>
              </w:rPr>
            </w:pPr>
          </w:p>
        </w:tc>
        <w:tc>
          <w:tcPr>
            <w:tcW w:w="916"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45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c>
          <w:tcPr>
            <w:tcW w:w="66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p>
        </w:tc>
      </w:tr>
      <w:tr w:rsidR="005C1786" w:rsidRPr="00F822EC" w:rsidTr="005C1786">
        <w:trPr>
          <w:trHeight w:val="300"/>
        </w:trPr>
        <w:tc>
          <w:tcPr>
            <w:tcW w:w="593" w:type="pct"/>
            <w:vMerge w:val="restar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lastRenderedPageBreak/>
              <w:t xml:space="preserve">   Ortaokul</w:t>
            </w:r>
          </w:p>
        </w:tc>
        <w:tc>
          <w:tcPr>
            <w:tcW w:w="763"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Müstakil</w:t>
            </w:r>
          </w:p>
        </w:tc>
        <w:tc>
          <w:tcPr>
            <w:tcW w:w="916"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9</w:t>
            </w: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 xml:space="preserve"> 871</w:t>
            </w:r>
          </w:p>
        </w:tc>
        <w:tc>
          <w:tcPr>
            <w:tcW w:w="45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Pr>
                <w:sz w:val="24"/>
                <w:szCs w:val="24"/>
                <w:lang w:eastAsia="tr-TR"/>
              </w:rPr>
              <w:t>9</w:t>
            </w:r>
          </w:p>
        </w:tc>
        <w:tc>
          <w:tcPr>
            <w:tcW w:w="66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871</w:t>
            </w:r>
          </w:p>
        </w:tc>
      </w:tr>
      <w:tr w:rsidR="005C1786" w:rsidRPr="00F822EC" w:rsidTr="005C1786">
        <w:trPr>
          <w:trHeight w:val="300"/>
        </w:trPr>
        <w:tc>
          <w:tcPr>
            <w:tcW w:w="593" w:type="pct"/>
            <w:vMerge/>
            <w:shd w:val="clear" w:color="auto" w:fill="EDF6F9"/>
            <w:vAlign w:val="center"/>
            <w:hideMark/>
          </w:tcPr>
          <w:p w:rsidR="005C1786" w:rsidRPr="00F822EC" w:rsidRDefault="005C1786" w:rsidP="00E519CB">
            <w:pPr>
              <w:pStyle w:val="Tabloyazs"/>
              <w:spacing w:line="276" w:lineRule="auto"/>
              <w:jc w:val="center"/>
              <w:rPr>
                <w:sz w:val="24"/>
                <w:szCs w:val="24"/>
                <w:lang w:eastAsia="tr-TR"/>
              </w:rPr>
            </w:pPr>
          </w:p>
        </w:tc>
        <w:tc>
          <w:tcPr>
            <w:tcW w:w="763"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YİBO</w:t>
            </w:r>
          </w:p>
        </w:tc>
        <w:tc>
          <w:tcPr>
            <w:tcW w:w="916"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 xml:space="preserve"> 1</w:t>
            </w: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rPr>
            </w:pPr>
            <w:r w:rsidRPr="00F822EC">
              <w:rPr>
                <w:sz w:val="24"/>
                <w:szCs w:val="24"/>
              </w:rPr>
              <w:t>230</w:t>
            </w:r>
          </w:p>
        </w:tc>
        <w:tc>
          <w:tcPr>
            <w:tcW w:w="45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 xml:space="preserve"> </w:t>
            </w:r>
            <w:r>
              <w:rPr>
                <w:sz w:val="24"/>
                <w:szCs w:val="24"/>
                <w:lang w:eastAsia="tr-TR"/>
              </w:rPr>
              <w:t>1</w:t>
            </w:r>
          </w:p>
        </w:tc>
        <w:tc>
          <w:tcPr>
            <w:tcW w:w="66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812</w:t>
            </w:r>
          </w:p>
        </w:tc>
      </w:tr>
      <w:tr w:rsidR="005C1786" w:rsidRPr="00F822EC" w:rsidTr="005C1786">
        <w:trPr>
          <w:trHeight w:val="600"/>
        </w:trPr>
        <w:tc>
          <w:tcPr>
            <w:tcW w:w="593" w:type="pct"/>
            <w:vMerge/>
            <w:shd w:val="clear" w:color="auto" w:fill="EDF6F9"/>
            <w:vAlign w:val="center"/>
            <w:hideMark/>
          </w:tcPr>
          <w:p w:rsidR="005C1786" w:rsidRPr="00F822EC" w:rsidRDefault="005C1786" w:rsidP="00E519CB">
            <w:pPr>
              <w:pStyle w:val="Tabloyazs"/>
              <w:spacing w:line="276" w:lineRule="auto"/>
              <w:jc w:val="center"/>
              <w:rPr>
                <w:sz w:val="24"/>
                <w:szCs w:val="24"/>
                <w:lang w:eastAsia="tr-TR"/>
              </w:rPr>
            </w:pPr>
          </w:p>
        </w:tc>
        <w:tc>
          <w:tcPr>
            <w:tcW w:w="763" w:type="pct"/>
            <w:shd w:val="clear" w:color="auto" w:fill="EDF6F9"/>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İmam Hatip Ortaokulu</w:t>
            </w:r>
          </w:p>
        </w:tc>
        <w:tc>
          <w:tcPr>
            <w:tcW w:w="916" w:type="pct"/>
            <w:shd w:val="clear" w:color="auto" w:fill="EDF6F9"/>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 xml:space="preserve"> </w:t>
            </w:r>
            <w:r>
              <w:rPr>
                <w:sz w:val="24"/>
                <w:szCs w:val="24"/>
                <w:lang w:eastAsia="tr-TR"/>
              </w:rPr>
              <w:t xml:space="preserve"> 2</w:t>
            </w:r>
            <w:r w:rsidRPr="00F822EC">
              <w:rPr>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rPr>
            </w:pPr>
            <w:r w:rsidRPr="00F822EC">
              <w:rPr>
                <w:sz w:val="24"/>
                <w:szCs w:val="24"/>
              </w:rPr>
              <w:t>121</w:t>
            </w:r>
          </w:p>
        </w:tc>
        <w:tc>
          <w:tcPr>
            <w:tcW w:w="45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p>
        </w:tc>
        <w:tc>
          <w:tcPr>
            <w:tcW w:w="534"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Pr>
                <w:sz w:val="24"/>
                <w:szCs w:val="24"/>
                <w:lang w:eastAsia="tr-TR"/>
              </w:rPr>
              <w:t>2</w:t>
            </w:r>
          </w:p>
        </w:tc>
        <w:tc>
          <w:tcPr>
            <w:tcW w:w="668" w:type="pct"/>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65</w:t>
            </w:r>
          </w:p>
        </w:tc>
      </w:tr>
      <w:tr w:rsidR="005C1786" w:rsidRPr="00F822EC" w:rsidTr="005C1786">
        <w:trPr>
          <w:trHeight w:val="300"/>
        </w:trPr>
        <w:tc>
          <w:tcPr>
            <w:tcW w:w="1356" w:type="pct"/>
            <w:gridSpan w:val="2"/>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Toplam Ortaokul</w:t>
            </w:r>
          </w:p>
        </w:tc>
        <w:tc>
          <w:tcPr>
            <w:tcW w:w="916" w:type="pct"/>
            <w:shd w:val="clear" w:color="auto" w:fill="EDF6F9"/>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1</w:t>
            </w:r>
            <w:r>
              <w:rPr>
                <w:b/>
                <w:bCs/>
                <w:sz w:val="24"/>
                <w:szCs w:val="24"/>
                <w:lang w:eastAsia="tr-TR"/>
              </w:rPr>
              <w:t>2</w:t>
            </w: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1222</w:t>
            </w:r>
          </w:p>
        </w:tc>
        <w:tc>
          <w:tcPr>
            <w:tcW w:w="45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1</w:t>
            </w:r>
            <w:r>
              <w:rPr>
                <w:b/>
                <w:bCs/>
                <w:sz w:val="24"/>
                <w:szCs w:val="24"/>
                <w:lang w:eastAsia="tr-TR"/>
              </w:rPr>
              <w:t>2</w:t>
            </w:r>
          </w:p>
        </w:tc>
        <w:tc>
          <w:tcPr>
            <w:tcW w:w="66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 xml:space="preserve"> 1748</w:t>
            </w:r>
          </w:p>
        </w:tc>
      </w:tr>
      <w:tr w:rsidR="005C1786" w:rsidRPr="00F822EC" w:rsidTr="005C1786">
        <w:trPr>
          <w:trHeight w:val="300"/>
        </w:trPr>
        <w:tc>
          <w:tcPr>
            <w:tcW w:w="1356" w:type="pct"/>
            <w:gridSpan w:val="2"/>
            <w:shd w:val="clear" w:color="auto" w:fill="EDF6F9"/>
            <w:noWrap/>
            <w:vAlign w:val="center"/>
            <w:hideMark/>
          </w:tcPr>
          <w:p w:rsidR="005C1786" w:rsidRPr="00F822EC" w:rsidRDefault="005C1786" w:rsidP="00E519CB">
            <w:pPr>
              <w:pStyle w:val="Tabloyazs"/>
              <w:spacing w:line="276" w:lineRule="auto"/>
              <w:jc w:val="center"/>
              <w:rPr>
                <w:sz w:val="24"/>
                <w:szCs w:val="24"/>
                <w:lang w:eastAsia="tr-TR"/>
              </w:rPr>
            </w:pPr>
            <w:r w:rsidRPr="00F822EC">
              <w:rPr>
                <w:sz w:val="24"/>
                <w:szCs w:val="24"/>
                <w:lang w:eastAsia="tr-TR"/>
              </w:rPr>
              <w:t>Genel Toplam</w:t>
            </w:r>
          </w:p>
        </w:tc>
        <w:tc>
          <w:tcPr>
            <w:tcW w:w="916"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Pr>
                <w:b/>
                <w:bCs/>
                <w:sz w:val="24"/>
                <w:szCs w:val="24"/>
                <w:lang w:eastAsia="tr-TR"/>
              </w:rPr>
              <w:t>45</w:t>
            </w: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2673</w:t>
            </w:r>
          </w:p>
        </w:tc>
        <w:tc>
          <w:tcPr>
            <w:tcW w:w="45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 xml:space="preserve"> </w:t>
            </w:r>
          </w:p>
        </w:tc>
        <w:tc>
          <w:tcPr>
            <w:tcW w:w="534"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Pr>
                <w:b/>
                <w:bCs/>
                <w:sz w:val="24"/>
                <w:szCs w:val="24"/>
                <w:lang w:eastAsia="tr-TR"/>
              </w:rPr>
              <w:t>45</w:t>
            </w:r>
          </w:p>
        </w:tc>
        <w:tc>
          <w:tcPr>
            <w:tcW w:w="668" w:type="pct"/>
            <w:shd w:val="clear" w:color="auto" w:fill="EDF6F9"/>
            <w:noWrap/>
            <w:vAlign w:val="center"/>
            <w:hideMark/>
          </w:tcPr>
          <w:p w:rsidR="005C1786" w:rsidRPr="00F822EC" w:rsidRDefault="005C1786" w:rsidP="00E519CB">
            <w:pPr>
              <w:pStyle w:val="Tabloyazs"/>
              <w:spacing w:line="276" w:lineRule="auto"/>
              <w:jc w:val="center"/>
              <w:rPr>
                <w:b/>
                <w:bCs/>
                <w:sz w:val="24"/>
                <w:szCs w:val="24"/>
                <w:lang w:eastAsia="tr-TR"/>
              </w:rPr>
            </w:pPr>
            <w:r w:rsidRPr="00F822EC">
              <w:rPr>
                <w:b/>
                <w:bCs/>
                <w:sz w:val="24"/>
                <w:szCs w:val="24"/>
                <w:lang w:eastAsia="tr-TR"/>
              </w:rPr>
              <w:t>3225</w:t>
            </w:r>
          </w:p>
        </w:tc>
      </w:tr>
    </w:tbl>
    <w:p w:rsidR="00492F1D" w:rsidRPr="008F4914" w:rsidRDefault="00492F1D" w:rsidP="006F57B1">
      <w:pPr>
        <w:shd w:val="clear" w:color="auto" w:fill="FFFFFF"/>
        <w:jc w:val="center"/>
        <w:rPr>
          <w:rFonts w:ascii="Times New Roman" w:hAnsi="Times New Roman" w:cs="Times New Roman"/>
          <w:sz w:val="22"/>
          <w:szCs w:val="22"/>
        </w:rPr>
      </w:pPr>
      <w:r w:rsidRPr="008F4914">
        <w:rPr>
          <w:rFonts w:ascii="Times New Roman" w:hAnsi="Times New Roman" w:cs="Times New Roman"/>
          <w:b/>
          <w:bCs/>
          <w:spacing w:val="-2"/>
          <w:sz w:val="22"/>
          <w:szCs w:val="22"/>
        </w:rPr>
        <w:t>Tablo:</w:t>
      </w:r>
      <w:r w:rsidR="006F57B1">
        <w:rPr>
          <w:rFonts w:ascii="Times New Roman" w:hAnsi="Times New Roman" w:cs="Times New Roman"/>
          <w:b/>
          <w:bCs/>
          <w:spacing w:val="-2"/>
          <w:sz w:val="22"/>
          <w:szCs w:val="22"/>
        </w:rPr>
        <w:t>7</w:t>
      </w:r>
      <w:r w:rsidR="000E6AA8" w:rsidRPr="008F4914">
        <w:rPr>
          <w:rFonts w:ascii="Times New Roman" w:hAnsi="Times New Roman" w:cs="Times New Roman"/>
          <w:b/>
          <w:bCs/>
          <w:spacing w:val="-2"/>
          <w:sz w:val="22"/>
          <w:szCs w:val="22"/>
        </w:rPr>
        <w:t xml:space="preserve"> </w:t>
      </w:r>
      <w:r w:rsidR="000E6AA8" w:rsidRPr="008F4914">
        <w:rPr>
          <w:rFonts w:ascii="Times New Roman" w:hAnsi="Times New Roman" w:cs="Times New Roman"/>
          <w:spacing w:val="-2"/>
          <w:sz w:val="22"/>
          <w:szCs w:val="22"/>
        </w:rPr>
        <w:t>Temel</w:t>
      </w:r>
      <w:r w:rsidRPr="008F4914">
        <w:rPr>
          <w:rFonts w:ascii="Times New Roman" w:hAnsi="Times New Roman" w:cs="Times New Roman"/>
          <w:spacing w:val="-2"/>
          <w:sz w:val="22"/>
          <w:szCs w:val="22"/>
        </w:rPr>
        <w:t xml:space="preserve"> Eğitim Kurumları 2013-2014 Yılı Genel Öğrenci Sayıları</w:t>
      </w:r>
    </w:p>
    <w:p w:rsidR="005C1786" w:rsidRPr="00F822EC" w:rsidRDefault="005C1786" w:rsidP="005C1786">
      <w:pPr>
        <w:pStyle w:val="AltKonuBal"/>
        <w:spacing w:line="276" w:lineRule="auto"/>
        <w:rPr>
          <w:rFonts w:ascii="Times New Roman" w:hAnsi="Times New Roman"/>
          <w:sz w:val="24"/>
        </w:rPr>
      </w:pPr>
      <w:r w:rsidRPr="00F822EC">
        <w:rPr>
          <w:rFonts w:ascii="Times New Roman" w:hAnsi="Times New Roman"/>
          <w:sz w:val="24"/>
        </w:rPr>
        <w:t xml:space="preserve">İlköğretim </w:t>
      </w:r>
      <w:proofErr w:type="gramStart"/>
      <w:r w:rsidRPr="00F822EC">
        <w:rPr>
          <w:rFonts w:ascii="Times New Roman" w:hAnsi="Times New Roman"/>
          <w:sz w:val="24"/>
        </w:rPr>
        <w:t>Okulları  okullaşma</w:t>
      </w:r>
      <w:proofErr w:type="gramEnd"/>
      <w:r w:rsidRPr="00F822EC">
        <w:rPr>
          <w:rFonts w:ascii="Times New Roman" w:hAnsi="Times New Roman"/>
          <w:sz w:val="24"/>
        </w:rPr>
        <w:t xml:space="preserve"> oranındaki % 2,19 puanlık kayıp İlçemizden yurt dışına giden ve adresi belli olmayan öğrencilerden dolayıdır.</w:t>
      </w:r>
    </w:p>
    <w:p w:rsidR="005C1786" w:rsidRPr="00F822EC" w:rsidRDefault="005C1786" w:rsidP="005C1786">
      <w:pPr>
        <w:pStyle w:val="AltKonuBal"/>
        <w:spacing w:line="276" w:lineRule="auto"/>
        <w:rPr>
          <w:rFonts w:ascii="Times New Roman" w:hAnsi="Times New Roman"/>
          <w:sz w:val="24"/>
        </w:rPr>
      </w:pPr>
      <w:r w:rsidRPr="00F822EC">
        <w:rPr>
          <w:rFonts w:ascii="Times New Roman" w:hAnsi="Times New Roman"/>
          <w:sz w:val="24"/>
        </w:rPr>
        <w:t xml:space="preserve">Ortaöğretim okullarında okullaşma oranındaki %40,03’lük gibi bir oran </w:t>
      </w:r>
      <w:proofErr w:type="gramStart"/>
      <w:r w:rsidRPr="00F822EC">
        <w:rPr>
          <w:rFonts w:ascii="Times New Roman" w:hAnsi="Times New Roman"/>
          <w:sz w:val="24"/>
        </w:rPr>
        <w:t>çıkması , ilköğretim</w:t>
      </w:r>
      <w:proofErr w:type="gramEnd"/>
      <w:r w:rsidRPr="00F822EC">
        <w:rPr>
          <w:rFonts w:ascii="Times New Roman" w:hAnsi="Times New Roman"/>
          <w:sz w:val="24"/>
        </w:rPr>
        <w:t xml:space="preserve"> okulları son sınıfında </w:t>
      </w:r>
      <w:proofErr w:type="spellStart"/>
      <w:r>
        <w:rPr>
          <w:rFonts w:ascii="Times New Roman" w:hAnsi="Times New Roman"/>
          <w:sz w:val="24"/>
        </w:rPr>
        <w:t>TEOG’da</w:t>
      </w:r>
      <w:proofErr w:type="spellEnd"/>
      <w:r w:rsidRPr="00F822EC">
        <w:rPr>
          <w:rFonts w:ascii="Times New Roman" w:hAnsi="Times New Roman"/>
          <w:sz w:val="24"/>
        </w:rPr>
        <w:t xml:space="preserve"> başarılı olup ilçe dışına giden öğrenciler bu listeye dahil edilmemiştir. </w:t>
      </w:r>
    </w:p>
    <w:p w:rsidR="00980C87" w:rsidRPr="00582F0F" w:rsidRDefault="00980C87" w:rsidP="001D0734">
      <w:pPr>
        <w:shd w:val="clear" w:color="auto" w:fill="FFFFFF"/>
        <w:ind w:firstLine="708"/>
        <w:rPr>
          <w:rFonts w:ascii="Times New Roman" w:hAnsi="Times New Roman" w:cs="Times New Roman"/>
          <w:sz w:val="24"/>
          <w:szCs w:val="24"/>
        </w:rPr>
        <w:sectPr w:rsidR="00980C87" w:rsidRPr="00582F0F" w:rsidSect="00374B46">
          <w:pgSz w:w="11909" w:h="16834"/>
          <w:pgMar w:top="709" w:right="1309" w:bottom="360" w:left="1308" w:header="708" w:footer="708" w:gutter="0"/>
          <w:cols w:space="60"/>
          <w:noEndnote/>
        </w:sectPr>
      </w:pPr>
    </w:p>
    <w:p w:rsidR="00301725" w:rsidRDefault="00695BC0" w:rsidP="004213B8">
      <w:pPr>
        <w:shd w:val="clear" w:color="auto" w:fill="FFFFFF"/>
        <w:rPr>
          <w:rFonts w:ascii="Times New Roman" w:hAnsi="Times New Roman" w:cs="Times New Roman"/>
          <w:b/>
          <w:bCs/>
          <w:color w:val="002060"/>
          <w:spacing w:val="-2"/>
          <w:sz w:val="22"/>
          <w:szCs w:val="22"/>
        </w:rPr>
      </w:pPr>
      <w:r w:rsidRPr="00D6423A">
        <w:rPr>
          <w:rFonts w:ascii="Times New Roman" w:hAnsi="Times New Roman" w:cs="Times New Roman"/>
          <w:b/>
          <w:bCs/>
          <w:color w:val="002060"/>
          <w:spacing w:val="-2"/>
          <w:sz w:val="22"/>
          <w:szCs w:val="22"/>
        </w:rPr>
        <w:lastRenderedPageBreak/>
        <w:tab/>
      </w:r>
    </w:p>
    <w:p w:rsidR="00301725" w:rsidRPr="008979FE" w:rsidRDefault="00301725" w:rsidP="00301725">
      <w:pPr>
        <w:pStyle w:val="Balk3"/>
        <w:rPr>
          <w:rFonts w:ascii="Times New Roman" w:hAnsi="Times New Roman" w:cs="Times New Roman"/>
          <w:b/>
          <w:color w:val="17365D" w:themeColor="text2" w:themeShade="BF"/>
          <w:sz w:val="24"/>
          <w:szCs w:val="24"/>
        </w:rPr>
      </w:pPr>
      <w:bookmarkStart w:id="126" w:name="_Toc426554153"/>
      <w:r w:rsidRPr="008979FE">
        <w:rPr>
          <w:rFonts w:ascii="Times New Roman" w:hAnsi="Times New Roman" w:cs="Times New Roman"/>
          <w:b/>
          <w:color w:val="17365D" w:themeColor="text2" w:themeShade="BF"/>
          <w:sz w:val="24"/>
          <w:szCs w:val="24"/>
        </w:rPr>
        <w:t>5.1.8. Özel Eğitim Bilgileri</w:t>
      </w:r>
      <w:bookmarkEnd w:id="126"/>
    </w:p>
    <w:tbl>
      <w:tblPr>
        <w:tblStyle w:val="Sti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934"/>
        <w:gridCol w:w="2597"/>
        <w:gridCol w:w="602"/>
        <w:gridCol w:w="784"/>
        <w:gridCol w:w="784"/>
        <w:gridCol w:w="784"/>
        <w:gridCol w:w="525"/>
        <w:gridCol w:w="790"/>
      </w:tblGrid>
      <w:tr w:rsidR="00301725" w:rsidRPr="00543369" w:rsidTr="00F237EC">
        <w:trPr>
          <w:cnfStyle w:val="100000000000" w:firstRow="1" w:lastRow="0" w:firstColumn="0" w:lastColumn="0" w:oddVBand="0" w:evenVBand="0" w:oddHBand="0"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558" w:type="pct"/>
            <w:gridSpan w:val="2"/>
            <w:tcBorders>
              <w:bottom w:val="none" w:sz="0" w:space="0" w:color="auto"/>
            </w:tcBorders>
            <w:hideMark/>
          </w:tcPr>
          <w:p w:rsidR="00301725" w:rsidRPr="00543369" w:rsidRDefault="00301725" w:rsidP="000A537C">
            <w:pPr>
              <w:pStyle w:val="Tabloyazs"/>
              <w:rPr>
                <w:sz w:val="20"/>
              </w:rPr>
            </w:pPr>
            <w:r w:rsidRPr="00543369">
              <w:rPr>
                <w:sz w:val="20"/>
              </w:rPr>
              <w:t>Kurum Şekli</w:t>
            </w:r>
          </w:p>
        </w:tc>
        <w:tc>
          <w:tcPr>
            <w:tcW w:w="1302" w:type="pct"/>
            <w:tcBorders>
              <w:bottom w:val="none" w:sz="0" w:space="0" w:color="auto"/>
            </w:tcBorders>
            <w:hideMark/>
          </w:tcPr>
          <w:p w:rsidR="00301725" w:rsidRPr="00543369" w:rsidRDefault="00301725" w:rsidP="000A537C">
            <w:pPr>
              <w:pStyle w:val="Tabloyazs"/>
              <w:cnfStyle w:val="100000000000" w:firstRow="1" w:lastRow="0" w:firstColumn="0" w:lastColumn="0" w:oddVBand="0" w:evenVBand="0" w:oddHBand="0" w:evenHBand="0" w:firstRowFirstColumn="0" w:firstRowLastColumn="0" w:lastRowFirstColumn="0" w:lastRowLastColumn="0"/>
              <w:rPr>
                <w:sz w:val="20"/>
              </w:rPr>
            </w:pPr>
            <w:r w:rsidRPr="00543369">
              <w:rPr>
                <w:sz w:val="20"/>
              </w:rPr>
              <w:t>Kurum Türü</w:t>
            </w:r>
          </w:p>
        </w:tc>
        <w:tc>
          <w:tcPr>
            <w:tcW w:w="302" w:type="pct"/>
            <w:tcBorders>
              <w:bottom w:val="none" w:sz="0" w:space="0" w:color="auto"/>
            </w:tcBorders>
            <w:textDirection w:val="btLr"/>
            <w:hideMark/>
          </w:tcPr>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Kurum Sayısı</w:t>
            </w:r>
          </w:p>
        </w:tc>
        <w:tc>
          <w:tcPr>
            <w:tcW w:w="393" w:type="pct"/>
            <w:tcBorders>
              <w:bottom w:val="none" w:sz="0" w:space="0" w:color="auto"/>
            </w:tcBorders>
            <w:textDirection w:val="btLr"/>
            <w:hideMark/>
          </w:tcPr>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Erkek Öğrenci Sayısı</w:t>
            </w:r>
          </w:p>
        </w:tc>
        <w:tc>
          <w:tcPr>
            <w:tcW w:w="393" w:type="pct"/>
            <w:tcBorders>
              <w:bottom w:val="none" w:sz="0" w:space="0" w:color="auto"/>
            </w:tcBorders>
            <w:textDirection w:val="btLr"/>
            <w:hideMark/>
          </w:tcPr>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Kız Öğrenci</w:t>
            </w:r>
          </w:p>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Sayısı</w:t>
            </w:r>
          </w:p>
        </w:tc>
        <w:tc>
          <w:tcPr>
            <w:tcW w:w="393" w:type="pct"/>
            <w:tcBorders>
              <w:bottom w:val="none" w:sz="0" w:space="0" w:color="auto"/>
            </w:tcBorders>
            <w:textDirection w:val="btLr"/>
            <w:hideMark/>
          </w:tcPr>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Toplam Öğrenci Sayısı</w:t>
            </w:r>
          </w:p>
        </w:tc>
        <w:tc>
          <w:tcPr>
            <w:tcW w:w="263" w:type="pct"/>
            <w:tcBorders>
              <w:bottom w:val="none" w:sz="0" w:space="0" w:color="auto"/>
            </w:tcBorders>
            <w:textDirection w:val="btLr"/>
            <w:hideMark/>
          </w:tcPr>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Derslik Sayısı</w:t>
            </w:r>
          </w:p>
        </w:tc>
        <w:tc>
          <w:tcPr>
            <w:tcW w:w="396" w:type="pct"/>
            <w:tcBorders>
              <w:bottom w:val="none" w:sz="0" w:space="0" w:color="auto"/>
            </w:tcBorders>
            <w:textDirection w:val="btLr"/>
            <w:hideMark/>
          </w:tcPr>
          <w:p w:rsidR="00301725" w:rsidRPr="00543369" w:rsidRDefault="00301725" w:rsidP="000A537C">
            <w:pPr>
              <w:pStyle w:val="Tabloyazs"/>
              <w:jc w:val="left"/>
              <w:cnfStyle w:val="100000000000" w:firstRow="1" w:lastRow="0" w:firstColumn="0" w:lastColumn="0" w:oddVBand="0" w:evenVBand="0" w:oddHBand="0" w:evenHBand="0" w:firstRowFirstColumn="0" w:firstRowLastColumn="0" w:lastRowFirstColumn="0" w:lastRowLastColumn="0"/>
              <w:rPr>
                <w:sz w:val="20"/>
              </w:rPr>
            </w:pPr>
            <w:r w:rsidRPr="00543369">
              <w:rPr>
                <w:sz w:val="20"/>
              </w:rPr>
              <w:t>Şube Sayısı</w:t>
            </w:r>
          </w:p>
        </w:tc>
      </w:tr>
      <w:tr w:rsidR="00301725" w:rsidRPr="00543369" w:rsidTr="003017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0" w:type="pct"/>
            <w:vMerge w:val="restart"/>
            <w:vAlign w:val="center"/>
            <w:hideMark/>
          </w:tcPr>
          <w:p w:rsidR="00301725" w:rsidRPr="00543369" w:rsidRDefault="00301725" w:rsidP="000A537C">
            <w:pPr>
              <w:pStyle w:val="Tabloyazs"/>
              <w:jc w:val="left"/>
              <w:rPr>
                <w:sz w:val="20"/>
              </w:rPr>
            </w:pPr>
            <w:r w:rsidRPr="00543369">
              <w:rPr>
                <w:sz w:val="20"/>
              </w:rPr>
              <w:t xml:space="preserve">Özel Eğitim </w:t>
            </w:r>
          </w:p>
          <w:p w:rsidR="00301725" w:rsidRPr="00543369" w:rsidRDefault="00301725" w:rsidP="000A537C">
            <w:pPr>
              <w:pStyle w:val="Tabloyazs"/>
              <w:jc w:val="left"/>
              <w:rPr>
                <w:sz w:val="20"/>
              </w:rPr>
            </w:pPr>
            <w:r w:rsidRPr="00543369">
              <w:rPr>
                <w:sz w:val="20"/>
              </w:rPr>
              <w:t>Uygulama Okulları</w:t>
            </w:r>
          </w:p>
        </w:tc>
        <w:tc>
          <w:tcPr>
            <w:tcW w:w="468" w:type="pct"/>
            <w:vMerge w:val="restart"/>
            <w:noWrap/>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r w:rsidRPr="00543369">
              <w:rPr>
                <w:sz w:val="20"/>
              </w:rPr>
              <w:t>Kurum</w:t>
            </w:r>
          </w:p>
        </w:tc>
        <w:tc>
          <w:tcPr>
            <w:tcW w:w="1302" w:type="pct"/>
            <w:noWrap/>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r w:rsidRPr="00543369">
              <w:rPr>
                <w:sz w:val="20"/>
              </w:rPr>
              <w:t>Rehberlik ve Araştırma Merkezi</w:t>
            </w:r>
          </w:p>
        </w:tc>
        <w:tc>
          <w:tcPr>
            <w:tcW w:w="302"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1838" w:type="pct"/>
            <w:gridSpan w:val="5"/>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F237EC" w:rsidRPr="00543369" w:rsidTr="00F237EC">
        <w:trPr>
          <w:trHeight w:val="20"/>
        </w:trPr>
        <w:tc>
          <w:tcPr>
            <w:cnfStyle w:val="001000000000" w:firstRow="0" w:lastRow="0" w:firstColumn="1" w:lastColumn="0" w:oddVBand="0" w:evenVBand="0" w:oddHBand="0" w:evenHBand="0" w:firstRowFirstColumn="0" w:firstRowLastColumn="0" w:lastRowFirstColumn="0" w:lastRowLastColumn="0"/>
            <w:tcW w:w="1090" w:type="pct"/>
            <w:vMerge/>
            <w:vAlign w:val="center"/>
            <w:hideMark/>
          </w:tcPr>
          <w:p w:rsidR="00301725" w:rsidRPr="00543369" w:rsidRDefault="00301725" w:rsidP="000A537C">
            <w:pPr>
              <w:pStyle w:val="Tabloyazs"/>
              <w:jc w:val="left"/>
              <w:rPr>
                <w:sz w:val="20"/>
              </w:rPr>
            </w:pPr>
          </w:p>
        </w:tc>
        <w:tc>
          <w:tcPr>
            <w:tcW w:w="468" w:type="pct"/>
            <w:vMerge/>
            <w:vAlign w:val="center"/>
            <w:hideMark/>
          </w:tcPr>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p>
        </w:tc>
        <w:tc>
          <w:tcPr>
            <w:tcW w:w="1302" w:type="pct"/>
            <w:noWrap/>
            <w:vAlign w:val="center"/>
            <w:hideMark/>
          </w:tcPr>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r w:rsidRPr="00543369">
              <w:rPr>
                <w:sz w:val="20"/>
              </w:rPr>
              <w:t xml:space="preserve">Üstün veya Özel </w:t>
            </w:r>
          </w:p>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r w:rsidRPr="00543369">
              <w:rPr>
                <w:sz w:val="20"/>
              </w:rPr>
              <w:t>Yetenekliler</w:t>
            </w:r>
          </w:p>
        </w:tc>
        <w:tc>
          <w:tcPr>
            <w:tcW w:w="302"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26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6"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301725" w:rsidRPr="00543369" w:rsidTr="00F237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0" w:type="pct"/>
            <w:vMerge/>
            <w:vAlign w:val="center"/>
            <w:hideMark/>
          </w:tcPr>
          <w:p w:rsidR="00301725" w:rsidRPr="00543369" w:rsidRDefault="00301725" w:rsidP="000A537C">
            <w:pPr>
              <w:pStyle w:val="Tabloyazs"/>
              <w:jc w:val="left"/>
              <w:rPr>
                <w:sz w:val="20"/>
              </w:rPr>
            </w:pPr>
          </w:p>
        </w:tc>
        <w:tc>
          <w:tcPr>
            <w:tcW w:w="468" w:type="pct"/>
            <w:vMerge w:val="restart"/>
            <w:noWrap/>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r w:rsidRPr="00543369">
              <w:rPr>
                <w:sz w:val="20"/>
              </w:rPr>
              <w:t>Okul</w:t>
            </w:r>
          </w:p>
        </w:tc>
        <w:tc>
          <w:tcPr>
            <w:tcW w:w="1302" w:type="pct"/>
            <w:noWrap/>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r w:rsidRPr="00543369">
              <w:rPr>
                <w:sz w:val="20"/>
              </w:rPr>
              <w:t>I. Kademe</w:t>
            </w:r>
          </w:p>
        </w:tc>
        <w:tc>
          <w:tcPr>
            <w:tcW w:w="302"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26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6"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r>
      <w:tr w:rsidR="00F237EC" w:rsidRPr="00543369" w:rsidTr="00F237EC">
        <w:trPr>
          <w:trHeight w:val="20"/>
        </w:trPr>
        <w:tc>
          <w:tcPr>
            <w:cnfStyle w:val="001000000000" w:firstRow="0" w:lastRow="0" w:firstColumn="1" w:lastColumn="0" w:oddVBand="0" w:evenVBand="0" w:oddHBand="0" w:evenHBand="0" w:firstRowFirstColumn="0" w:firstRowLastColumn="0" w:lastRowFirstColumn="0" w:lastRowLastColumn="0"/>
            <w:tcW w:w="1090" w:type="pct"/>
            <w:vMerge/>
            <w:vAlign w:val="center"/>
            <w:hideMark/>
          </w:tcPr>
          <w:p w:rsidR="00301725" w:rsidRPr="00543369" w:rsidRDefault="00301725" w:rsidP="000A537C">
            <w:pPr>
              <w:pStyle w:val="Tabloyazs"/>
              <w:jc w:val="left"/>
              <w:rPr>
                <w:sz w:val="20"/>
              </w:rPr>
            </w:pPr>
          </w:p>
        </w:tc>
        <w:tc>
          <w:tcPr>
            <w:tcW w:w="468" w:type="pct"/>
            <w:vMerge/>
            <w:vAlign w:val="center"/>
            <w:hideMark/>
          </w:tcPr>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p>
        </w:tc>
        <w:tc>
          <w:tcPr>
            <w:tcW w:w="1302" w:type="pct"/>
            <w:noWrap/>
            <w:vAlign w:val="center"/>
            <w:hideMark/>
          </w:tcPr>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r w:rsidRPr="00543369">
              <w:rPr>
                <w:sz w:val="20"/>
              </w:rPr>
              <w:t>II. Kademe</w:t>
            </w:r>
          </w:p>
        </w:tc>
        <w:tc>
          <w:tcPr>
            <w:tcW w:w="302"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26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6"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301725" w:rsidRPr="00543369" w:rsidTr="00F237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0" w:type="pct"/>
            <w:vMerge/>
            <w:vAlign w:val="center"/>
            <w:hideMark/>
          </w:tcPr>
          <w:p w:rsidR="00301725" w:rsidRPr="00543369" w:rsidRDefault="00301725" w:rsidP="000A537C">
            <w:pPr>
              <w:pStyle w:val="Tabloyazs"/>
              <w:jc w:val="left"/>
              <w:rPr>
                <w:sz w:val="20"/>
              </w:rPr>
            </w:pPr>
          </w:p>
        </w:tc>
        <w:tc>
          <w:tcPr>
            <w:tcW w:w="468" w:type="pct"/>
            <w:vMerge/>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p>
        </w:tc>
        <w:tc>
          <w:tcPr>
            <w:tcW w:w="1302" w:type="pct"/>
            <w:noWrap/>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r w:rsidRPr="00543369">
              <w:rPr>
                <w:sz w:val="20"/>
              </w:rPr>
              <w:t>III. Kademe</w:t>
            </w:r>
          </w:p>
        </w:tc>
        <w:tc>
          <w:tcPr>
            <w:tcW w:w="302"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263"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96" w:type="pct"/>
            <w:noWrap/>
            <w:vAlign w:val="center"/>
            <w:hideMark/>
          </w:tcPr>
          <w:p w:rsidR="00301725" w:rsidRPr="00543369" w:rsidRDefault="002E6173"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r>
      <w:tr w:rsidR="00301725" w:rsidRPr="00543369" w:rsidTr="00F237EC">
        <w:trPr>
          <w:trHeight w:val="20"/>
        </w:trPr>
        <w:tc>
          <w:tcPr>
            <w:cnfStyle w:val="001000000000" w:firstRow="0" w:lastRow="0" w:firstColumn="1" w:lastColumn="0" w:oddVBand="0" w:evenVBand="0" w:oddHBand="0" w:evenHBand="0" w:firstRowFirstColumn="0" w:firstRowLastColumn="0" w:lastRowFirstColumn="0" w:lastRowLastColumn="0"/>
            <w:tcW w:w="1090" w:type="pct"/>
            <w:vMerge/>
            <w:vAlign w:val="center"/>
            <w:hideMark/>
          </w:tcPr>
          <w:p w:rsidR="00301725" w:rsidRPr="00543369" w:rsidRDefault="00301725" w:rsidP="000A537C">
            <w:pPr>
              <w:pStyle w:val="Tabloyazs"/>
              <w:jc w:val="left"/>
              <w:rPr>
                <w:sz w:val="20"/>
              </w:rPr>
            </w:pPr>
          </w:p>
        </w:tc>
        <w:tc>
          <w:tcPr>
            <w:tcW w:w="1770" w:type="pct"/>
            <w:gridSpan w:val="2"/>
            <w:noWrap/>
            <w:vAlign w:val="center"/>
            <w:hideMark/>
          </w:tcPr>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r w:rsidRPr="00543369">
              <w:rPr>
                <w:sz w:val="20"/>
              </w:rPr>
              <w:t>Toplam Özel Eğitim Uygulama Okulları</w:t>
            </w:r>
          </w:p>
        </w:tc>
        <w:tc>
          <w:tcPr>
            <w:tcW w:w="302"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263"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96" w:type="pct"/>
            <w:noWrap/>
            <w:vAlign w:val="center"/>
            <w:hideMark/>
          </w:tcPr>
          <w:p w:rsidR="00301725" w:rsidRPr="00543369" w:rsidRDefault="002E6173"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301725" w:rsidRPr="00543369" w:rsidTr="00F237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0" w:type="pct"/>
            <w:gridSpan w:val="3"/>
            <w:noWrap/>
            <w:vAlign w:val="center"/>
            <w:hideMark/>
          </w:tcPr>
          <w:p w:rsidR="00301725" w:rsidRPr="00543369" w:rsidRDefault="00301725" w:rsidP="000A537C">
            <w:pPr>
              <w:pStyle w:val="Tabloyazs"/>
              <w:jc w:val="left"/>
              <w:rPr>
                <w:sz w:val="20"/>
              </w:rPr>
            </w:pPr>
            <w:r w:rsidRPr="00543369">
              <w:rPr>
                <w:sz w:val="20"/>
              </w:rPr>
              <w:t>Özel Alt Sınıf</w:t>
            </w:r>
          </w:p>
        </w:tc>
        <w:tc>
          <w:tcPr>
            <w:tcW w:w="302" w:type="pct"/>
            <w:noWrap/>
            <w:vAlign w:val="center"/>
            <w:hideMark/>
          </w:tcPr>
          <w:p w:rsidR="00301725" w:rsidRPr="00543369" w:rsidRDefault="00301725"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p>
        </w:tc>
        <w:tc>
          <w:tcPr>
            <w:tcW w:w="393"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393"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393"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263" w:type="pct"/>
            <w:vMerge w:val="restart"/>
            <w:noWrap/>
            <w:vAlign w:val="center"/>
            <w:hideMark/>
          </w:tcPr>
          <w:p w:rsidR="00301725" w:rsidRPr="00543369" w:rsidRDefault="00301725"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6"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r>
      <w:tr w:rsidR="00301725" w:rsidRPr="00543369" w:rsidTr="00F237EC">
        <w:trPr>
          <w:trHeight w:val="20"/>
        </w:trPr>
        <w:tc>
          <w:tcPr>
            <w:cnfStyle w:val="001000000000" w:firstRow="0" w:lastRow="0" w:firstColumn="1" w:lastColumn="0" w:oddVBand="0" w:evenVBand="0" w:oddHBand="0" w:evenHBand="0" w:firstRowFirstColumn="0" w:firstRowLastColumn="0" w:lastRowFirstColumn="0" w:lastRowLastColumn="0"/>
            <w:tcW w:w="1090" w:type="pct"/>
            <w:vMerge w:val="restart"/>
            <w:vAlign w:val="center"/>
            <w:hideMark/>
          </w:tcPr>
          <w:p w:rsidR="00301725" w:rsidRPr="00543369" w:rsidRDefault="00301725" w:rsidP="000A537C">
            <w:pPr>
              <w:pStyle w:val="Tabloyazs"/>
              <w:jc w:val="left"/>
              <w:rPr>
                <w:sz w:val="20"/>
              </w:rPr>
            </w:pPr>
            <w:r w:rsidRPr="00543369">
              <w:rPr>
                <w:sz w:val="20"/>
              </w:rPr>
              <w:t xml:space="preserve">Kaynaştırma </w:t>
            </w:r>
          </w:p>
          <w:p w:rsidR="00301725" w:rsidRPr="00543369" w:rsidRDefault="00301725" w:rsidP="000A537C">
            <w:pPr>
              <w:pStyle w:val="Tabloyazs"/>
              <w:jc w:val="left"/>
              <w:rPr>
                <w:sz w:val="20"/>
              </w:rPr>
            </w:pPr>
            <w:r w:rsidRPr="00543369">
              <w:rPr>
                <w:sz w:val="20"/>
              </w:rPr>
              <w:t>Eğitimi</w:t>
            </w:r>
          </w:p>
        </w:tc>
        <w:tc>
          <w:tcPr>
            <w:tcW w:w="1770" w:type="pct"/>
            <w:gridSpan w:val="2"/>
            <w:noWrap/>
            <w:vAlign w:val="center"/>
            <w:hideMark/>
          </w:tcPr>
          <w:p w:rsidR="00301725" w:rsidRPr="00543369" w:rsidRDefault="00301725" w:rsidP="000A537C">
            <w:pPr>
              <w:pStyle w:val="Tabloyazs"/>
              <w:jc w:val="left"/>
              <w:cnfStyle w:val="000000000000" w:firstRow="0" w:lastRow="0" w:firstColumn="0" w:lastColumn="0" w:oddVBand="0" w:evenVBand="0" w:oddHBand="0" w:evenHBand="0" w:firstRowFirstColumn="0" w:firstRowLastColumn="0" w:lastRowFirstColumn="0" w:lastRowLastColumn="0"/>
              <w:rPr>
                <w:sz w:val="20"/>
              </w:rPr>
            </w:pPr>
            <w:r w:rsidRPr="00543369">
              <w:rPr>
                <w:sz w:val="20"/>
              </w:rPr>
              <w:t>Temel Eğitim</w:t>
            </w:r>
          </w:p>
        </w:tc>
        <w:tc>
          <w:tcPr>
            <w:tcW w:w="302" w:type="pct"/>
            <w:noWrap/>
            <w:vAlign w:val="center"/>
            <w:hideMark/>
          </w:tcPr>
          <w:p w:rsidR="00301725" w:rsidRPr="00543369" w:rsidRDefault="00F237EC"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393" w:type="pct"/>
            <w:noWrap/>
            <w:vAlign w:val="center"/>
            <w:hideMark/>
          </w:tcPr>
          <w:p w:rsidR="00301725" w:rsidRPr="00543369" w:rsidRDefault="00F237EC"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12</w:t>
            </w:r>
          </w:p>
        </w:tc>
        <w:tc>
          <w:tcPr>
            <w:tcW w:w="393" w:type="pct"/>
            <w:noWrap/>
            <w:vAlign w:val="center"/>
            <w:hideMark/>
          </w:tcPr>
          <w:p w:rsidR="00301725" w:rsidRPr="00543369" w:rsidRDefault="00F237EC"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393" w:type="pct"/>
            <w:noWrap/>
            <w:vAlign w:val="center"/>
            <w:hideMark/>
          </w:tcPr>
          <w:p w:rsidR="00301725" w:rsidRPr="00543369" w:rsidRDefault="00F237EC"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20</w:t>
            </w:r>
          </w:p>
        </w:tc>
        <w:tc>
          <w:tcPr>
            <w:tcW w:w="263" w:type="pct"/>
            <w:vMerge/>
            <w:vAlign w:val="center"/>
            <w:hideMark/>
          </w:tcPr>
          <w:p w:rsidR="00301725" w:rsidRPr="00543369" w:rsidRDefault="00301725"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6" w:type="pct"/>
            <w:noWrap/>
            <w:vAlign w:val="center"/>
            <w:hideMark/>
          </w:tcPr>
          <w:p w:rsidR="00301725" w:rsidRPr="00543369" w:rsidRDefault="00F237EC"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13</w:t>
            </w:r>
          </w:p>
        </w:tc>
      </w:tr>
      <w:tr w:rsidR="00301725" w:rsidRPr="00543369" w:rsidTr="00F237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0" w:type="pct"/>
            <w:vMerge/>
            <w:vAlign w:val="center"/>
            <w:hideMark/>
          </w:tcPr>
          <w:p w:rsidR="00301725" w:rsidRPr="00543369" w:rsidRDefault="00301725" w:rsidP="000A537C">
            <w:pPr>
              <w:pStyle w:val="Tabloyazs"/>
              <w:jc w:val="left"/>
              <w:rPr>
                <w:sz w:val="20"/>
              </w:rPr>
            </w:pPr>
          </w:p>
        </w:tc>
        <w:tc>
          <w:tcPr>
            <w:tcW w:w="1770" w:type="pct"/>
            <w:gridSpan w:val="2"/>
            <w:noWrap/>
            <w:vAlign w:val="center"/>
            <w:hideMark/>
          </w:tcPr>
          <w:p w:rsidR="00301725" w:rsidRPr="00543369" w:rsidRDefault="00301725" w:rsidP="000A537C">
            <w:pPr>
              <w:pStyle w:val="Tabloyazs"/>
              <w:jc w:val="left"/>
              <w:cnfStyle w:val="000000100000" w:firstRow="0" w:lastRow="0" w:firstColumn="0" w:lastColumn="0" w:oddVBand="0" w:evenVBand="0" w:oddHBand="1" w:evenHBand="0" w:firstRowFirstColumn="0" w:firstRowLastColumn="0" w:lastRowFirstColumn="0" w:lastRowLastColumn="0"/>
              <w:rPr>
                <w:sz w:val="20"/>
              </w:rPr>
            </w:pPr>
            <w:r w:rsidRPr="00543369">
              <w:rPr>
                <w:sz w:val="20"/>
              </w:rPr>
              <w:t>Ortaöğretim</w:t>
            </w:r>
          </w:p>
        </w:tc>
        <w:tc>
          <w:tcPr>
            <w:tcW w:w="302" w:type="pct"/>
            <w:noWrap/>
            <w:vAlign w:val="center"/>
            <w:hideMark/>
          </w:tcPr>
          <w:p w:rsidR="00301725" w:rsidRPr="00543369" w:rsidRDefault="00301725"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p>
        </w:tc>
        <w:tc>
          <w:tcPr>
            <w:tcW w:w="393"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393"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393" w:type="pct"/>
            <w:noWrap/>
            <w:vAlign w:val="center"/>
            <w:hideMark/>
          </w:tcPr>
          <w:p w:rsidR="00301725" w:rsidRPr="00543369" w:rsidRDefault="00527AE2"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263" w:type="pct"/>
            <w:vMerge/>
            <w:vAlign w:val="center"/>
            <w:hideMark/>
          </w:tcPr>
          <w:p w:rsidR="00301725" w:rsidRPr="00543369" w:rsidRDefault="00301725"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96" w:type="pct"/>
            <w:noWrap/>
            <w:vAlign w:val="center"/>
            <w:hideMark/>
          </w:tcPr>
          <w:p w:rsidR="00301725" w:rsidRPr="00543369" w:rsidRDefault="00F237EC"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r>
      <w:tr w:rsidR="00301725" w:rsidRPr="00543369" w:rsidTr="00F237EC">
        <w:trPr>
          <w:trHeight w:val="20"/>
        </w:trPr>
        <w:tc>
          <w:tcPr>
            <w:cnfStyle w:val="001000000000" w:firstRow="0" w:lastRow="0" w:firstColumn="1" w:lastColumn="0" w:oddVBand="0" w:evenVBand="0" w:oddHBand="0" w:evenHBand="0" w:firstRowFirstColumn="0" w:firstRowLastColumn="0" w:lastRowFirstColumn="0" w:lastRowLastColumn="0"/>
            <w:tcW w:w="2860" w:type="pct"/>
            <w:gridSpan w:val="3"/>
            <w:noWrap/>
            <w:vAlign w:val="center"/>
            <w:hideMark/>
          </w:tcPr>
          <w:p w:rsidR="00301725" w:rsidRPr="00543369" w:rsidRDefault="00301725" w:rsidP="000A537C">
            <w:pPr>
              <w:pStyle w:val="Tabloyazs"/>
              <w:jc w:val="left"/>
              <w:rPr>
                <w:sz w:val="20"/>
              </w:rPr>
            </w:pPr>
            <w:r w:rsidRPr="00543369">
              <w:rPr>
                <w:sz w:val="20"/>
              </w:rPr>
              <w:t>Toplam Kaynaştırma Eğitimi</w:t>
            </w:r>
          </w:p>
        </w:tc>
        <w:tc>
          <w:tcPr>
            <w:tcW w:w="302" w:type="pct"/>
            <w:noWrap/>
            <w:vAlign w:val="center"/>
            <w:hideMark/>
          </w:tcPr>
          <w:p w:rsidR="00301725" w:rsidRPr="00543369" w:rsidRDefault="00527AE2"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393" w:type="pct"/>
            <w:noWrap/>
            <w:vAlign w:val="center"/>
            <w:hideMark/>
          </w:tcPr>
          <w:p w:rsidR="00301725" w:rsidRPr="00543369" w:rsidRDefault="00527AE2"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18</w:t>
            </w:r>
          </w:p>
        </w:tc>
        <w:tc>
          <w:tcPr>
            <w:tcW w:w="393" w:type="pct"/>
            <w:noWrap/>
            <w:vAlign w:val="center"/>
            <w:hideMark/>
          </w:tcPr>
          <w:p w:rsidR="00301725" w:rsidRPr="00543369" w:rsidRDefault="00527AE2"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10</w:t>
            </w:r>
          </w:p>
        </w:tc>
        <w:tc>
          <w:tcPr>
            <w:tcW w:w="393" w:type="pct"/>
            <w:noWrap/>
            <w:vAlign w:val="center"/>
            <w:hideMark/>
          </w:tcPr>
          <w:p w:rsidR="00301725" w:rsidRPr="00543369" w:rsidRDefault="00527AE2"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28</w:t>
            </w:r>
          </w:p>
        </w:tc>
        <w:tc>
          <w:tcPr>
            <w:tcW w:w="263" w:type="pct"/>
            <w:vMerge/>
            <w:vAlign w:val="center"/>
            <w:hideMark/>
          </w:tcPr>
          <w:p w:rsidR="00301725" w:rsidRPr="00543369" w:rsidRDefault="00301725"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96" w:type="pct"/>
            <w:noWrap/>
            <w:vAlign w:val="center"/>
            <w:hideMark/>
          </w:tcPr>
          <w:p w:rsidR="00301725" w:rsidRPr="00543369" w:rsidRDefault="00527AE2" w:rsidP="000A537C">
            <w:pPr>
              <w:pStyle w:val="Tabloyazs"/>
              <w:jc w:val="center"/>
              <w:cnfStyle w:val="000000000000" w:firstRow="0" w:lastRow="0" w:firstColumn="0" w:lastColumn="0" w:oddVBand="0" w:evenVBand="0" w:oddHBand="0" w:evenHBand="0" w:firstRowFirstColumn="0" w:firstRowLastColumn="0" w:lastRowFirstColumn="0" w:lastRowLastColumn="0"/>
              <w:rPr>
                <w:sz w:val="20"/>
              </w:rPr>
            </w:pPr>
            <w:r>
              <w:rPr>
                <w:sz w:val="20"/>
              </w:rPr>
              <w:t>18</w:t>
            </w:r>
          </w:p>
        </w:tc>
      </w:tr>
      <w:tr w:rsidR="00301725" w:rsidRPr="00543369" w:rsidTr="00F237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0" w:type="pct"/>
            <w:gridSpan w:val="3"/>
            <w:noWrap/>
            <w:vAlign w:val="center"/>
            <w:hideMark/>
          </w:tcPr>
          <w:p w:rsidR="00301725" w:rsidRPr="00543369" w:rsidRDefault="00301725" w:rsidP="000A537C">
            <w:pPr>
              <w:pStyle w:val="Tabloyazs"/>
              <w:jc w:val="left"/>
              <w:rPr>
                <w:sz w:val="20"/>
              </w:rPr>
            </w:pPr>
            <w:r w:rsidRPr="00543369">
              <w:rPr>
                <w:sz w:val="20"/>
              </w:rPr>
              <w:t>Genel Toplam (</w:t>
            </w:r>
            <w:proofErr w:type="gramStart"/>
            <w:r w:rsidRPr="00543369">
              <w:rPr>
                <w:sz w:val="20"/>
              </w:rPr>
              <w:t>RAM,BİLSEM</w:t>
            </w:r>
            <w:proofErr w:type="gramEnd"/>
            <w:r w:rsidRPr="00543369">
              <w:rPr>
                <w:sz w:val="20"/>
              </w:rPr>
              <w:t xml:space="preserve"> Hariç)</w:t>
            </w:r>
          </w:p>
        </w:tc>
        <w:tc>
          <w:tcPr>
            <w:tcW w:w="302" w:type="pct"/>
            <w:noWrap/>
            <w:vAlign w:val="center"/>
            <w:hideMark/>
          </w:tcPr>
          <w:p w:rsidR="00301725" w:rsidRPr="00543369" w:rsidRDefault="00527AE2"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393" w:type="pct"/>
            <w:noWrap/>
            <w:vAlign w:val="center"/>
            <w:hideMark/>
          </w:tcPr>
          <w:p w:rsidR="00301725" w:rsidRPr="00543369" w:rsidRDefault="00527AE2"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23</w:t>
            </w:r>
          </w:p>
        </w:tc>
        <w:tc>
          <w:tcPr>
            <w:tcW w:w="393" w:type="pct"/>
            <w:noWrap/>
            <w:vAlign w:val="center"/>
            <w:hideMark/>
          </w:tcPr>
          <w:p w:rsidR="00301725" w:rsidRPr="00543369" w:rsidRDefault="00527AE2"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12</w:t>
            </w:r>
          </w:p>
        </w:tc>
        <w:tc>
          <w:tcPr>
            <w:tcW w:w="393" w:type="pct"/>
            <w:noWrap/>
            <w:vAlign w:val="center"/>
            <w:hideMark/>
          </w:tcPr>
          <w:p w:rsidR="00301725" w:rsidRPr="00543369" w:rsidRDefault="00527AE2"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35</w:t>
            </w:r>
          </w:p>
        </w:tc>
        <w:tc>
          <w:tcPr>
            <w:tcW w:w="263" w:type="pct"/>
            <w:noWrap/>
            <w:vAlign w:val="center"/>
            <w:hideMark/>
          </w:tcPr>
          <w:p w:rsidR="00301725" w:rsidRPr="00543369" w:rsidRDefault="00301725"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p>
        </w:tc>
        <w:tc>
          <w:tcPr>
            <w:tcW w:w="396" w:type="pct"/>
            <w:noWrap/>
            <w:vAlign w:val="center"/>
            <w:hideMark/>
          </w:tcPr>
          <w:p w:rsidR="00301725" w:rsidRPr="00543369" w:rsidRDefault="00527AE2" w:rsidP="000A537C">
            <w:pPr>
              <w:pStyle w:val="Tabloyazs"/>
              <w:jc w:val="center"/>
              <w:cnfStyle w:val="000000100000" w:firstRow="0" w:lastRow="0" w:firstColumn="0" w:lastColumn="0" w:oddVBand="0" w:evenVBand="0" w:oddHBand="1" w:evenHBand="0" w:firstRowFirstColumn="0" w:firstRowLastColumn="0" w:lastRowFirstColumn="0" w:lastRowLastColumn="0"/>
              <w:rPr>
                <w:sz w:val="20"/>
              </w:rPr>
            </w:pPr>
            <w:r>
              <w:rPr>
                <w:sz w:val="20"/>
              </w:rPr>
              <w:t>19</w:t>
            </w:r>
          </w:p>
        </w:tc>
      </w:tr>
    </w:tbl>
    <w:p w:rsidR="00F237EC" w:rsidRPr="0073426C" w:rsidRDefault="00F237EC" w:rsidP="00F237EC">
      <w:pPr>
        <w:pStyle w:val="ResimYazs"/>
        <w:rPr>
          <w:b w:val="0"/>
        </w:rPr>
      </w:pPr>
      <w:bookmarkStart w:id="127" w:name="_Toc423304157"/>
      <w:bookmarkStart w:id="128" w:name="_Toc423304285"/>
      <w:bookmarkStart w:id="129" w:name="_Toc426554154"/>
      <w:bookmarkStart w:id="130" w:name="_Toc426554312"/>
      <w:r>
        <w:t xml:space="preserve">                                                                           </w:t>
      </w:r>
      <w:r w:rsidRPr="00D44E19">
        <w:t xml:space="preserve">Tablo </w:t>
      </w:r>
      <w:r w:rsidR="00EC3A3E">
        <w:fldChar w:fldCharType="begin"/>
      </w:r>
      <w:r w:rsidR="00EC3A3E">
        <w:instrText xml:space="preserve"> SEQ Tablo \* ARABIC </w:instrText>
      </w:r>
      <w:r w:rsidR="00EC3A3E">
        <w:fldChar w:fldCharType="separate"/>
      </w:r>
      <w:r w:rsidR="0007769F">
        <w:rPr>
          <w:noProof/>
        </w:rPr>
        <w:t>1</w:t>
      </w:r>
      <w:r w:rsidR="00EC3A3E">
        <w:rPr>
          <w:noProof/>
        </w:rPr>
        <w:fldChar w:fldCharType="end"/>
      </w:r>
      <w:r w:rsidR="006F57B1">
        <w:t>0</w:t>
      </w:r>
      <w:r w:rsidRPr="00D44E19">
        <w:t xml:space="preserve"> -</w:t>
      </w:r>
      <w:r w:rsidRPr="0073426C">
        <w:rPr>
          <w:b w:val="0"/>
        </w:rPr>
        <w:t>Özel Eğitim Genel Durumu</w:t>
      </w:r>
      <w:bookmarkEnd w:id="127"/>
      <w:bookmarkEnd w:id="128"/>
      <w:bookmarkEnd w:id="129"/>
      <w:bookmarkEnd w:id="130"/>
    </w:p>
    <w:p w:rsidR="0077588E" w:rsidRPr="00582F0F" w:rsidRDefault="00CB34D6" w:rsidP="0077588E">
      <w:pPr>
        <w:shd w:val="clear" w:color="auto" w:fill="FFFFFF"/>
        <w:spacing w:before="82"/>
        <w:rPr>
          <w:rFonts w:ascii="Times New Roman" w:hAnsi="Times New Roman" w:cs="Times New Roman"/>
          <w:color w:val="002060"/>
          <w:sz w:val="24"/>
          <w:szCs w:val="24"/>
        </w:rPr>
      </w:pPr>
      <w:r w:rsidRPr="00582F0F">
        <w:rPr>
          <w:rFonts w:ascii="Times New Roman" w:hAnsi="Times New Roman" w:cs="Times New Roman"/>
          <w:b/>
          <w:bCs/>
          <w:color w:val="002060"/>
          <w:sz w:val="24"/>
          <w:szCs w:val="24"/>
        </w:rPr>
        <w:t>5</w:t>
      </w:r>
      <w:r w:rsidR="007E6518" w:rsidRPr="00582F0F">
        <w:rPr>
          <w:rFonts w:ascii="Times New Roman" w:hAnsi="Times New Roman" w:cs="Times New Roman"/>
          <w:b/>
          <w:bCs/>
          <w:color w:val="002060"/>
          <w:sz w:val="24"/>
          <w:szCs w:val="24"/>
        </w:rPr>
        <w:t>.</w:t>
      </w:r>
      <w:r w:rsidRPr="00582F0F">
        <w:rPr>
          <w:rFonts w:ascii="Times New Roman" w:hAnsi="Times New Roman" w:cs="Times New Roman"/>
          <w:b/>
          <w:bCs/>
          <w:color w:val="002060"/>
          <w:sz w:val="24"/>
          <w:szCs w:val="24"/>
        </w:rPr>
        <w:t>1</w:t>
      </w:r>
      <w:r w:rsidR="007E6518" w:rsidRPr="00582F0F">
        <w:rPr>
          <w:rFonts w:ascii="Times New Roman" w:hAnsi="Times New Roman" w:cs="Times New Roman"/>
          <w:b/>
          <w:bCs/>
          <w:color w:val="002060"/>
          <w:sz w:val="24"/>
          <w:szCs w:val="24"/>
        </w:rPr>
        <w:t>.</w:t>
      </w:r>
      <w:r w:rsidR="00487685">
        <w:rPr>
          <w:rFonts w:ascii="Times New Roman" w:hAnsi="Times New Roman" w:cs="Times New Roman"/>
          <w:b/>
          <w:bCs/>
          <w:color w:val="002060"/>
          <w:sz w:val="24"/>
          <w:szCs w:val="24"/>
        </w:rPr>
        <w:t>10</w:t>
      </w:r>
      <w:r w:rsidR="007E6518" w:rsidRPr="00582F0F">
        <w:rPr>
          <w:rFonts w:ascii="Times New Roman" w:hAnsi="Times New Roman" w:cs="Times New Roman"/>
          <w:b/>
          <w:bCs/>
          <w:color w:val="002060"/>
          <w:sz w:val="24"/>
          <w:szCs w:val="24"/>
        </w:rPr>
        <w:t>.</w:t>
      </w:r>
      <w:r w:rsidR="0077588E" w:rsidRPr="00582F0F">
        <w:rPr>
          <w:rFonts w:ascii="Times New Roman" w:hAnsi="Times New Roman" w:cs="Times New Roman"/>
          <w:b/>
          <w:bCs/>
          <w:color w:val="002060"/>
          <w:sz w:val="24"/>
          <w:szCs w:val="24"/>
        </w:rPr>
        <w:t xml:space="preserve"> Temel Eğitim Okulları İçin Beklenen Öğrenci Sayısı</w:t>
      </w:r>
    </w:p>
    <w:p w:rsidR="0077588E" w:rsidRPr="00D6423A" w:rsidRDefault="0077588E" w:rsidP="0077588E">
      <w:pPr>
        <w:spacing w:line="1" w:lineRule="exact"/>
        <w:rPr>
          <w:rFonts w:ascii="Times New Roman" w:hAnsi="Times New Roman" w:cs="Times New Roman"/>
          <w:sz w:val="22"/>
          <w:szCs w:val="22"/>
        </w:rPr>
      </w:pPr>
    </w:p>
    <w:tbl>
      <w:tblPr>
        <w:tblW w:w="9291" w:type="dxa"/>
        <w:tblLayout w:type="fixed"/>
        <w:tblCellMar>
          <w:left w:w="40" w:type="dxa"/>
          <w:right w:w="40" w:type="dxa"/>
        </w:tblCellMar>
        <w:tblLook w:val="0000" w:firstRow="0" w:lastRow="0" w:firstColumn="0" w:lastColumn="0" w:noHBand="0" w:noVBand="0"/>
      </w:tblPr>
      <w:tblGrid>
        <w:gridCol w:w="941"/>
        <w:gridCol w:w="480"/>
        <w:gridCol w:w="422"/>
        <w:gridCol w:w="499"/>
        <w:gridCol w:w="471"/>
        <w:gridCol w:w="414"/>
        <w:gridCol w:w="500"/>
        <w:gridCol w:w="471"/>
        <w:gridCol w:w="423"/>
        <w:gridCol w:w="491"/>
        <w:gridCol w:w="471"/>
        <w:gridCol w:w="423"/>
        <w:gridCol w:w="491"/>
        <w:gridCol w:w="471"/>
        <w:gridCol w:w="414"/>
        <w:gridCol w:w="500"/>
        <w:gridCol w:w="471"/>
        <w:gridCol w:w="414"/>
        <w:gridCol w:w="518"/>
        <w:gridCol w:w="6"/>
      </w:tblGrid>
      <w:tr w:rsidR="008E1C32" w:rsidRPr="00F822EC" w:rsidTr="00E519CB">
        <w:trPr>
          <w:gridAfter w:val="1"/>
          <w:wAfter w:w="6" w:type="dxa"/>
          <w:trHeight w:hRule="exact" w:val="307"/>
        </w:trPr>
        <w:tc>
          <w:tcPr>
            <w:tcW w:w="943" w:type="dxa"/>
            <w:vMerge w:val="restart"/>
            <w:tcBorders>
              <w:top w:val="single" w:sz="6" w:space="0" w:color="auto"/>
              <w:left w:val="single" w:sz="6" w:space="0" w:color="auto"/>
              <w:bottom w:val="nil"/>
              <w:right w:val="single" w:sz="6" w:space="0" w:color="auto"/>
            </w:tcBorders>
            <w:shd w:val="clear" w:color="auto" w:fill="FFFFFF"/>
          </w:tcPr>
          <w:p w:rsidR="008E1C32" w:rsidRPr="00F822EC" w:rsidRDefault="008E1C32" w:rsidP="00E519CB">
            <w:pPr>
              <w:shd w:val="clear" w:color="auto" w:fill="FFFFFF"/>
              <w:rPr>
                <w:rFonts w:ascii="Times New Roman" w:hAnsi="Times New Roman" w:cs="Times New Roman"/>
                <w:b/>
                <w:sz w:val="24"/>
                <w:szCs w:val="24"/>
              </w:rPr>
            </w:pPr>
            <w:r w:rsidRPr="00F822EC">
              <w:rPr>
                <w:rFonts w:ascii="Times New Roman" w:hAnsi="Times New Roman" w:cs="Times New Roman"/>
                <w:b/>
                <w:smallCaps/>
                <w:color w:val="000000"/>
                <w:spacing w:val="2"/>
                <w:w w:val="74"/>
                <w:sz w:val="24"/>
                <w:szCs w:val="24"/>
                <w:lang w:val="en-US"/>
              </w:rPr>
              <w:t>İLÇEADI</w:t>
            </w:r>
          </w:p>
        </w:tc>
        <w:tc>
          <w:tcPr>
            <w:tcW w:w="1403" w:type="dxa"/>
            <w:gridSpan w:val="3"/>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50"/>
              <w:rPr>
                <w:rFonts w:ascii="Times New Roman" w:hAnsi="Times New Roman" w:cs="Times New Roman"/>
                <w:b/>
                <w:sz w:val="24"/>
                <w:szCs w:val="24"/>
              </w:rPr>
            </w:pPr>
            <w:r w:rsidRPr="00F822EC">
              <w:rPr>
                <w:rFonts w:ascii="Times New Roman" w:hAnsi="Times New Roman" w:cs="Times New Roman"/>
                <w:b/>
                <w:color w:val="000000"/>
                <w:spacing w:val="7"/>
                <w:sz w:val="24"/>
                <w:szCs w:val="24"/>
                <w:lang w:val="en-US"/>
              </w:rPr>
              <w:t>2009 - 2010</w:t>
            </w:r>
          </w:p>
        </w:tc>
        <w:tc>
          <w:tcPr>
            <w:tcW w:w="1384" w:type="dxa"/>
            <w:gridSpan w:val="3"/>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0"/>
              <w:rPr>
                <w:rFonts w:ascii="Times New Roman" w:hAnsi="Times New Roman" w:cs="Times New Roman"/>
                <w:b/>
                <w:sz w:val="24"/>
                <w:szCs w:val="24"/>
              </w:rPr>
            </w:pPr>
            <w:r w:rsidRPr="00F822EC">
              <w:rPr>
                <w:rFonts w:ascii="Times New Roman" w:hAnsi="Times New Roman" w:cs="Times New Roman"/>
                <w:b/>
                <w:color w:val="000000"/>
                <w:spacing w:val="-5"/>
                <w:sz w:val="24"/>
                <w:szCs w:val="24"/>
                <w:lang w:val="en-US"/>
              </w:rPr>
              <w:t>2010 -: 2011</w:t>
            </w:r>
          </w:p>
        </w:tc>
        <w:tc>
          <w:tcPr>
            <w:tcW w:w="1384" w:type="dxa"/>
            <w:gridSpan w:val="3"/>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5"/>
              <w:rPr>
                <w:rFonts w:ascii="Times New Roman" w:hAnsi="Times New Roman" w:cs="Times New Roman"/>
                <w:b/>
                <w:sz w:val="24"/>
                <w:szCs w:val="24"/>
              </w:rPr>
            </w:pPr>
            <w:r w:rsidRPr="00F822EC">
              <w:rPr>
                <w:rFonts w:ascii="Times New Roman" w:hAnsi="Times New Roman" w:cs="Times New Roman"/>
                <w:b/>
                <w:color w:val="000000"/>
                <w:spacing w:val="-11"/>
                <w:sz w:val="24"/>
                <w:szCs w:val="24"/>
                <w:lang w:val="en-US"/>
              </w:rPr>
              <w:t>2011 - 2012</w:t>
            </w:r>
          </w:p>
        </w:tc>
        <w:tc>
          <w:tcPr>
            <w:tcW w:w="1384" w:type="dxa"/>
            <w:gridSpan w:val="3"/>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5"/>
              <w:rPr>
                <w:rFonts w:ascii="Times New Roman" w:hAnsi="Times New Roman" w:cs="Times New Roman"/>
                <w:b/>
                <w:sz w:val="24"/>
                <w:szCs w:val="24"/>
              </w:rPr>
            </w:pPr>
            <w:r w:rsidRPr="00F822EC">
              <w:rPr>
                <w:rFonts w:ascii="Times New Roman" w:hAnsi="Times New Roman" w:cs="Times New Roman"/>
                <w:b/>
                <w:color w:val="000000"/>
                <w:spacing w:val="-2"/>
                <w:sz w:val="24"/>
                <w:szCs w:val="24"/>
                <w:lang w:val="en-US"/>
              </w:rPr>
              <w:t>2012 - 2013</w:t>
            </w:r>
          </w:p>
        </w:tc>
        <w:tc>
          <w:tcPr>
            <w:tcW w:w="1384" w:type="dxa"/>
            <w:gridSpan w:val="3"/>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5"/>
              <w:rPr>
                <w:rFonts w:ascii="Times New Roman" w:hAnsi="Times New Roman" w:cs="Times New Roman"/>
                <w:b/>
                <w:sz w:val="24"/>
                <w:szCs w:val="24"/>
              </w:rPr>
            </w:pPr>
            <w:r w:rsidRPr="00F822EC">
              <w:rPr>
                <w:rFonts w:ascii="Times New Roman" w:hAnsi="Times New Roman" w:cs="Times New Roman"/>
                <w:b/>
                <w:color w:val="000000"/>
                <w:spacing w:val="-2"/>
                <w:sz w:val="24"/>
                <w:szCs w:val="24"/>
                <w:lang w:val="en-US"/>
              </w:rPr>
              <w:t>2013 - 2014</w:t>
            </w:r>
          </w:p>
        </w:tc>
        <w:tc>
          <w:tcPr>
            <w:tcW w:w="1403" w:type="dxa"/>
            <w:gridSpan w:val="3"/>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5"/>
              <w:rPr>
                <w:rFonts w:ascii="Times New Roman" w:hAnsi="Times New Roman" w:cs="Times New Roman"/>
                <w:b/>
                <w:sz w:val="24"/>
                <w:szCs w:val="24"/>
              </w:rPr>
            </w:pPr>
            <w:r w:rsidRPr="00F822EC">
              <w:rPr>
                <w:rFonts w:ascii="Times New Roman" w:hAnsi="Times New Roman" w:cs="Times New Roman"/>
                <w:b/>
                <w:color w:val="000000"/>
                <w:spacing w:val="-5"/>
                <w:sz w:val="24"/>
                <w:szCs w:val="24"/>
                <w:lang w:val="en-US"/>
              </w:rPr>
              <w:t>2014-2015</w:t>
            </w:r>
          </w:p>
        </w:tc>
      </w:tr>
      <w:tr w:rsidR="008E1C32" w:rsidRPr="00F822EC" w:rsidTr="00E519CB">
        <w:trPr>
          <w:cantSplit/>
          <w:trHeight w:hRule="exact" w:val="1496"/>
        </w:trPr>
        <w:tc>
          <w:tcPr>
            <w:tcW w:w="943" w:type="dxa"/>
            <w:vMerge/>
            <w:tcBorders>
              <w:top w:val="nil"/>
              <w:left w:val="single" w:sz="6" w:space="0" w:color="auto"/>
              <w:bottom w:val="nil"/>
              <w:right w:val="single" w:sz="6" w:space="0" w:color="auto"/>
            </w:tcBorders>
            <w:shd w:val="clear" w:color="auto" w:fill="FFFFFF"/>
          </w:tcPr>
          <w:p w:rsidR="008E1C32" w:rsidRPr="00F822EC" w:rsidRDefault="008E1C32" w:rsidP="00E519CB">
            <w:pPr>
              <w:shd w:val="clear" w:color="auto" w:fill="FFFFFF"/>
              <w:rPr>
                <w:rFonts w:ascii="Times New Roman" w:hAnsi="Times New Roman" w:cs="Times New Roman"/>
                <w:b/>
                <w:sz w:val="24"/>
                <w:szCs w:val="24"/>
              </w:rPr>
            </w:pPr>
          </w:p>
          <w:p w:rsidR="008E1C32" w:rsidRPr="00F822EC" w:rsidRDefault="008E1C32" w:rsidP="00E519CB">
            <w:pPr>
              <w:shd w:val="clear" w:color="auto" w:fill="FFFFFF"/>
              <w:rPr>
                <w:rFonts w:ascii="Times New Roman" w:hAnsi="Times New Roman" w:cs="Times New Roman"/>
                <w:b/>
                <w:sz w:val="24"/>
                <w:szCs w:val="24"/>
              </w:rPr>
            </w:pPr>
          </w:p>
        </w:tc>
        <w:tc>
          <w:tcPr>
            <w:tcW w:w="48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Okul</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oncesi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ilkoğretime</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Yeni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Kayit</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Olacak</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Öğrenci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sayıysı</w:t>
            </w:r>
            <w:proofErr w:type="spellEnd"/>
          </w:p>
        </w:tc>
        <w:tc>
          <w:tcPr>
            <w:tcW w:w="500"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Toplam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ilkogretim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Sayısı</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Okul</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oncesi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14"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ilkogretime</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Yeni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Kayit</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Olacak</w:t>
            </w:r>
            <w:proofErr w:type="spellEnd"/>
          </w:p>
        </w:tc>
        <w:tc>
          <w:tcPr>
            <w:tcW w:w="500"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Toplam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ilkogretim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ind w:left="113" w:right="113"/>
              <w:rPr>
                <w:rFonts w:ascii="Times New Roman" w:hAnsi="Times New Roman" w:cs="Times New Roman"/>
                <w:b/>
                <w:color w:val="000000"/>
                <w:sz w:val="24"/>
                <w:szCs w:val="24"/>
                <w:lang w:val="en-US"/>
              </w:rPr>
            </w:pPr>
            <w:proofErr w:type="spellStart"/>
            <w:r w:rsidRPr="00F822EC">
              <w:rPr>
                <w:rFonts w:ascii="Times New Roman" w:hAnsi="Times New Roman" w:cs="Times New Roman"/>
                <w:b/>
                <w:color w:val="000000"/>
                <w:sz w:val="24"/>
                <w:szCs w:val="24"/>
                <w:lang w:val="en-US"/>
              </w:rPr>
              <w:t>Okul</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oncesi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ilkogretime</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Yeni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Kayit</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Olacak</w:t>
            </w:r>
            <w:proofErr w:type="spellEnd"/>
          </w:p>
        </w:tc>
        <w:tc>
          <w:tcPr>
            <w:tcW w:w="49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Toplam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ilkogretim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Okul</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oncesi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Sayısı</w:t>
            </w:r>
            <w:proofErr w:type="spellEnd"/>
          </w:p>
        </w:tc>
        <w:tc>
          <w:tcPr>
            <w:tcW w:w="423"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ilkogretime</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Yeni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Kayit</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Olacak</w:t>
            </w:r>
            <w:proofErr w:type="spellEnd"/>
            <w:r w:rsidRPr="00F822EC">
              <w:rPr>
                <w:rFonts w:ascii="Times New Roman" w:hAnsi="Times New Roman" w:cs="Times New Roman"/>
                <w:b/>
                <w:color w:val="000000"/>
                <w:sz w:val="24"/>
                <w:szCs w:val="24"/>
                <w:lang w:val="en-US"/>
              </w:rPr>
              <w:t xml:space="preserve"> </w:t>
            </w:r>
          </w:p>
        </w:tc>
        <w:tc>
          <w:tcPr>
            <w:tcW w:w="49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Toplam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ilkogretim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Okul</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oncesi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14"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ilkogretime</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Yeni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Kayit</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Olacak</w:t>
            </w:r>
            <w:proofErr w:type="spellEnd"/>
          </w:p>
        </w:tc>
        <w:tc>
          <w:tcPr>
            <w:tcW w:w="500"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Toplam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ilkogretim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tabs>
                <w:tab w:val="left" w:leader="hyphen" w:pos="-9418"/>
              </w:tabs>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Okuloncesi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br/>
            </w:r>
            <w:proofErr w:type="spellStart"/>
            <w:r w:rsidRPr="00F822EC">
              <w:rPr>
                <w:rFonts w:ascii="Times New Roman" w:hAnsi="Times New Roman" w:cs="Times New Roman"/>
                <w:b/>
                <w:color w:val="000000"/>
                <w:sz w:val="24"/>
                <w:szCs w:val="24"/>
                <w:lang w:val="en-US"/>
              </w:rPr>
              <w:t>Sayisi</w:t>
            </w:r>
            <w:proofErr w:type="spellEnd"/>
            <w:r w:rsidRPr="00F822EC">
              <w:rPr>
                <w:rFonts w:ascii="Times New Roman" w:hAnsi="Times New Roman" w:cs="Times New Roman"/>
                <w:b/>
                <w:color w:val="000000"/>
                <w:sz w:val="24"/>
                <w:szCs w:val="24"/>
                <w:lang w:val="en-US"/>
              </w:rPr>
              <w:t xml:space="preserve"> </w:t>
            </w:r>
            <w:r w:rsidRPr="00F822EC">
              <w:rPr>
                <w:rFonts w:ascii="Times New Roman" w:hAnsi="Times New Roman" w:cs="Times New Roman"/>
                <w:b/>
                <w:color w:val="000000"/>
                <w:sz w:val="24"/>
                <w:szCs w:val="24"/>
                <w:lang w:val="en-US"/>
              </w:rPr>
              <w:tab/>
              <w:t xml:space="preserve"> </w:t>
            </w:r>
            <w:r w:rsidRPr="00F822EC">
              <w:rPr>
                <w:rFonts w:ascii="Times New Roman" w:hAnsi="Times New Roman" w:cs="Times New Roman"/>
                <w:b/>
                <w:color w:val="000000"/>
                <w:sz w:val="24"/>
                <w:szCs w:val="24"/>
                <w:lang w:val="en-US"/>
              </w:rPr>
              <w:tab/>
            </w:r>
          </w:p>
        </w:tc>
        <w:tc>
          <w:tcPr>
            <w:tcW w:w="414" w:type="dxa"/>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ilkogretime</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Yeni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Kayit</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Olacak</w:t>
            </w:r>
            <w:proofErr w:type="spellEnd"/>
          </w:p>
        </w:tc>
        <w:tc>
          <w:tcPr>
            <w:tcW w:w="519"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8E1C32" w:rsidRPr="00F822EC" w:rsidRDefault="008E1C32" w:rsidP="00E519CB">
            <w:pPr>
              <w:shd w:val="clear" w:color="auto" w:fill="FFFFFF"/>
              <w:rPr>
                <w:rFonts w:ascii="Times New Roman" w:hAnsi="Times New Roman" w:cs="Times New Roman"/>
                <w:b/>
                <w:sz w:val="24"/>
                <w:szCs w:val="24"/>
              </w:rPr>
            </w:pPr>
            <w:proofErr w:type="spellStart"/>
            <w:r w:rsidRPr="00F822EC">
              <w:rPr>
                <w:rFonts w:ascii="Times New Roman" w:hAnsi="Times New Roman" w:cs="Times New Roman"/>
                <w:b/>
                <w:color w:val="000000"/>
                <w:sz w:val="24"/>
                <w:szCs w:val="24"/>
                <w:lang w:val="en-US"/>
              </w:rPr>
              <w:t>foplam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ilkogretim</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Ogrenci</w:t>
            </w:r>
            <w:proofErr w:type="spellEnd"/>
            <w:r w:rsidRPr="00F822EC">
              <w:rPr>
                <w:rFonts w:ascii="Times New Roman" w:hAnsi="Times New Roman" w:cs="Times New Roman"/>
                <w:b/>
                <w:color w:val="000000"/>
                <w:sz w:val="24"/>
                <w:szCs w:val="24"/>
                <w:lang w:val="en-US"/>
              </w:rPr>
              <w:t xml:space="preserve"> </w:t>
            </w:r>
            <w:proofErr w:type="spellStart"/>
            <w:r w:rsidRPr="00F822EC">
              <w:rPr>
                <w:rFonts w:ascii="Times New Roman" w:hAnsi="Times New Roman" w:cs="Times New Roman"/>
                <w:b/>
                <w:color w:val="000000"/>
                <w:sz w:val="24"/>
                <w:szCs w:val="24"/>
                <w:lang w:val="en-US"/>
              </w:rPr>
              <w:t>Sayisi</w:t>
            </w:r>
            <w:proofErr w:type="spellEnd"/>
          </w:p>
        </w:tc>
      </w:tr>
      <w:tr w:rsidR="008E1C32" w:rsidRPr="00F822EC" w:rsidTr="00E519CB">
        <w:trPr>
          <w:trHeight w:hRule="exact" w:val="686"/>
        </w:trPr>
        <w:tc>
          <w:tcPr>
            <w:tcW w:w="943" w:type="dxa"/>
            <w:vMerge/>
            <w:tcBorders>
              <w:top w:val="nil"/>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rPr>
                <w:rFonts w:ascii="Times New Roman" w:hAnsi="Times New Roman" w:cs="Times New Roman"/>
                <w:b/>
                <w:sz w:val="24"/>
                <w:szCs w:val="24"/>
              </w:rPr>
            </w:pPr>
          </w:p>
          <w:p w:rsidR="008E1C32" w:rsidRPr="00F822EC" w:rsidRDefault="008E1C32" w:rsidP="00E519CB">
            <w:pPr>
              <w:shd w:val="clear" w:color="auto" w:fill="FFFFFF"/>
              <w:rPr>
                <w:rFonts w:ascii="Times New Roman" w:hAnsi="Times New Roman" w:cs="Times New Roman"/>
                <w:b/>
                <w:sz w:val="24"/>
                <w:szCs w:val="24"/>
              </w:rPr>
            </w:pP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 w:right="38" w:firstLine="10"/>
              <w:rPr>
                <w:rFonts w:ascii="Times New Roman" w:hAnsi="Times New Roman" w:cs="Times New Roman"/>
                <w:b/>
                <w:sz w:val="24"/>
                <w:szCs w:val="24"/>
              </w:rPr>
            </w:pPr>
            <w:r w:rsidRPr="00F822EC">
              <w:rPr>
                <w:rFonts w:ascii="Times New Roman" w:hAnsi="Times New Roman" w:cs="Times New Roman"/>
                <w:b/>
                <w:color w:val="000000"/>
                <w:spacing w:val="6"/>
                <w:sz w:val="24"/>
                <w:szCs w:val="24"/>
                <w:lang w:val="en-US"/>
              </w:rPr>
              <w:t xml:space="preserve">4-5 </w:t>
            </w:r>
            <w:proofErr w:type="spellStart"/>
            <w:r w:rsidRPr="00F822EC">
              <w:rPr>
                <w:rFonts w:ascii="Times New Roman" w:hAnsi="Times New Roman" w:cs="Times New Roman"/>
                <w:b/>
                <w:color w:val="000000"/>
                <w:spacing w:val="9"/>
                <w:sz w:val="24"/>
                <w:szCs w:val="24"/>
                <w:lang w:val="en-US"/>
              </w:rPr>
              <w:t>yas</w:t>
            </w:r>
            <w:proofErr w:type="spellEnd"/>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right="10" w:firstLine="67"/>
              <w:rPr>
                <w:rFonts w:ascii="Times New Roman" w:hAnsi="Times New Roman" w:cs="Times New Roman"/>
                <w:b/>
                <w:sz w:val="24"/>
                <w:szCs w:val="24"/>
              </w:rPr>
            </w:pPr>
            <w:r w:rsidRPr="00F822EC">
              <w:rPr>
                <w:rFonts w:ascii="Times New Roman" w:hAnsi="Times New Roman" w:cs="Times New Roman"/>
                <w:b/>
                <w:color w:val="000000"/>
                <w:sz w:val="24"/>
                <w:szCs w:val="24"/>
                <w:lang w:val="en-US"/>
              </w:rPr>
              <w:t xml:space="preserve">6 </w:t>
            </w:r>
            <w:proofErr w:type="spellStart"/>
            <w:r w:rsidRPr="00F822EC">
              <w:rPr>
                <w:rFonts w:ascii="Times New Roman" w:hAnsi="Times New Roman" w:cs="Times New Roman"/>
                <w:b/>
                <w:color w:val="000000"/>
                <w:spacing w:val="-5"/>
                <w:sz w:val="24"/>
                <w:szCs w:val="24"/>
                <w:lang w:val="en-US"/>
              </w:rPr>
              <w:t>yas</w:t>
            </w:r>
            <w:proofErr w:type="spellEnd"/>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10" w:right="14"/>
              <w:rPr>
                <w:rFonts w:ascii="Times New Roman" w:hAnsi="Times New Roman" w:cs="Times New Roman"/>
                <w:b/>
                <w:sz w:val="24"/>
                <w:szCs w:val="24"/>
              </w:rPr>
            </w:pPr>
            <w:r w:rsidRPr="00F822EC">
              <w:rPr>
                <w:rFonts w:ascii="Times New Roman" w:hAnsi="Times New Roman" w:cs="Times New Roman"/>
                <w:b/>
                <w:color w:val="000000"/>
                <w:spacing w:val="-9"/>
                <w:sz w:val="24"/>
                <w:szCs w:val="24"/>
                <w:lang w:val="en-US"/>
              </w:rPr>
              <w:t xml:space="preserve">6-13 </w:t>
            </w:r>
            <w:proofErr w:type="spellStart"/>
            <w:r w:rsidRPr="00F822EC">
              <w:rPr>
                <w:rFonts w:ascii="Times New Roman" w:hAnsi="Times New Roman" w:cs="Times New Roman"/>
                <w:b/>
                <w:color w:val="000000"/>
                <w:spacing w:val="-4"/>
                <w:sz w:val="24"/>
                <w:szCs w:val="24"/>
                <w:lang w:val="en-US"/>
              </w:rPr>
              <w:t>yas</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14" w:right="34" w:firstLine="10"/>
              <w:rPr>
                <w:rFonts w:ascii="Times New Roman" w:hAnsi="Times New Roman" w:cs="Times New Roman"/>
                <w:b/>
                <w:sz w:val="24"/>
                <w:szCs w:val="24"/>
              </w:rPr>
            </w:pPr>
            <w:r w:rsidRPr="00F822EC">
              <w:rPr>
                <w:rFonts w:ascii="Times New Roman" w:hAnsi="Times New Roman" w:cs="Times New Roman"/>
                <w:b/>
                <w:color w:val="000000"/>
                <w:spacing w:val="-7"/>
                <w:sz w:val="24"/>
                <w:szCs w:val="24"/>
                <w:lang w:val="en-US"/>
              </w:rPr>
              <w:t xml:space="preserve">4-5 </w:t>
            </w:r>
            <w:proofErr w:type="spellStart"/>
            <w:r w:rsidRPr="00F822EC">
              <w:rPr>
                <w:rFonts w:ascii="Times New Roman" w:hAnsi="Times New Roman" w:cs="Times New Roman"/>
                <w:b/>
                <w:color w:val="000000"/>
                <w:spacing w:val="-9"/>
                <w:sz w:val="24"/>
                <w:szCs w:val="24"/>
                <w:lang w:val="en-US"/>
              </w:rPr>
              <w:t>yaş</w:t>
            </w:r>
            <w:proofErr w:type="spellEnd"/>
          </w:p>
        </w:tc>
        <w:tc>
          <w:tcPr>
            <w:tcW w:w="414"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right="5" w:firstLine="72"/>
              <w:rPr>
                <w:rFonts w:ascii="Times New Roman" w:hAnsi="Times New Roman" w:cs="Times New Roman"/>
                <w:b/>
                <w:sz w:val="24"/>
                <w:szCs w:val="24"/>
              </w:rPr>
            </w:pPr>
            <w:r w:rsidRPr="00F822EC">
              <w:rPr>
                <w:rFonts w:ascii="Times New Roman" w:hAnsi="Times New Roman" w:cs="Times New Roman"/>
                <w:b/>
                <w:color w:val="000000"/>
                <w:sz w:val="24"/>
                <w:szCs w:val="24"/>
                <w:lang w:val="en-US"/>
              </w:rPr>
              <w:t xml:space="preserve">6 </w:t>
            </w:r>
            <w:proofErr w:type="spellStart"/>
            <w:r w:rsidRPr="00F822EC">
              <w:rPr>
                <w:rFonts w:ascii="Times New Roman" w:hAnsi="Times New Roman" w:cs="Times New Roman"/>
                <w:b/>
                <w:color w:val="000000"/>
                <w:spacing w:val="-5"/>
                <w:sz w:val="24"/>
                <w:szCs w:val="24"/>
                <w:lang w:val="en-US"/>
              </w:rPr>
              <w:t>yaş</w:t>
            </w:r>
            <w:proofErr w:type="spellEnd"/>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14" w:right="10"/>
              <w:rPr>
                <w:rFonts w:ascii="Times New Roman" w:hAnsi="Times New Roman" w:cs="Times New Roman"/>
                <w:b/>
                <w:sz w:val="24"/>
                <w:szCs w:val="24"/>
              </w:rPr>
            </w:pPr>
            <w:r w:rsidRPr="00F822EC">
              <w:rPr>
                <w:rFonts w:ascii="Times New Roman" w:hAnsi="Times New Roman" w:cs="Times New Roman"/>
                <w:b/>
                <w:color w:val="000000"/>
                <w:spacing w:val="-9"/>
                <w:sz w:val="24"/>
                <w:szCs w:val="24"/>
                <w:lang w:val="en-US"/>
              </w:rPr>
              <w:t xml:space="preserve">6-13 </w:t>
            </w:r>
            <w:proofErr w:type="spellStart"/>
            <w:r w:rsidRPr="00F822EC">
              <w:rPr>
                <w:rFonts w:ascii="Times New Roman" w:hAnsi="Times New Roman" w:cs="Times New Roman"/>
                <w:b/>
                <w:color w:val="000000"/>
                <w:spacing w:val="-4"/>
                <w:sz w:val="24"/>
                <w:szCs w:val="24"/>
                <w:lang w:val="en-US"/>
              </w:rPr>
              <w:t>yas</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 w:right="29" w:firstLine="5"/>
              <w:rPr>
                <w:rFonts w:ascii="Times New Roman" w:hAnsi="Times New Roman" w:cs="Times New Roman"/>
                <w:b/>
                <w:sz w:val="24"/>
                <w:szCs w:val="24"/>
              </w:rPr>
            </w:pPr>
            <w:r w:rsidRPr="00F822EC">
              <w:rPr>
                <w:rFonts w:ascii="Times New Roman" w:hAnsi="Times New Roman" w:cs="Times New Roman"/>
                <w:b/>
                <w:color w:val="000000"/>
                <w:spacing w:val="-2"/>
                <w:sz w:val="24"/>
                <w:szCs w:val="24"/>
                <w:lang w:val="en-US"/>
              </w:rPr>
              <w:t xml:space="preserve">4-5 </w:t>
            </w:r>
            <w:proofErr w:type="spellStart"/>
            <w:r w:rsidRPr="00F822EC">
              <w:rPr>
                <w:rFonts w:ascii="Times New Roman" w:hAnsi="Times New Roman" w:cs="Times New Roman"/>
                <w:b/>
                <w:color w:val="000000"/>
                <w:spacing w:val="-1"/>
                <w:sz w:val="24"/>
                <w:szCs w:val="24"/>
                <w:lang w:val="en-US"/>
              </w:rPr>
              <w:t>yas</w:t>
            </w:r>
            <w:proofErr w:type="spellEnd"/>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right="10" w:firstLine="67"/>
              <w:rPr>
                <w:rFonts w:ascii="Times New Roman" w:hAnsi="Times New Roman" w:cs="Times New Roman"/>
                <w:b/>
                <w:sz w:val="24"/>
                <w:szCs w:val="24"/>
              </w:rPr>
            </w:pPr>
            <w:r w:rsidRPr="00F822EC">
              <w:rPr>
                <w:rFonts w:ascii="Times New Roman" w:hAnsi="Times New Roman" w:cs="Times New Roman"/>
                <w:b/>
                <w:color w:val="000000"/>
                <w:sz w:val="24"/>
                <w:szCs w:val="24"/>
                <w:lang w:val="en-US"/>
              </w:rPr>
              <w:t xml:space="preserve">6 </w:t>
            </w:r>
            <w:proofErr w:type="spellStart"/>
            <w:r w:rsidRPr="00F822EC">
              <w:rPr>
                <w:rFonts w:ascii="Times New Roman" w:hAnsi="Times New Roman" w:cs="Times New Roman"/>
                <w:b/>
                <w:color w:val="000000"/>
                <w:spacing w:val="-11"/>
                <w:sz w:val="24"/>
                <w:szCs w:val="24"/>
                <w:lang w:val="en-US"/>
              </w:rPr>
              <w:t>ya</w:t>
            </w:r>
            <w:proofErr w:type="spellEnd"/>
            <w:r w:rsidRPr="00F822EC">
              <w:rPr>
                <w:rFonts w:ascii="Times New Roman" w:hAnsi="Times New Roman" w:cs="Times New Roman"/>
                <w:b/>
                <w:color w:val="000000"/>
                <w:spacing w:val="-11"/>
                <w:sz w:val="24"/>
                <w:szCs w:val="24"/>
                <w:lang w:val="en-US"/>
              </w:rPr>
              <w:t>§</w:t>
            </w:r>
          </w:p>
        </w:tc>
        <w:tc>
          <w:tcPr>
            <w:tcW w:w="49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5" w:right="5"/>
              <w:rPr>
                <w:rFonts w:ascii="Times New Roman" w:hAnsi="Times New Roman" w:cs="Times New Roman"/>
                <w:b/>
                <w:sz w:val="24"/>
                <w:szCs w:val="24"/>
              </w:rPr>
            </w:pPr>
            <w:r w:rsidRPr="00F822EC">
              <w:rPr>
                <w:rFonts w:ascii="Times New Roman" w:hAnsi="Times New Roman" w:cs="Times New Roman"/>
                <w:b/>
                <w:color w:val="000000"/>
                <w:spacing w:val="-7"/>
                <w:sz w:val="24"/>
                <w:szCs w:val="24"/>
                <w:lang w:val="en-US"/>
              </w:rPr>
              <w:t xml:space="preserve">6-13 </w:t>
            </w:r>
            <w:proofErr w:type="spellStart"/>
            <w:r w:rsidRPr="00F822EC">
              <w:rPr>
                <w:rFonts w:ascii="Times New Roman" w:hAnsi="Times New Roman" w:cs="Times New Roman"/>
                <w:b/>
                <w:color w:val="000000"/>
                <w:spacing w:val="-4"/>
                <w:sz w:val="24"/>
                <w:szCs w:val="24"/>
                <w:lang w:val="en-US"/>
              </w:rPr>
              <w:t>yas</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
              <w:rPr>
                <w:rFonts w:ascii="Times New Roman" w:hAnsi="Times New Roman" w:cs="Times New Roman"/>
                <w:b/>
                <w:sz w:val="24"/>
                <w:szCs w:val="24"/>
              </w:rPr>
            </w:pPr>
            <w:r w:rsidRPr="00F822EC">
              <w:rPr>
                <w:rFonts w:ascii="Times New Roman" w:hAnsi="Times New Roman" w:cs="Times New Roman"/>
                <w:b/>
                <w:color w:val="000000"/>
                <w:spacing w:val="-2"/>
                <w:sz w:val="24"/>
                <w:szCs w:val="24"/>
                <w:lang w:val="en-US"/>
              </w:rPr>
              <w:t>4-5</w:t>
            </w:r>
          </w:p>
          <w:p w:rsidR="008E1C32" w:rsidRPr="00F822EC" w:rsidRDefault="008E1C32" w:rsidP="00E519CB">
            <w:pPr>
              <w:shd w:val="clear" w:color="auto" w:fill="FFFFFF"/>
              <w:ind w:left="24"/>
              <w:rPr>
                <w:rFonts w:ascii="Times New Roman" w:hAnsi="Times New Roman" w:cs="Times New Roman"/>
                <w:b/>
                <w:sz w:val="24"/>
                <w:szCs w:val="24"/>
              </w:rPr>
            </w:pPr>
            <w:proofErr w:type="spellStart"/>
            <w:r w:rsidRPr="00F822EC">
              <w:rPr>
                <w:rFonts w:ascii="Times New Roman" w:hAnsi="Times New Roman" w:cs="Times New Roman"/>
                <w:b/>
                <w:color w:val="000000"/>
                <w:spacing w:val="-4"/>
                <w:w w:val="74"/>
                <w:sz w:val="24"/>
                <w:szCs w:val="24"/>
                <w:lang w:val="en-US"/>
              </w:rPr>
              <w:t>yaş</w:t>
            </w:r>
            <w:proofErr w:type="spellEnd"/>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right="10"/>
              <w:rPr>
                <w:rFonts w:ascii="Times New Roman" w:hAnsi="Times New Roman" w:cs="Times New Roman"/>
                <w:b/>
                <w:sz w:val="24"/>
                <w:szCs w:val="24"/>
              </w:rPr>
            </w:pPr>
            <w:r w:rsidRPr="00F822EC">
              <w:rPr>
                <w:rFonts w:ascii="Times New Roman" w:hAnsi="Times New Roman" w:cs="Times New Roman"/>
                <w:b/>
                <w:color w:val="000000"/>
                <w:spacing w:val="9"/>
                <w:sz w:val="24"/>
                <w:szCs w:val="24"/>
                <w:lang w:val="en-US"/>
              </w:rPr>
              <w:t xml:space="preserve"> 6 </w:t>
            </w:r>
            <w:proofErr w:type="spellStart"/>
            <w:r w:rsidRPr="00F822EC">
              <w:rPr>
                <w:rFonts w:ascii="Times New Roman" w:hAnsi="Times New Roman" w:cs="Times New Roman"/>
                <w:b/>
                <w:color w:val="000000"/>
                <w:spacing w:val="-4"/>
                <w:sz w:val="24"/>
                <w:szCs w:val="24"/>
                <w:lang w:val="en-US"/>
              </w:rPr>
              <w:t>yas</w:t>
            </w:r>
            <w:proofErr w:type="spellEnd"/>
          </w:p>
        </w:tc>
        <w:tc>
          <w:tcPr>
            <w:tcW w:w="49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5" w:right="10"/>
              <w:rPr>
                <w:rFonts w:ascii="Times New Roman" w:hAnsi="Times New Roman" w:cs="Times New Roman"/>
                <w:b/>
                <w:sz w:val="24"/>
                <w:szCs w:val="24"/>
              </w:rPr>
            </w:pPr>
            <w:r w:rsidRPr="00F822EC">
              <w:rPr>
                <w:rFonts w:ascii="Times New Roman" w:hAnsi="Times New Roman" w:cs="Times New Roman"/>
                <w:b/>
                <w:color w:val="000000"/>
                <w:spacing w:val="-9"/>
                <w:sz w:val="24"/>
                <w:szCs w:val="24"/>
                <w:lang w:val="en-US"/>
              </w:rPr>
              <w:t xml:space="preserve">6-13 </w:t>
            </w:r>
            <w:proofErr w:type="spellStart"/>
            <w:r w:rsidRPr="00F822EC">
              <w:rPr>
                <w:rFonts w:ascii="Times New Roman" w:hAnsi="Times New Roman" w:cs="Times New Roman"/>
                <w:b/>
                <w:color w:val="000000"/>
                <w:spacing w:val="-4"/>
                <w:sz w:val="24"/>
                <w:szCs w:val="24"/>
                <w:lang w:val="en-US"/>
              </w:rPr>
              <w:t>yas</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
              <w:rPr>
                <w:rFonts w:ascii="Times New Roman" w:hAnsi="Times New Roman" w:cs="Times New Roman"/>
                <w:b/>
                <w:sz w:val="24"/>
                <w:szCs w:val="24"/>
              </w:rPr>
            </w:pPr>
            <w:r w:rsidRPr="00F822EC">
              <w:rPr>
                <w:rFonts w:ascii="Times New Roman" w:hAnsi="Times New Roman" w:cs="Times New Roman"/>
                <w:b/>
                <w:color w:val="000000"/>
                <w:spacing w:val="-7"/>
                <w:sz w:val="24"/>
                <w:szCs w:val="24"/>
                <w:lang w:val="en-US"/>
              </w:rPr>
              <w:t>4-5</w:t>
            </w:r>
          </w:p>
          <w:p w:rsidR="008E1C32" w:rsidRPr="00F822EC" w:rsidRDefault="008E1C32" w:rsidP="00E519CB">
            <w:pPr>
              <w:shd w:val="clear" w:color="auto" w:fill="FFFFFF"/>
              <w:ind w:left="24"/>
              <w:rPr>
                <w:rFonts w:ascii="Times New Roman" w:hAnsi="Times New Roman" w:cs="Times New Roman"/>
                <w:b/>
                <w:sz w:val="24"/>
                <w:szCs w:val="24"/>
              </w:rPr>
            </w:pPr>
            <w:proofErr w:type="spellStart"/>
            <w:r w:rsidRPr="00F822EC">
              <w:rPr>
                <w:rFonts w:ascii="Times New Roman" w:hAnsi="Times New Roman" w:cs="Times New Roman"/>
                <w:b/>
                <w:color w:val="000000"/>
                <w:spacing w:val="-3"/>
                <w:w w:val="65"/>
                <w:sz w:val="24"/>
                <w:szCs w:val="24"/>
                <w:lang w:val="en-US"/>
              </w:rPr>
              <w:t>yaş</w:t>
            </w:r>
            <w:proofErr w:type="spellEnd"/>
          </w:p>
        </w:tc>
        <w:tc>
          <w:tcPr>
            <w:tcW w:w="414"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firstLine="58"/>
              <w:rPr>
                <w:rFonts w:ascii="Times New Roman" w:hAnsi="Times New Roman" w:cs="Times New Roman"/>
                <w:b/>
                <w:sz w:val="24"/>
                <w:szCs w:val="24"/>
              </w:rPr>
            </w:pPr>
            <w:r w:rsidRPr="00F822EC">
              <w:rPr>
                <w:rFonts w:ascii="Times New Roman" w:hAnsi="Times New Roman" w:cs="Times New Roman"/>
                <w:b/>
                <w:color w:val="000000"/>
                <w:sz w:val="24"/>
                <w:szCs w:val="24"/>
                <w:lang w:val="en-US"/>
              </w:rPr>
              <w:t xml:space="preserve">6 </w:t>
            </w:r>
            <w:proofErr w:type="spellStart"/>
            <w:r w:rsidRPr="00F822EC">
              <w:rPr>
                <w:rFonts w:ascii="Times New Roman" w:hAnsi="Times New Roman" w:cs="Times New Roman"/>
                <w:b/>
                <w:color w:val="000000"/>
                <w:spacing w:val="-5"/>
                <w:sz w:val="24"/>
                <w:szCs w:val="24"/>
                <w:lang w:val="en-US"/>
              </w:rPr>
              <w:t>yas</w:t>
            </w:r>
            <w:proofErr w:type="spellEnd"/>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14"/>
              <w:rPr>
                <w:rFonts w:ascii="Times New Roman" w:hAnsi="Times New Roman" w:cs="Times New Roman"/>
                <w:b/>
                <w:sz w:val="24"/>
                <w:szCs w:val="24"/>
              </w:rPr>
            </w:pPr>
            <w:r w:rsidRPr="00F822EC">
              <w:rPr>
                <w:rFonts w:ascii="Times New Roman" w:hAnsi="Times New Roman" w:cs="Times New Roman"/>
                <w:b/>
                <w:color w:val="000000"/>
                <w:spacing w:val="-5"/>
                <w:sz w:val="24"/>
                <w:szCs w:val="24"/>
                <w:lang w:val="en-US"/>
              </w:rPr>
              <w:t xml:space="preserve">6-13 </w:t>
            </w:r>
            <w:proofErr w:type="spellStart"/>
            <w:r w:rsidRPr="00F822EC">
              <w:rPr>
                <w:rFonts w:ascii="Times New Roman" w:hAnsi="Times New Roman" w:cs="Times New Roman"/>
                <w:b/>
                <w:color w:val="000000"/>
                <w:spacing w:val="-4"/>
                <w:sz w:val="24"/>
                <w:szCs w:val="24"/>
                <w:lang w:val="en-US"/>
              </w:rPr>
              <w:t>yas</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24" w:right="29" w:firstLine="5"/>
              <w:rPr>
                <w:rFonts w:ascii="Times New Roman" w:hAnsi="Times New Roman" w:cs="Times New Roman"/>
                <w:b/>
                <w:sz w:val="24"/>
                <w:szCs w:val="24"/>
              </w:rPr>
            </w:pPr>
            <w:r w:rsidRPr="00F822EC">
              <w:rPr>
                <w:rFonts w:ascii="Times New Roman" w:hAnsi="Times New Roman" w:cs="Times New Roman"/>
                <w:b/>
                <w:color w:val="000000"/>
                <w:spacing w:val="2"/>
                <w:w w:val="80"/>
                <w:sz w:val="24"/>
                <w:szCs w:val="24"/>
                <w:lang w:val="en-US"/>
              </w:rPr>
              <w:t xml:space="preserve">4-5 </w:t>
            </w:r>
            <w:r w:rsidRPr="00F822EC">
              <w:rPr>
                <w:rFonts w:ascii="Times New Roman" w:hAnsi="Times New Roman" w:cs="Times New Roman"/>
                <w:b/>
                <w:color w:val="000000"/>
                <w:spacing w:val="-7"/>
                <w:w w:val="80"/>
                <w:sz w:val="24"/>
                <w:szCs w:val="24"/>
                <w:lang w:val="en-US"/>
              </w:rPr>
              <w:t>ya|5</w:t>
            </w:r>
          </w:p>
        </w:tc>
        <w:tc>
          <w:tcPr>
            <w:tcW w:w="414"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firstLine="67"/>
              <w:rPr>
                <w:rFonts w:ascii="Times New Roman" w:hAnsi="Times New Roman" w:cs="Times New Roman"/>
                <w:b/>
                <w:sz w:val="24"/>
                <w:szCs w:val="24"/>
              </w:rPr>
            </w:pPr>
            <w:r w:rsidRPr="00F822EC">
              <w:rPr>
                <w:rFonts w:ascii="Times New Roman" w:hAnsi="Times New Roman" w:cs="Times New Roman"/>
                <w:b/>
                <w:color w:val="000000"/>
                <w:sz w:val="24"/>
                <w:szCs w:val="24"/>
                <w:lang w:val="en-US"/>
              </w:rPr>
              <w:t xml:space="preserve">6 </w:t>
            </w:r>
            <w:proofErr w:type="spellStart"/>
            <w:r w:rsidRPr="00F822EC">
              <w:rPr>
                <w:rFonts w:ascii="Times New Roman" w:hAnsi="Times New Roman" w:cs="Times New Roman"/>
                <w:b/>
                <w:color w:val="000000"/>
                <w:spacing w:val="-5"/>
                <w:sz w:val="24"/>
                <w:szCs w:val="24"/>
                <w:lang w:val="en-US"/>
              </w:rPr>
              <w:t>yas</w:t>
            </w:r>
            <w:proofErr w:type="spellEnd"/>
          </w:p>
        </w:tc>
        <w:tc>
          <w:tcPr>
            <w:tcW w:w="519" w:type="dxa"/>
            <w:gridSpan w:val="2"/>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ind w:left="14" w:right="24"/>
              <w:rPr>
                <w:rFonts w:ascii="Times New Roman" w:hAnsi="Times New Roman" w:cs="Times New Roman"/>
                <w:b/>
                <w:sz w:val="24"/>
                <w:szCs w:val="24"/>
              </w:rPr>
            </w:pPr>
            <w:r w:rsidRPr="00F822EC">
              <w:rPr>
                <w:rFonts w:ascii="Times New Roman" w:hAnsi="Times New Roman" w:cs="Times New Roman"/>
                <w:b/>
                <w:color w:val="000000"/>
                <w:spacing w:val="-7"/>
                <w:sz w:val="24"/>
                <w:szCs w:val="24"/>
                <w:lang w:val="en-US"/>
              </w:rPr>
              <w:t xml:space="preserve">6-13 </w:t>
            </w:r>
            <w:proofErr w:type="spellStart"/>
            <w:r w:rsidRPr="00F822EC">
              <w:rPr>
                <w:rFonts w:ascii="Times New Roman" w:hAnsi="Times New Roman" w:cs="Times New Roman"/>
                <w:b/>
                <w:color w:val="000000"/>
                <w:spacing w:val="-4"/>
                <w:sz w:val="24"/>
                <w:szCs w:val="24"/>
                <w:lang w:val="en-US"/>
              </w:rPr>
              <w:t>yas</w:t>
            </w:r>
            <w:proofErr w:type="spellEnd"/>
          </w:p>
        </w:tc>
      </w:tr>
      <w:tr w:rsidR="008E1C32" w:rsidRPr="00F822EC" w:rsidTr="00E519CB">
        <w:trPr>
          <w:trHeight w:hRule="exact" w:val="1045"/>
        </w:trPr>
        <w:tc>
          <w:tcPr>
            <w:tcW w:w="943" w:type="dxa"/>
            <w:tcBorders>
              <w:top w:val="single" w:sz="6" w:space="0" w:color="auto"/>
              <w:left w:val="single" w:sz="6" w:space="0" w:color="auto"/>
              <w:bottom w:val="nil"/>
              <w:right w:val="single" w:sz="6" w:space="0" w:color="auto"/>
            </w:tcBorders>
            <w:shd w:val="clear" w:color="auto" w:fill="FFFFFF"/>
          </w:tcPr>
          <w:p w:rsidR="008E1C32" w:rsidRPr="00F822EC" w:rsidRDefault="008E1C32" w:rsidP="00E519CB">
            <w:pPr>
              <w:shd w:val="clear" w:color="auto" w:fill="FFFFFF"/>
              <w:rPr>
                <w:rFonts w:ascii="Times New Roman" w:hAnsi="Times New Roman" w:cs="Times New Roman"/>
                <w:b/>
                <w:sz w:val="24"/>
                <w:szCs w:val="24"/>
              </w:rPr>
            </w:pPr>
            <w:r w:rsidRPr="00F822EC">
              <w:rPr>
                <w:rFonts w:ascii="Times New Roman" w:hAnsi="Times New Roman" w:cs="Times New Roman"/>
                <w:b/>
                <w:color w:val="000000"/>
                <w:spacing w:val="-4"/>
                <w:sz w:val="24"/>
                <w:szCs w:val="24"/>
                <w:lang w:val="en-US"/>
              </w:rPr>
              <w:t>AKKUŞ</w:t>
            </w:r>
          </w:p>
          <w:p w:rsidR="008E1C32" w:rsidRPr="00F822EC" w:rsidRDefault="008E1C32" w:rsidP="00E519CB">
            <w:pPr>
              <w:shd w:val="clear" w:color="auto" w:fill="FFFFFF"/>
              <w:rPr>
                <w:rFonts w:ascii="Times New Roman" w:hAnsi="Times New Roman" w:cs="Times New Roman"/>
                <w:b/>
                <w:sz w:val="24"/>
                <w:szCs w:val="24"/>
              </w:rPr>
            </w:pPr>
          </w:p>
        </w:tc>
        <w:tc>
          <w:tcPr>
            <w:tcW w:w="481" w:type="dxa"/>
            <w:tcBorders>
              <w:top w:val="single" w:sz="6" w:space="0" w:color="auto"/>
              <w:left w:val="single" w:sz="6" w:space="0" w:color="auto"/>
              <w:bottom w:val="nil"/>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color w:val="000000"/>
                <w:spacing w:val="3"/>
                <w:sz w:val="24"/>
                <w:szCs w:val="24"/>
                <w:lang w:val="en-US"/>
              </w:rPr>
            </w:pPr>
          </w:p>
          <w:p w:rsidR="008E1C32" w:rsidRPr="00F822EC" w:rsidRDefault="008E1C32" w:rsidP="00E519CB">
            <w:pPr>
              <w:shd w:val="clear" w:color="auto" w:fill="FFFFFF"/>
              <w:jc w:val="right"/>
              <w:rPr>
                <w:rFonts w:ascii="Times New Roman" w:hAnsi="Times New Roman" w:cs="Times New Roman"/>
                <w:b/>
                <w:sz w:val="24"/>
                <w:szCs w:val="24"/>
              </w:rPr>
            </w:pPr>
            <w:r w:rsidRPr="00F822EC">
              <w:rPr>
                <w:rFonts w:ascii="Times New Roman" w:hAnsi="Times New Roman" w:cs="Times New Roman"/>
                <w:b/>
                <w:color w:val="000000"/>
                <w:spacing w:val="3"/>
                <w:sz w:val="24"/>
                <w:szCs w:val="24"/>
                <w:lang w:val="en-US"/>
              </w:rPr>
              <w:t>899</w:t>
            </w:r>
          </w:p>
          <w:p w:rsidR="008E1C32" w:rsidRPr="00F822EC" w:rsidRDefault="008E1C32" w:rsidP="00E519CB">
            <w:pPr>
              <w:shd w:val="clear" w:color="auto" w:fill="FFFFFF"/>
              <w:rPr>
                <w:rFonts w:ascii="Times New Roman" w:hAnsi="Times New Roman" w:cs="Times New Roman"/>
                <w:b/>
                <w:sz w:val="24"/>
                <w:szCs w:val="24"/>
              </w:rPr>
            </w:pPr>
          </w:p>
          <w:p w:rsidR="008E1C32" w:rsidRPr="00F822EC" w:rsidRDefault="008E1C32" w:rsidP="00E519CB">
            <w:pPr>
              <w:shd w:val="clear" w:color="auto" w:fill="FFFFFF"/>
              <w:jc w:val="right"/>
              <w:rPr>
                <w:rFonts w:ascii="Times New Roman" w:hAnsi="Times New Roman" w:cs="Times New Roman"/>
                <w:b/>
                <w:sz w:val="24"/>
                <w:szCs w:val="24"/>
              </w:rPr>
            </w:pPr>
          </w:p>
        </w:tc>
        <w:tc>
          <w:tcPr>
            <w:tcW w:w="423" w:type="dxa"/>
            <w:tcBorders>
              <w:top w:val="single" w:sz="6" w:space="0" w:color="auto"/>
              <w:left w:val="single" w:sz="6" w:space="0" w:color="auto"/>
              <w:bottom w:val="nil"/>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color w:val="000000"/>
                <w:spacing w:val="3"/>
                <w:sz w:val="24"/>
                <w:szCs w:val="24"/>
                <w:lang w:val="en-US"/>
              </w:rPr>
            </w:pPr>
          </w:p>
          <w:p w:rsidR="008E1C32" w:rsidRPr="00F822EC" w:rsidRDefault="008E1C32" w:rsidP="00E519CB">
            <w:pPr>
              <w:shd w:val="clear" w:color="auto" w:fill="FFFFFF"/>
              <w:jc w:val="right"/>
              <w:rPr>
                <w:rFonts w:ascii="Times New Roman" w:hAnsi="Times New Roman" w:cs="Times New Roman"/>
                <w:b/>
                <w:sz w:val="24"/>
                <w:szCs w:val="24"/>
              </w:rPr>
            </w:pPr>
            <w:r w:rsidRPr="00F822EC">
              <w:rPr>
                <w:rFonts w:ascii="Times New Roman" w:hAnsi="Times New Roman" w:cs="Times New Roman"/>
                <w:b/>
                <w:color w:val="000000"/>
                <w:spacing w:val="3"/>
                <w:sz w:val="24"/>
                <w:szCs w:val="24"/>
                <w:lang w:val="en-US"/>
              </w:rPr>
              <w:t>461</w:t>
            </w:r>
          </w:p>
        </w:tc>
        <w:tc>
          <w:tcPr>
            <w:tcW w:w="500" w:type="dxa"/>
            <w:tcBorders>
              <w:top w:val="single" w:sz="6" w:space="0" w:color="auto"/>
              <w:left w:val="single" w:sz="6" w:space="0" w:color="auto"/>
              <w:bottom w:val="nil"/>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color w:val="000000"/>
                <w:spacing w:val="3"/>
                <w:sz w:val="24"/>
                <w:szCs w:val="24"/>
                <w:lang w:val="en-US"/>
              </w:rPr>
            </w:pPr>
          </w:p>
          <w:p w:rsidR="008E1C32" w:rsidRPr="00F822EC" w:rsidRDefault="008E1C32" w:rsidP="00E519CB">
            <w:pPr>
              <w:shd w:val="clear" w:color="auto" w:fill="FFFFFF"/>
              <w:jc w:val="right"/>
              <w:rPr>
                <w:rFonts w:ascii="Times New Roman" w:hAnsi="Times New Roman" w:cs="Times New Roman"/>
                <w:b/>
                <w:sz w:val="24"/>
                <w:szCs w:val="24"/>
              </w:rPr>
            </w:pPr>
            <w:r w:rsidRPr="00F822EC">
              <w:rPr>
                <w:rFonts w:ascii="Times New Roman" w:hAnsi="Times New Roman" w:cs="Times New Roman"/>
                <w:b/>
                <w:color w:val="000000"/>
                <w:spacing w:val="3"/>
                <w:sz w:val="24"/>
                <w:szCs w:val="24"/>
                <w:lang w:val="en-US"/>
              </w:rPr>
              <w:t>3.756</w:t>
            </w:r>
          </w:p>
          <w:p w:rsidR="008E1C32" w:rsidRPr="00F822EC" w:rsidRDefault="008E1C32" w:rsidP="00E519CB">
            <w:pPr>
              <w:shd w:val="clear" w:color="auto" w:fill="FFFFFF"/>
              <w:rPr>
                <w:rFonts w:ascii="Times New Roman" w:hAnsi="Times New Roman" w:cs="Times New Roman"/>
                <w:b/>
                <w:sz w:val="24"/>
                <w:szCs w:val="24"/>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shd w:val="clear" w:color="auto" w:fill="FFFFFF"/>
              <w:rPr>
                <w:rFonts w:ascii="Times New Roman" w:hAnsi="Times New Roman" w:cs="Times New Roman"/>
                <w:b/>
                <w:sz w:val="24"/>
                <w:szCs w:val="24"/>
              </w:rPr>
            </w:pPr>
            <w:r w:rsidRPr="00F822EC">
              <w:rPr>
                <w:rFonts w:ascii="Times New Roman" w:hAnsi="Times New Roman" w:cs="Times New Roman"/>
                <w:b/>
                <w:sz w:val="24"/>
                <w:szCs w:val="24"/>
              </w:rPr>
              <w:t>865</w:t>
            </w:r>
          </w:p>
        </w:tc>
        <w:tc>
          <w:tcPr>
            <w:tcW w:w="414"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shd w:val="clear" w:color="auto" w:fill="FFFFFF"/>
              <w:jc w:val="right"/>
              <w:rPr>
                <w:rFonts w:ascii="Times New Roman" w:hAnsi="Times New Roman" w:cs="Times New Roman"/>
                <w:b/>
                <w:sz w:val="24"/>
                <w:szCs w:val="24"/>
              </w:rPr>
            </w:pPr>
            <w:r w:rsidRPr="00F822EC">
              <w:rPr>
                <w:rFonts w:ascii="Times New Roman" w:hAnsi="Times New Roman" w:cs="Times New Roman"/>
                <w:b/>
                <w:sz w:val="24"/>
                <w:szCs w:val="24"/>
              </w:rPr>
              <w:t>460</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3.725</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842</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439</w:t>
            </w:r>
          </w:p>
        </w:tc>
        <w:tc>
          <w:tcPr>
            <w:tcW w:w="49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3.690</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820</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426</w:t>
            </w:r>
          </w:p>
        </w:tc>
        <w:tc>
          <w:tcPr>
            <w:tcW w:w="49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3.570</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790</w:t>
            </w:r>
          </w:p>
        </w:tc>
        <w:tc>
          <w:tcPr>
            <w:tcW w:w="414"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416</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3.512</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720</w:t>
            </w:r>
          </w:p>
        </w:tc>
        <w:tc>
          <w:tcPr>
            <w:tcW w:w="414" w:type="dxa"/>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404</w:t>
            </w:r>
          </w:p>
          <w:p w:rsidR="008E1C32" w:rsidRPr="00F822EC" w:rsidRDefault="008E1C32" w:rsidP="00E519CB">
            <w:pPr>
              <w:rPr>
                <w:rFonts w:ascii="Times New Roman" w:hAnsi="Times New Roman" w:cs="Times New Roman"/>
                <w:sz w:val="24"/>
                <w:szCs w:val="24"/>
              </w:rPr>
            </w:pPr>
          </w:p>
        </w:tc>
        <w:tc>
          <w:tcPr>
            <w:tcW w:w="519" w:type="dxa"/>
            <w:gridSpan w:val="2"/>
            <w:tcBorders>
              <w:top w:val="single" w:sz="6" w:space="0" w:color="auto"/>
              <w:left w:val="single" w:sz="6" w:space="0" w:color="auto"/>
              <w:bottom w:val="single" w:sz="6" w:space="0" w:color="auto"/>
              <w:right w:val="single" w:sz="6" w:space="0" w:color="auto"/>
            </w:tcBorders>
            <w:shd w:val="clear" w:color="auto" w:fill="FFFFFF"/>
          </w:tcPr>
          <w:p w:rsidR="008E1C32" w:rsidRPr="00F822EC" w:rsidRDefault="008E1C32" w:rsidP="00E519CB">
            <w:pPr>
              <w:shd w:val="clear" w:color="auto" w:fill="FFFFFF"/>
              <w:jc w:val="right"/>
              <w:rPr>
                <w:rFonts w:ascii="Times New Roman" w:hAnsi="Times New Roman" w:cs="Times New Roman"/>
                <w:b/>
                <w:sz w:val="24"/>
                <w:szCs w:val="24"/>
              </w:rPr>
            </w:pPr>
          </w:p>
          <w:p w:rsidR="008E1C32" w:rsidRPr="00F822EC" w:rsidRDefault="008E1C32" w:rsidP="00E519CB">
            <w:pPr>
              <w:rPr>
                <w:rFonts w:ascii="Times New Roman" w:hAnsi="Times New Roman" w:cs="Times New Roman"/>
                <w:sz w:val="24"/>
                <w:szCs w:val="24"/>
              </w:rPr>
            </w:pPr>
            <w:r w:rsidRPr="00F822EC">
              <w:rPr>
                <w:rFonts w:ascii="Times New Roman" w:hAnsi="Times New Roman" w:cs="Times New Roman"/>
                <w:sz w:val="24"/>
                <w:szCs w:val="24"/>
              </w:rPr>
              <w:t>3.480</w:t>
            </w:r>
          </w:p>
        </w:tc>
      </w:tr>
    </w:tbl>
    <w:p w:rsidR="0077588E" w:rsidRPr="00D6423A" w:rsidRDefault="003C601E" w:rsidP="0077588E">
      <w:pPr>
        <w:shd w:val="clear" w:color="auto" w:fill="FFFFFF"/>
        <w:spacing w:line="418" w:lineRule="exact"/>
        <w:ind w:left="5" w:firstLine="283"/>
        <w:jc w:val="center"/>
        <w:rPr>
          <w:rFonts w:ascii="Times New Roman" w:hAnsi="Times New Roman" w:cs="Times New Roman"/>
          <w:sz w:val="22"/>
          <w:szCs w:val="22"/>
        </w:rPr>
      </w:pPr>
      <w:r w:rsidRPr="00D6423A">
        <w:rPr>
          <w:rFonts w:ascii="Times New Roman" w:hAnsi="Times New Roman" w:cs="Times New Roman"/>
          <w:b/>
          <w:bCs/>
          <w:sz w:val="22"/>
          <w:szCs w:val="22"/>
        </w:rPr>
        <w:t>Tablo:1</w:t>
      </w:r>
      <w:r w:rsidR="006F57B1">
        <w:rPr>
          <w:rFonts w:ascii="Times New Roman" w:hAnsi="Times New Roman" w:cs="Times New Roman"/>
          <w:b/>
          <w:bCs/>
          <w:sz w:val="22"/>
          <w:szCs w:val="22"/>
        </w:rPr>
        <w:t>2</w:t>
      </w:r>
      <w:r w:rsidR="0077588E" w:rsidRPr="00D6423A">
        <w:rPr>
          <w:rFonts w:ascii="Times New Roman" w:hAnsi="Times New Roman" w:cs="Times New Roman"/>
          <w:sz w:val="22"/>
          <w:szCs w:val="22"/>
        </w:rPr>
        <w:t xml:space="preserve"> Temel Eğitim Okulları İçin Beklenen Öğrenci Sayısı</w:t>
      </w:r>
    </w:p>
    <w:p w:rsidR="00CB34D6" w:rsidRPr="00C6548D" w:rsidRDefault="0077588E" w:rsidP="0004250B">
      <w:pPr>
        <w:shd w:val="clear" w:color="auto" w:fill="FFFFFF"/>
        <w:spacing w:after="0" w:line="240" w:lineRule="auto"/>
        <w:ind w:left="-567" w:right="-164" w:firstLine="709"/>
        <w:rPr>
          <w:rFonts w:ascii="Times New Roman" w:hAnsi="Times New Roman" w:cs="Times New Roman"/>
          <w:sz w:val="24"/>
          <w:szCs w:val="24"/>
        </w:rPr>
      </w:pPr>
      <w:r w:rsidRPr="00D6423A">
        <w:rPr>
          <w:rFonts w:ascii="Times New Roman" w:hAnsi="Times New Roman" w:cs="Times New Roman"/>
          <w:sz w:val="22"/>
          <w:szCs w:val="22"/>
        </w:rPr>
        <w:t xml:space="preserve"> </w:t>
      </w:r>
      <w:r w:rsidRPr="00C6548D">
        <w:rPr>
          <w:rFonts w:ascii="Times New Roman" w:hAnsi="Times New Roman" w:cs="Times New Roman"/>
          <w:sz w:val="24"/>
          <w:szCs w:val="24"/>
        </w:rPr>
        <w:t>Tablodak</w:t>
      </w:r>
      <w:r w:rsidR="00D45B61" w:rsidRPr="00C6548D">
        <w:rPr>
          <w:rFonts w:ascii="Times New Roman" w:hAnsi="Times New Roman" w:cs="Times New Roman"/>
          <w:sz w:val="24"/>
          <w:szCs w:val="24"/>
        </w:rPr>
        <w:t>i veriler 2014</w:t>
      </w:r>
      <w:r w:rsidRPr="00C6548D">
        <w:rPr>
          <w:rFonts w:ascii="Times New Roman" w:hAnsi="Times New Roman" w:cs="Times New Roman"/>
          <w:sz w:val="24"/>
          <w:szCs w:val="24"/>
        </w:rPr>
        <w:t xml:space="preserve"> yılında TÜİK’ ten alınan nüfus bilgi</w:t>
      </w:r>
      <w:r w:rsidR="00007C64" w:rsidRPr="00C6548D">
        <w:rPr>
          <w:rFonts w:ascii="Times New Roman" w:hAnsi="Times New Roman" w:cs="Times New Roman"/>
          <w:sz w:val="24"/>
          <w:szCs w:val="24"/>
        </w:rPr>
        <w:t>lerine göre hazırlanmıştır. 200</w:t>
      </w:r>
      <w:r w:rsidR="00D45B61" w:rsidRPr="00C6548D">
        <w:rPr>
          <w:rFonts w:ascii="Times New Roman" w:hAnsi="Times New Roman" w:cs="Times New Roman"/>
          <w:sz w:val="24"/>
          <w:szCs w:val="24"/>
        </w:rPr>
        <w:t>9</w:t>
      </w:r>
      <w:r w:rsidRPr="00C6548D">
        <w:rPr>
          <w:rFonts w:ascii="Times New Roman" w:hAnsi="Times New Roman" w:cs="Times New Roman"/>
          <w:sz w:val="24"/>
          <w:szCs w:val="24"/>
        </w:rPr>
        <w:t xml:space="preserve"> yılı sonrası doğumlu çocuk bilgileri mevcut nüfus hareketine İstatistik</w:t>
      </w:r>
      <w:r w:rsidR="00E40512" w:rsidRPr="00C6548D">
        <w:rPr>
          <w:rFonts w:ascii="Times New Roman" w:hAnsi="Times New Roman" w:cs="Times New Roman"/>
          <w:sz w:val="24"/>
          <w:szCs w:val="24"/>
        </w:rPr>
        <w:t xml:space="preserve"> </w:t>
      </w:r>
      <w:proofErr w:type="spellStart"/>
      <w:r w:rsidR="007023B2" w:rsidRPr="00C6548D">
        <w:rPr>
          <w:rFonts w:ascii="Times New Roman" w:hAnsi="Times New Roman" w:cs="Times New Roman"/>
          <w:sz w:val="24"/>
          <w:szCs w:val="24"/>
        </w:rPr>
        <w:t>Modeli’yle</w:t>
      </w:r>
      <w:proofErr w:type="spellEnd"/>
      <w:r w:rsidR="007023B2" w:rsidRPr="00C6548D">
        <w:rPr>
          <w:rFonts w:ascii="Times New Roman" w:hAnsi="Times New Roman" w:cs="Times New Roman"/>
          <w:sz w:val="24"/>
          <w:szCs w:val="24"/>
        </w:rPr>
        <w:t xml:space="preserve"> tah</w:t>
      </w:r>
      <w:r w:rsidR="007023B2" w:rsidRPr="00C6548D">
        <w:rPr>
          <w:rFonts w:ascii="Times New Roman" w:hAnsi="Times New Roman" w:cs="Times New Roman"/>
          <w:sz w:val="24"/>
          <w:szCs w:val="24"/>
        </w:rPr>
        <w:softHyphen/>
        <w:t>min edilmiştir.</w:t>
      </w:r>
    </w:p>
    <w:p w:rsidR="00487685" w:rsidRDefault="00487685" w:rsidP="008E1C32">
      <w:pPr>
        <w:shd w:val="clear" w:color="auto" w:fill="FFFFFF"/>
        <w:spacing w:after="0" w:line="298" w:lineRule="exact"/>
        <w:jc w:val="both"/>
        <w:rPr>
          <w:rFonts w:ascii="Times New Roman" w:hAnsi="Times New Roman" w:cs="Times New Roman"/>
          <w:b/>
          <w:color w:val="002060"/>
          <w:sz w:val="22"/>
          <w:szCs w:val="22"/>
        </w:rPr>
      </w:pPr>
    </w:p>
    <w:p w:rsidR="00487685" w:rsidRDefault="00487685" w:rsidP="000045A1">
      <w:pPr>
        <w:shd w:val="clear" w:color="auto" w:fill="FFFFFF"/>
        <w:spacing w:after="0" w:line="298" w:lineRule="exact"/>
        <w:ind w:left="113"/>
        <w:jc w:val="both"/>
        <w:rPr>
          <w:rFonts w:ascii="Times New Roman" w:hAnsi="Times New Roman" w:cs="Times New Roman"/>
          <w:b/>
          <w:color w:val="002060"/>
          <w:sz w:val="22"/>
          <w:szCs w:val="22"/>
        </w:rPr>
      </w:pPr>
    </w:p>
    <w:p w:rsidR="00485D98" w:rsidRDefault="00485D98" w:rsidP="000045A1">
      <w:pPr>
        <w:shd w:val="clear" w:color="auto" w:fill="FFFFFF"/>
        <w:spacing w:after="0" w:line="298" w:lineRule="exact"/>
        <w:ind w:left="113"/>
        <w:jc w:val="both"/>
        <w:rPr>
          <w:rFonts w:ascii="Times New Roman" w:hAnsi="Times New Roman" w:cs="Times New Roman"/>
          <w:b/>
          <w:color w:val="002060"/>
          <w:sz w:val="22"/>
          <w:szCs w:val="22"/>
        </w:rPr>
      </w:pPr>
    </w:p>
    <w:p w:rsidR="00485D98" w:rsidRDefault="00485D98" w:rsidP="000045A1">
      <w:pPr>
        <w:shd w:val="clear" w:color="auto" w:fill="FFFFFF"/>
        <w:spacing w:after="0" w:line="298" w:lineRule="exact"/>
        <w:ind w:left="113"/>
        <w:jc w:val="both"/>
        <w:rPr>
          <w:rFonts w:ascii="Times New Roman" w:hAnsi="Times New Roman" w:cs="Times New Roman"/>
          <w:b/>
          <w:color w:val="002060"/>
          <w:sz w:val="22"/>
          <w:szCs w:val="22"/>
        </w:rPr>
      </w:pPr>
    </w:p>
    <w:p w:rsidR="000045A1" w:rsidRDefault="00487685" w:rsidP="000045A1">
      <w:pPr>
        <w:shd w:val="clear" w:color="auto" w:fill="FFFFFF"/>
        <w:spacing w:after="0" w:line="298" w:lineRule="exact"/>
        <w:ind w:left="113"/>
        <w:jc w:val="both"/>
        <w:rPr>
          <w:rFonts w:ascii="Times New Roman" w:hAnsi="Times New Roman" w:cs="Times New Roman"/>
          <w:b/>
          <w:color w:val="002060"/>
          <w:sz w:val="22"/>
          <w:szCs w:val="22"/>
        </w:rPr>
      </w:pPr>
      <w:r>
        <w:rPr>
          <w:rFonts w:ascii="Times New Roman" w:hAnsi="Times New Roman" w:cs="Times New Roman"/>
          <w:b/>
          <w:color w:val="002060"/>
          <w:sz w:val="22"/>
          <w:szCs w:val="22"/>
        </w:rPr>
        <w:t>5.1.12</w:t>
      </w:r>
      <w:r w:rsidR="000045A1" w:rsidRPr="00D6423A">
        <w:rPr>
          <w:rFonts w:ascii="Times New Roman" w:hAnsi="Times New Roman" w:cs="Times New Roman"/>
          <w:b/>
          <w:color w:val="002060"/>
          <w:sz w:val="22"/>
          <w:szCs w:val="22"/>
        </w:rPr>
        <w:t>.Halk Eğitimi Faaliyetleri</w:t>
      </w:r>
    </w:p>
    <w:p w:rsidR="008E1C32" w:rsidRDefault="008E1C32" w:rsidP="000045A1">
      <w:pPr>
        <w:shd w:val="clear" w:color="auto" w:fill="FFFFFF"/>
        <w:spacing w:after="0" w:line="298" w:lineRule="exact"/>
        <w:ind w:left="113"/>
        <w:jc w:val="both"/>
        <w:rPr>
          <w:rFonts w:ascii="Times New Roman" w:hAnsi="Times New Roman" w:cs="Times New Roman"/>
          <w:b/>
          <w:color w:val="002060"/>
          <w:sz w:val="22"/>
          <w:szCs w:val="22"/>
        </w:rPr>
      </w:pPr>
    </w:p>
    <w:p w:rsidR="008E1C32" w:rsidRDefault="008E1C32" w:rsidP="000045A1">
      <w:pPr>
        <w:shd w:val="clear" w:color="auto" w:fill="FFFFFF"/>
        <w:spacing w:after="0" w:line="298" w:lineRule="exact"/>
        <w:ind w:left="113"/>
        <w:jc w:val="both"/>
        <w:rPr>
          <w:rFonts w:ascii="Times New Roman" w:hAnsi="Times New Roman" w:cs="Times New Roman"/>
          <w:b/>
          <w:color w:val="002060"/>
          <w:sz w:val="22"/>
          <w:szCs w:val="22"/>
        </w:rPr>
      </w:pPr>
    </w:p>
    <w:p w:rsidR="008E1C32" w:rsidRDefault="008E1C32" w:rsidP="000045A1">
      <w:pPr>
        <w:shd w:val="clear" w:color="auto" w:fill="FFFFFF"/>
        <w:spacing w:after="0" w:line="298" w:lineRule="exact"/>
        <w:ind w:left="113"/>
        <w:jc w:val="both"/>
        <w:rPr>
          <w:rFonts w:ascii="Times New Roman" w:hAnsi="Times New Roman" w:cs="Times New Roman"/>
          <w:b/>
          <w:color w:val="002060"/>
          <w:sz w:val="22"/>
          <w:szCs w:val="22"/>
        </w:rPr>
      </w:pPr>
    </w:p>
    <w:p w:rsidR="008E1C32" w:rsidRDefault="008E1C32" w:rsidP="000045A1">
      <w:pPr>
        <w:shd w:val="clear" w:color="auto" w:fill="FFFFFF"/>
        <w:spacing w:after="0" w:line="298" w:lineRule="exact"/>
        <w:ind w:left="113"/>
        <w:jc w:val="both"/>
        <w:rPr>
          <w:rFonts w:ascii="Times New Roman" w:hAnsi="Times New Roman" w:cs="Times New Roman"/>
          <w:b/>
          <w:color w:val="002060"/>
          <w:sz w:val="22"/>
          <w:szCs w:val="22"/>
        </w:rPr>
      </w:pPr>
    </w:p>
    <w:p w:rsidR="008E1C32" w:rsidRDefault="008E1C32" w:rsidP="000045A1">
      <w:pPr>
        <w:shd w:val="clear" w:color="auto" w:fill="FFFFFF"/>
        <w:spacing w:after="0" w:line="298" w:lineRule="exact"/>
        <w:ind w:left="113"/>
        <w:jc w:val="both"/>
        <w:rPr>
          <w:rFonts w:ascii="Times New Roman" w:hAnsi="Times New Roman" w:cs="Times New Roman"/>
          <w:b/>
          <w:color w:val="002060"/>
          <w:sz w:val="22"/>
          <w:szCs w:val="22"/>
        </w:rPr>
      </w:pPr>
    </w:p>
    <w:p w:rsidR="008E1C32" w:rsidRPr="00D6423A" w:rsidRDefault="008E1C32" w:rsidP="000045A1">
      <w:pPr>
        <w:shd w:val="clear" w:color="auto" w:fill="FFFFFF"/>
        <w:spacing w:after="0" w:line="298" w:lineRule="exact"/>
        <w:ind w:left="113"/>
        <w:jc w:val="both"/>
        <w:rPr>
          <w:rFonts w:ascii="Times New Roman" w:hAnsi="Times New Roman" w:cs="Times New Roman"/>
          <w:color w:val="002060"/>
          <w:sz w:val="22"/>
          <w:szCs w:val="22"/>
        </w:rPr>
      </w:pPr>
    </w:p>
    <w:tbl>
      <w:tblPr>
        <w:tblW w:w="10250" w:type="dxa"/>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ayout w:type="fixed"/>
        <w:tblLook w:val="01E0" w:firstRow="1" w:lastRow="1" w:firstColumn="1" w:lastColumn="1" w:noHBand="0" w:noVBand="0"/>
      </w:tblPr>
      <w:tblGrid>
        <w:gridCol w:w="1656"/>
        <w:gridCol w:w="1403"/>
        <w:gridCol w:w="1228"/>
        <w:gridCol w:w="1754"/>
        <w:gridCol w:w="1403"/>
        <w:gridCol w:w="1578"/>
        <w:gridCol w:w="1228"/>
      </w:tblGrid>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KURSUN ADI</w:t>
            </w:r>
          </w:p>
        </w:tc>
        <w:tc>
          <w:tcPr>
            <w:tcW w:w="1403"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KURSİYER SAYISI</w:t>
            </w:r>
          </w:p>
        </w:tc>
        <w:tc>
          <w:tcPr>
            <w:tcW w:w="1228"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KURSUN HAFTALIK SAATİ</w:t>
            </w:r>
          </w:p>
        </w:tc>
        <w:tc>
          <w:tcPr>
            <w:tcW w:w="1754"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KURSUN HOCASI</w:t>
            </w:r>
          </w:p>
        </w:tc>
        <w:tc>
          <w:tcPr>
            <w:tcW w:w="1403"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BAŞLAMA TARİHİ</w:t>
            </w:r>
          </w:p>
        </w:tc>
        <w:tc>
          <w:tcPr>
            <w:tcW w:w="1578"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BİTİŞ TARİHİ</w:t>
            </w:r>
          </w:p>
        </w:tc>
        <w:tc>
          <w:tcPr>
            <w:tcW w:w="1228" w:type="dxa"/>
            <w:tcBorders>
              <w:top w:val="double" w:sz="4" w:space="0" w:color="800080"/>
              <w:left w:val="double" w:sz="4" w:space="0" w:color="800080"/>
              <w:bottom w:val="double" w:sz="4" w:space="0" w:color="800080"/>
              <w:right w:val="double" w:sz="4" w:space="0" w:color="800080"/>
            </w:tcBorders>
            <w:shd w:val="clear" w:color="auto" w:fill="FF99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TOPLAM SAATİ</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KURBAN KESİMİ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35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40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SÜLEYMAN SARI</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10/09/2014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29/09/2014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900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FASULYE YETİŞTİRİCİLİĞİ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184</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HASAN BASRİ MARANGOZ</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22/09/2014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18/11/2014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300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FASULYE YETİŞTİRİCİLİĞİ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sz w:val="24"/>
                <w:szCs w:val="24"/>
              </w:rPr>
            </w:pPr>
            <w:r w:rsidRPr="00F822EC">
              <w:rPr>
                <w:rFonts w:ascii="Times New Roman" w:hAnsi="Times New Roman" w:cs="Times New Roman"/>
                <w:b/>
                <w:sz w:val="24"/>
                <w:szCs w:val="24"/>
              </w:rPr>
              <w:t>25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sz w:val="24"/>
                <w:szCs w:val="24"/>
              </w:rPr>
            </w:pPr>
            <w:r w:rsidRPr="00F822EC">
              <w:rPr>
                <w:rFonts w:ascii="Times New Roman" w:hAnsi="Times New Roman" w:cs="Times New Roman"/>
                <w:b/>
                <w:sz w:val="24"/>
                <w:szCs w:val="24"/>
              </w:rPr>
              <w:t>184</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sz w:val="24"/>
                <w:szCs w:val="24"/>
              </w:rPr>
            </w:pPr>
            <w:r w:rsidRPr="00F822EC">
              <w:rPr>
                <w:rFonts w:ascii="Times New Roman" w:hAnsi="Times New Roman" w:cs="Times New Roman"/>
                <w:b/>
                <w:sz w:val="24"/>
                <w:szCs w:val="24"/>
              </w:rPr>
              <w:t>HASAN BASRİ MARANGOZ</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sz w:val="24"/>
                <w:szCs w:val="24"/>
              </w:rPr>
            </w:pPr>
            <w:proofErr w:type="gramStart"/>
            <w:r w:rsidRPr="00F822EC">
              <w:rPr>
                <w:rFonts w:ascii="Times New Roman" w:hAnsi="Times New Roman" w:cs="Times New Roman"/>
                <w:b/>
                <w:sz w:val="24"/>
                <w:szCs w:val="24"/>
              </w:rPr>
              <w:t>23/09/2014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sz w:val="24"/>
                <w:szCs w:val="24"/>
              </w:rPr>
            </w:pPr>
            <w:proofErr w:type="gramStart"/>
            <w:r w:rsidRPr="00F822EC">
              <w:rPr>
                <w:rFonts w:ascii="Times New Roman" w:hAnsi="Times New Roman" w:cs="Times New Roman"/>
                <w:b/>
                <w:sz w:val="24"/>
                <w:szCs w:val="24"/>
              </w:rPr>
              <w:t>19/11/2014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300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KADIN ÜST GİYSİLERİ DİKİMİ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40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CENNET İREM AKDENİZ HORZUM</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22/09/2014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07/04/2015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880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YATAK ODASI TEKSTİLİ HAZIRLAMA</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16</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15</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YASEMİN GÖRGÜLÜ</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29/09/2014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09/03/2015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600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EVDE ÇOCUK BAKIMI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25</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CANSU SARI TORAN</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29/09/2014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14/01/2015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432</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SULU BOYA RESİM</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NURGÜL CÖMERT</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08/10/2014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05/05/2015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ARAPÇA SEVİYE A1</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ÖZKAN NEGİZ</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08/10/2014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02/01/2008</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HENTBOL</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15</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NİLAY ÇELİK</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09/10/2014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20/06/2015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320</w:t>
            </w:r>
          </w:p>
        </w:tc>
      </w:tr>
      <w:tr w:rsidR="008E1C32" w:rsidRPr="00F822EC" w:rsidTr="00E519CB">
        <w:trPr>
          <w:trHeight w:val="1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 xml:space="preserve">HAZIR GEREÇLERLE </w:t>
            </w:r>
            <w:proofErr w:type="gramStart"/>
            <w:r w:rsidRPr="00F822EC">
              <w:rPr>
                <w:rFonts w:ascii="Times New Roman" w:hAnsi="Times New Roman" w:cs="Times New Roman"/>
                <w:b/>
                <w:color w:val="000000"/>
                <w:sz w:val="24"/>
                <w:szCs w:val="24"/>
              </w:rPr>
              <w:t>YAP.NAKIŞLAR</w:t>
            </w:r>
            <w:proofErr w:type="gramEnd"/>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20</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30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GÜLLÜ ATAR</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13/10/2014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27/01/2015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520</w:t>
            </w:r>
          </w:p>
        </w:tc>
      </w:tr>
      <w:tr w:rsidR="008E1C32" w:rsidRPr="00F822EC" w:rsidTr="00E519CB">
        <w:trPr>
          <w:trHeight w:val="565"/>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TEZHİP</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26</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MELİHA ALBAYRAK</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15/10/2014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30/03/2015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640</w:t>
            </w:r>
          </w:p>
        </w:tc>
      </w:tr>
      <w:tr w:rsidR="008E1C32" w:rsidRPr="00F822EC" w:rsidTr="00E519CB">
        <w:trPr>
          <w:trHeight w:val="125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lastRenderedPageBreak/>
              <w:t>DAVUL DERİSİ ÇİÇEK YAPMA</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MELİHA ALBAYRAK</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21/10/2014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07/04/2014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120</w:t>
            </w:r>
          </w:p>
        </w:tc>
      </w:tr>
      <w:tr w:rsidR="008E1C32" w:rsidRPr="00F822EC" w:rsidTr="00E519CB">
        <w:trPr>
          <w:trHeight w:val="12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Davul derisine nazarlık yapmak</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9</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MELİHA ALBAYRAK</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19/10/2014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23/03/2015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112</w:t>
            </w:r>
          </w:p>
        </w:tc>
      </w:tr>
      <w:tr w:rsidR="008E1C32" w:rsidRPr="00F822EC" w:rsidTr="00E519CB">
        <w:trPr>
          <w:trHeight w:val="62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GÜREŞ YILDIZLARI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SAMET ŞAHİN</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15/10/2014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16/05/2015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600</w:t>
            </w:r>
          </w:p>
        </w:tc>
      </w:tr>
      <w:tr w:rsidR="008E1C32" w:rsidRPr="00F822EC" w:rsidTr="00E519CB">
        <w:trPr>
          <w:trHeight w:val="61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GÜREŞ MİNİKLER</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SAMET ŞAHİN</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16/10/2014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18/05/2015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600</w:t>
            </w:r>
          </w:p>
        </w:tc>
      </w:tr>
      <w:tr w:rsidR="008E1C32" w:rsidRPr="00F822EC" w:rsidTr="00E519CB">
        <w:trPr>
          <w:trHeight w:val="92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BİLGİSAYAR KULLANIMI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BURÇİN YOLAÇAN</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15/10/2014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17/02/2015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160</w:t>
            </w:r>
          </w:p>
        </w:tc>
      </w:tr>
      <w:tr w:rsidR="008E1C32" w:rsidRPr="00F822EC" w:rsidTr="00E519CB">
        <w:trPr>
          <w:trHeight w:val="62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jc w:val="both"/>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İNGİLİZCE SEVİYE A2</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İRFAN DEMİRAL</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20/10/2014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05/05/2015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160</w:t>
            </w:r>
          </w:p>
        </w:tc>
      </w:tr>
      <w:tr w:rsidR="008E1C32" w:rsidRPr="00F822EC" w:rsidTr="00E519CB">
        <w:trPr>
          <w:trHeight w:val="92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KURANI KERİM ELİF BA OKUMA</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8</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SERVET BATIR</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20/10/2014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13/11/2014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40</w:t>
            </w:r>
          </w:p>
        </w:tc>
      </w:tr>
      <w:tr w:rsidR="008E1C32" w:rsidRPr="00F822EC" w:rsidTr="00E519CB">
        <w:trPr>
          <w:trHeight w:val="62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SULUBOYA RESMİ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10</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MÜBERRA KOÇAK</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18/10/2014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30/05/2015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272</w:t>
            </w:r>
          </w:p>
        </w:tc>
      </w:tr>
      <w:tr w:rsidR="008E1C32" w:rsidRPr="00F822EC" w:rsidTr="00E519CB">
        <w:trPr>
          <w:trHeight w:val="61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BAĞLAMA EĞİTİMİ</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42</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7</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DEYİŞ BUDAK</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21/10/2014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14/04/2015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232</w:t>
            </w:r>
          </w:p>
        </w:tc>
      </w:tr>
      <w:tr w:rsidR="008E1C32" w:rsidRPr="00F822EC" w:rsidTr="00E519CB">
        <w:trPr>
          <w:trHeight w:val="61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KERİM ELİF BA OKUMA</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20</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6</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SÜMEYYE ÖZKAN</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21/10/2014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25/12/2014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40</w:t>
            </w:r>
          </w:p>
        </w:tc>
      </w:tr>
      <w:tr w:rsidR="008E1C32" w:rsidRPr="00F822EC" w:rsidTr="00E519CB">
        <w:trPr>
          <w:trHeight w:val="629"/>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VOLEYBOL</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13</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8</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MURAT KÖPRÜLÜ</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21/10/2014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25/06/2015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288</w:t>
            </w:r>
          </w:p>
        </w:tc>
      </w:tr>
      <w:tr w:rsidR="008E1C32" w:rsidRPr="00F822EC" w:rsidTr="00E519CB">
        <w:trPr>
          <w:trHeight w:val="1682"/>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O.Ö.K. ÖĞRENCİLERE YÖNELİK DERS KURSU</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14</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8</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ALİ KEMENT</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27/10/2014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26/12/2014</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120</w:t>
            </w:r>
          </w:p>
        </w:tc>
      </w:tr>
      <w:tr w:rsidR="008E1C32" w:rsidRPr="00F822EC" w:rsidTr="00E519CB">
        <w:trPr>
          <w:trHeight w:val="9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lastRenderedPageBreak/>
              <w:t xml:space="preserve">Okuma yazma ikinci kademe </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 xml:space="preserve">Şenol sevindik </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27/10/2014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18/03/2015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300</w:t>
            </w:r>
          </w:p>
        </w:tc>
      </w:tr>
      <w:tr w:rsidR="008E1C32" w:rsidRPr="00F822EC" w:rsidTr="00E519CB">
        <w:trPr>
          <w:trHeight w:val="61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 xml:space="preserve">İNGİLİZCE </w:t>
            </w:r>
            <w:proofErr w:type="gramStart"/>
            <w:r w:rsidRPr="00F822EC">
              <w:rPr>
                <w:rFonts w:ascii="Times New Roman" w:hAnsi="Times New Roman" w:cs="Times New Roman"/>
                <w:b/>
                <w:color w:val="000000"/>
                <w:sz w:val="24"/>
                <w:szCs w:val="24"/>
              </w:rPr>
              <w:t>SEVİYE  A1</w:t>
            </w:r>
            <w:proofErr w:type="gramEnd"/>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15</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ERDEM BULUT</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27/10/2014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01/06/2015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120</w:t>
            </w:r>
          </w:p>
        </w:tc>
      </w:tr>
      <w:tr w:rsidR="008E1C32" w:rsidRPr="00F822EC" w:rsidTr="00E519CB">
        <w:trPr>
          <w:trHeight w:val="944"/>
        </w:trPr>
        <w:tc>
          <w:tcPr>
            <w:tcW w:w="1656"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OKUMA YAZMA BİRİNCİ KADEME</w:t>
            </w:r>
          </w:p>
        </w:tc>
        <w:tc>
          <w:tcPr>
            <w:tcW w:w="1403"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5</w:t>
            </w:r>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8</w:t>
            </w:r>
          </w:p>
        </w:tc>
        <w:tc>
          <w:tcPr>
            <w:tcW w:w="1754"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BANU AYHAN</w:t>
            </w:r>
          </w:p>
        </w:tc>
        <w:tc>
          <w:tcPr>
            <w:tcW w:w="1403"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27/10/2014</w:t>
            </w:r>
            <w:proofErr w:type="gramEnd"/>
          </w:p>
        </w:tc>
        <w:tc>
          <w:tcPr>
            <w:tcW w:w="1578" w:type="dxa"/>
            <w:tcBorders>
              <w:top w:val="double" w:sz="4" w:space="0" w:color="800080"/>
              <w:left w:val="double" w:sz="4" w:space="0" w:color="800080"/>
              <w:bottom w:val="double" w:sz="4" w:space="0" w:color="800080"/>
              <w:right w:val="double" w:sz="4" w:space="0" w:color="800080"/>
            </w:tcBorders>
            <w:shd w:val="clear" w:color="auto" w:fill="CCFFCC"/>
          </w:tcPr>
          <w:p w:rsidR="008E1C32" w:rsidRPr="00F822EC" w:rsidRDefault="008E1C32" w:rsidP="00E519CB">
            <w:pPr>
              <w:rPr>
                <w:rFonts w:ascii="Times New Roman" w:hAnsi="Times New Roman" w:cs="Times New Roman"/>
                <w:b/>
                <w:color w:val="000000"/>
                <w:sz w:val="24"/>
                <w:szCs w:val="24"/>
              </w:rPr>
            </w:pPr>
            <w:proofErr w:type="gramStart"/>
            <w:r w:rsidRPr="00F822EC">
              <w:rPr>
                <w:rFonts w:ascii="Times New Roman" w:hAnsi="Times New Roman" w:cs="Times New Roman"/>
                <w:b/>
                <w:color w:val="000000"/>
                <w:sz w:val="24"/>
                <w:szCs w:val="24"/>
              </w:rPr>
              <w:t>22/01/2015</w:t>
            </w:r>
            <w:proofErr w:type="gramEnd"/>
          </w:p>
        </w:tc>
        <w:tc>
          <w:tcPr>
            <w:tcW w:w="1228" w:type="dxa"/>
            <w:tcBorders>
              <w:top w:val="double" w:sz="4" w:space="0" w:color="800080"/>
              <w:left w:val="double" w:sz="4" w:space="0" w:color="800080"/>
              <w:bottom w:val="double" w:sz="4" w:space="0" w:color="800080"/>
              <w:right w:val="double" w:sz="4" w:space="0" w:color="800080"/>
            </w:tcBorders>
            <w:shd w:val="clear" w:color="auto" w:fill="FFFF99"/>
          </w:tcPr>
          <w:p w:rsidR="008E1C32" w:rsidRPr="00F822EC" w:rsidRDefault="008E1C32" w:rsidP="00E519CB">
            <w:pPr>
              <w:rPr>
                <w:rFonts w:ascii="Times New Roman" w:hAnsi="Times New Roman" w:cs="Times New Roman"/>
                <w:b/>
                <w:color w:val="000000"/>
                <w:sz w:val="24"/>
                <w:szCs w:val="24"/>
              </w:rPr>
            </w:pPr>
            <w:r w:rsidRPr="00F822EC">
              <w:rPr>
                <w:rFonts w:ascii="Times New Roman" w:hAnsi="Times New Roman" w:cs="Times New Roman"/>
                <w:b/>
                <w:color w:val="000000"/>
                <w:sz w:val="24"/>
                <w:szCs w:val="24"/>
              </w:rPr>
              <w:t>120</w:t>
            </w:r>
          </w:p>
        </w:tc>
      </w:tr>
    </w:tbl>
    <w:p w:rsidR="000045A1" w:rsidRPr="00D6423A" w:rsidRDefault="006F57B1" w:rsidP="000045A1">
      <w:pPr>
        <w:shd w:val="clear" w:color="auto" w:fill="FFFFFF"/>
        <w:jc w:val="center"/>
        <w:rPr>
          <w:rFonts w:ascii="Times New Roman" w:hAnsi="Times New Roman" w:cs="Times New Roman"/>
          <w:b/>
          <w:sz w:val="22"/>
          <w:szCs w:val="22"/>
        </w:rPr>
      </w:pPr>
      <w:proofErr w:type="gramStart"/>
      <w:r>
        <w:rPr>
          <w:rFonts w:ascii="Times New Roman" w:hAnsi="Times New Roman" w:cs="Times New Roman"/>
          <w:b/>
          <w:sz w:val="22"/>
          <w:szCs w:val="22"/>
        </w:rPr>
        <w:t>Tablo :16</w:t>
      </w:r>
      <w:proofErr w:type="gramEnd"/>
      <w:r w:rsidR="000045A1" w:rsidRPr="00D6423A">
        <w:rPr>
          <w:rFonts w:ascii="Times New Roman" w:hAnsi="Times New Roman" w:cs="Times New Roman"/>
          <w:b/>
          <w:sz w:val="22"/>
          <w:szCs w:val="22"/>
        </w:rPr>
        <w:t xml:space="preserve">  </w:t>
      </w:r>
      <w:r w:rsidR="000045A1" w:rsidRPr="00D6423A">
        <w:rPr>
          <w:rFonts w:ascii="Times New Roman" w:hAnsi="Times New Roman" w:cs="Times New Roman"/>
          <w:sz w:val="22"/>
          <w:szCs w:val="22"/>
        </w:rPr>
        <w:t>Halk Eğitim Faaliyetleri</w:t>
      </w:r>
    </w:p>
    <w:p w:rsidR="007F5B88" w:rsidRPr="00C6548D" w:rsidRDefault="007F5B88" w:rsidP="007F5B88">
      <w:pPr>
        <w:shd w:val="clear" w:color="auto" w:fill="FFFFFF"/>
        <w:spacing w:before="226" w:line="298" w:lineRule="exact"/>
        <w:ind w:left="115"/>
        <w:jc w:val="both"/>
        <w:rPr>
          <w:rFonts w:ascii="Times New Roman" w:hAnsi="Times New Roman" w:cs="Times New Roman"/>
          <w:sz w:val="24"/>
          <w:szCs w:val="24"/>
        </w:rPr>
      </w:pPr>
      <w:r w:rsidRPr="00C6548D">
        <w:rPr>
          <w:rFonts w:ascii="Times New Roman" w:hAnsi="Times New Roman" w:cs="Times New Roman"/>
          <w:spacing w:val="-1"/>
          <w:sz w:val="24"/>
          <w:szCs w:val="24"/>
        </w:rPr>
        <w:t xml:space="preserve">Tabloda </w:t>
      </w:r>
      <w:r>
        <w:rPr>
          <w:rFonts w:ascii="Times New Roman" w:hAnsi="Times New Roman" w:cs="Times New Roman"/>
          <w:spacing w:val="-1"/>
          <w:sz w:val="24"/>
          <w:szCs w:val="24"/>
        </w:rPr>
        <w:t xml:space="preserve">örgün ve yaygın eğitim kapsamında </w:t>
      </w:r>
      <w:r w:rsidRPr="00C6548D">
        <w:rPr>
          <w:rFonts w:ascii="Times New Roman" w:hAnsi="Times New Roman" w:cs="Times New Roman"/>
          <w:spacing w:val="-1"/>
          <w:sz w:val="24"/>
          <w:szCs w:val="24"/>
        </w:rPr>
        <w:t xml:space="preserve">yıllara göre </w:t>
      </w:r>
      <w:r>
        <w:rPr>
          <w:rFonts w:ascii="Times New Roman" w:hAnsi="Times New Roman" w:cs="Times New Roman"/>
          <w:spacing w:val="-1"/>
          <w:sz w:val="24"/>
          <w:szCs w:val="24"/>
        </w:rPr>
        <w:t>açılan kurs ve kursiyer sayıları verilmiştir.</w:t>
      </w:r>
    </w:p>
    <w:p w:rsidR="00FD737F" w:rsidRPr="00D6423A" w:rsidRDefault="00FD737F" w:rsidP="008E1C32">
      <w:pPr>
        <w:shd w:val="clear" w:color="auto" w:fill="FFFFFF"/>
        <w:rPr>
          <w:rFonts w:ascii="Times New Roman" w:hAnsi="Times New Roman" w:cs="Times New Roman"/>
          <w:sz w:val="22"/>
          <w:szCs w:val="22"/>
        </w:rPr>
        <w:sectPr w:rsidR="00FD737F" w:rsidRPr="00D6423A" w:rsidSect="00374B46">
          <w:pgSz w:w="11909" w:h="16834"/>
          <w:pgMar w:top="568" w:right="852" w:bottom="360" w:left="1298" w:header="708" w:footer="708" w:gutter="0"/>
          <w:cols w:space="60"/>
          <w:noEndnote/>
        </w:sectPr>
      </w:pPr>
    </w:p>
    <w:p w:rsidR="00E66257" w:rsidRDefault="00E66257" w:rsidP="000A537C">
      <w:pPr>
        <w:pStyle w:val="Balk2"/>
        <w:jc w:val="both"/>
        <w:rPr>
          <w:rFonts w:ascii="Times New Roman" w:hAnsi="Times New Roman" w:cs="Times New Roman"/>
          <w:b/>
          <w:sz w:val="24"/>
          <w:szCs w:val="24"/>
        </w:rPr>
      </w:pPr>
      <w:bookmarkStart w:id="131" w:name="_Toc426554176"/>
    </w:p>
    <w:p w:rsidR="000A537C" w:rsidRPr="00E66257" w:rsidRDefault="00E66257" w:rsidP="000A537C">
      <w:pPr>
        <w:pStyle w:val="Balk2"/>
        <w:jc w:val="both"/>
        <w:rPr>
          <w:rFonts w:ascii="Times New Roman" w:hAnsi="Times New Roman" w:cs="Times New Roman"/>
          <w:b/>
          <w:sz w:val="24"/>
          <w:szCs w:val="24"/>
        </w:rPr>
      </w:pPr>
      <w:r w:rsidRPr="00E66257">
        <w:rPr>
          <w:rFonts w:ascii="Times New Roman" w:hAnsi="Times New Roman" w:cs="Times New Roman"/>
          <w:b/>
          <w:sz w:val="24"/>
          <w:szCs w:val="24"/>
        </w:rPr>
        <w:t>5.2. ÇEVRE ANALİZİ (PEST ANALİZİ)</w:t>
      </w:r>
      <w:bookmarkEnd w:id="131"/>
    </w:p>
    <w:p w:rsidR="00B7066F" w:rsidRDefault="00B7066F" w:rsidP="000A537C">
      <w:pPr>
        <w:jc w:val="both"/>
        <w:rPr>
          <w:rFonts w:ascii="Times New Roman" w:hAnsi="Times New Roman" w:cs="Times New Roman"/>
          <w:b/>
          <w:sz w:val="24"/>
          <w:szCs w:val="24"/>
        </w:rPr>
      </w:pPr>
    </w:p>
    <w:p w:rsidR="000A537C" w:rsidRPr="00E66257" w:rsidRDefault="000A537C" w:rsidP="000A537C">
      <w:pPr>
        <w:jc w:val="both"/>
        <w:rPr>
          <w:rFonts w:ascii="Times New Roman" w:hAnsi="Times New Roman" w:cs="Times New Roman"/>
          <w:b/>
          <w:color w:val="17365D" w:themeColor="text2" w:themeShade="BF"/>
          <w:sz w:val="24"/>
          <w:szCs w:val="24"/>
        </w:rPr>
      </w:pPr>
      <w:r w:rsidRPr="00E66257">
        <w:rPr>
          <w:rFonts w:ascii="Times New Roman" w:hAnsi="Times New Roman" w:cs="Times New Roman"/>
          <w:b/>
          <w:color w:val="17365D" w:themeColor="text2" w:themeShade="BF"/>
          <w:sz w:val="24"/>
          <w:szCs w:val="24"/>
        </w:rPr>
        <w:t>Politik Analiz</w:t>
      </w:r>
    </w:p>
    <w:p w:rsidR="00B7066F" w:rsidRPr="00B7066F" w:rsidRDefault="00B7066F" w:rsidP="00B7066F">
      <w:pPr>
        <w:spacing w:after="200" w:line="240" w:lineRule="auto"/>
        <w:jc w:val="both"/>
        <w:rPr>
          <w:rFonts w:ascii="Verdana" w:eastAsia="Times New Roman" w:hAnsi="Verdana" w:cs="Times New Roman"/>
          <w:sz w:val="20"/>
          <w:szCs w:val="20"/>
          <w:lang w:eastAsia="tr-TR"/>
        </w:rPr>
      </w:pPr>
      <w:r>
        <w:rPr>
          <w:rFonts w:ascii="Times New Roman" w:eastAsia="Times New Roman" w:hAnsi="Times New Roman" w:cs="Times New Roman"/>
          <w:color w:val="000000"/>
          <w:sz w:val="24"/>
          <w:szCs w:val="24"/>
          <w:lang w:eastAsia="tr-TR"/>
        </w:rPr>
        <w:tab/>
      </w:r>
      <w:r w:rsidR="000C4B13">
        <w:rPr>
          <w:rFonts w:ascii="Times New Roman" w:eastAsia="Times New Roman" w:hAnsi="Times New Roman" w:cs="Times New Roman"/>
          <w:color w:val="000000"/>
          <w:sz w:val="24"/>
          <w:szCs w:val="24"/>
          <w:lang w:eastAsia="tr-TR"/>
        </w:rPr>
        <w:t>Akkuş</w:t>
      </w:r>
      <w:r w:rsidRPr="00B7066F">
        <w:rPr>
          <w:rFonts w:ascii="Times New Roman" w:eastAsia="Times New Roman" w:hAnsi="Times New Roman" w:cs="Times New Roman"/>
          <w:color w:val="000000"/>
          <w:sz w:val="24"/>
          <w:szCs w:val="24"/>
          <w:lang w:eastAsia="tr-TR"/>
        </w:rPr>
        <w:t>-Si</w:t>
      </w:r>
      <w:r>
        <w:rPr>
          <w:rFonts w:ascii="Times New Roman" w:eastAsia="Times New Roman" w:hAnsi="Times New Roman" w:cs="Times New Roman"/>
          <w:color w:val="000000"/>
          <w:sz w:val="24"/>
          <w:szCs w:val="24"/>
          <w:lang w:eastAsia="tr-TR"/>
        </w:rPr>
        <w:t>vas karayolu üzerinde ve Canik D</w:t>
      </w:r>
      <w:r w:rsidRPr="00B7066F">
        <w:rPr>
          <w:rFonts w:ascii="Times New Roman" w:eastAsia="Times New Roman" w:hAnsi="Times New Roman" w:cs="Times New Roman"/>
          <w:color w:val="000000"/>
          <w:sz w:val="24"/>
          <w:szCs w:val="24"/>
          <w:lang w:eastAsia="tr-TR"/>
        </w:rPr>
        <w:t>ağları yamacında kuru</w:t>
      </w:r>
      <w:r>
        <w:rPr>
          <w:rFonts w:ascii="Times New Roman" w:eastAsia="Times New Roman" w:hAnsi="Times New Roman" w:cs="Times New Roman"/>
          <w:color w:val="000000"/>
          <w:sz w:val="24"/>
          <w:szCs w:val="24"/>
          <w:lang w:eastAsia="tr-TR"/>
        </w:rPr>
        <w:t xml:space="preserve">lmuş olan </w:t>
      </w:r>
      <w:r w:rsidR="00E519CB">
        <w:rPr>
          <w:rFonts w:ascii="Times New Roman" w:eastAsia="Times New Roman" w:hAnsi="Times New Roman" w:cs="Times New Roman"/>
          <w:color w:val="000000"/>
          <w:sz w:val="24"/>
          <w:szCs w:val="24"/>
          <w:lang w:eastAsia="tr-TR"/>
        </w:rPr>
        <w:t>Akkuş</w:t>
      </w:r>
      <w:r>
        <w:rPr>
          <w:rFonts w:ascii="Times New Roman" w:eastAsia="Times New Roman" w:hAnsi="Times New Roman" w:cs="Times New Roman"/>
          <w:color w:val="000000"/>
          <w:sz w:val="24"/>
          <w:szCs w:val="24"/>
          <w:lang w:eastAsia="tr-TR"/>
        </w:rPr>
        <w:t xml:space="preserve"> ilçesi 256 km2’</w:t>
      </w:r>
      <w:r w:rsidRPr="00B7066F">
        <w:rPr>
          <w:rFonts w:ascii="Times New Roman" w:eastAsia="Times New Roman" w:hAnsi="Times New Roman" w:cs="Times New Roman"/>
          <w:color w:val="000000"/>
          <w:sz w:val="24"/>
          <w:szCs w:val="24"/>
          <w:lang w:eastAsia="tr-TR"/>
        </w:rPr>
        <w:t>lik</w:t>
      </w:r>
      <w:r>
        <w:rPr>
          <w:rFonts w:ascii="Times New Roman" w:eastAsia="Times New Roman" w:hAnsi="Times New Roman" w:cs="Times New Roman"/>
          <w:color w:val="000000"/>
          <w:sz w:val="24"/>
          <w:szCs w:val="24"/>
          <w:lang w:eastAsia="tr-TR"/>
        </w:rPr>
        <w:t xml:space="preserve"> idari sınıra sahiptir. 586 m. yükseklikte yer alan ilçe kuzeybatı</w:t>
      </w:r>
      <w:r w:rsidRPr="00B7066F">
        <w:rPr>
          <w:rFonts w:ascii="Times New Roman" w:eastAsia="Times New Roman" w:hAnsi="Times New Roman" w:cs="Times New Roman"/>
          <w:color w:val="000000"/>
          <w:sz w:val="24"/>
          <w:szCs w:val="24"/>
          <w:lang w:eastAsia="tr-TR"/>
        </w:rPr>
        <w:t>da Perşembe, batıda Gürgentepe, güneyde Mesudi</w:t>
      </w:r>
      <w:r>
        <w:rPr>
          <w:rFonts w:ascii="Times New Roman" w:eastAsia="Times New Roman" w:hAnsi="Times New Roman" w:cs="Times New Roman"/>
          <w:color w:val="000000"/>
          <w:sz w:val="24"/>
          <w:szCs w:val="24"/>
          <w:lang w:eastAsia="tr-TR"/>
        </w:rPr>
        <w:t>ye, güneybatıda Gölköy, güneydoğ</w:t>
      </w:r>
      <w:r w:rsidRPr="00B7066F">
        <w:rPr>
          <w:rFonts w:ascii="Times New Roman" w:eastAsia="Times New Roman" w:hAnsi="Times New Roman" w:cs="Times New Roman"/>
          <w:color w:val="000000"/>
          <w:sz w:val="24"/>
          <w:szCs w:val="24"/>
          <w:lang w:eastAsia="tr-TR"/>
        </w:rPr>
        <w:t>uda Kabadüz ilçeleriyle komşudur.</w:t>
      </w:r>
      <w:r w:rsidRPr="00B7066F">
        <w:rPr>
          <w:rFonts w:ascii="Times New Roman" w:eastAsia="Times New Roman" w:hAnsi="Times New Roman" w:cs="Times New Roman"/>
          <w:color w:val="000000"/>
          <w:sz w:val="24"/>
          <w:szCs w:val="24"/>
          <w:lang w:eastAsia="tr-TR"/>
        </w:rPr>
        <w:br/>
      </w:r>
      <w:r w:rsidRPr="00B7066F">
        <w:rPr>
          <w:rFonts w:ascii="Times New Roman" w:eastAsia="Times New Roman" w:hAnsi="Times New Roman" w:cs="Times New Roman"/>
          <w:color w:val="000000"/>
          <w:sz w:val="24"/>
          <w:szCs w:val="24"/>
          <w:lang w:eastAsia="tr-TR"/>
        </w:rPr>
        <w:br/>
        <w:t>            Dağlık bir yapıya sahip olan ilçede Karadeniz ikliminin bir uzantısı olan ve her mevsim y</w:t>
      </w:r>
      <w:r>
        <w:rPr>
          <w:rFonts w:ascii="Times New Roman" w:eastAsia="Times New Roman" w:hAnsi="Times New Roman" w:cs="Times New Roman"/>
          <w:color w:val="000000"/>
          <w:sz w:val="24"/>
          <w:szCs w:val="24"/>
          <w:lang w:eastAsia="tr-TR"/>
        </w:rPr>
        <w:t>ağışlı olmakla beraber yağışlar</w:t>
      </w:r>
      <w:r w:rsidRPr="00B7066F">
        <w:rPr>
          <w:rFonts w:ascii="Times New Roman" w:eastAsia="Times New Roman" w:hAnsi="Times New Roman" w:cs="Times New Roman"/>
          <w:color w:val="000000"/>
          <w:sz w:val="24"/>
          <w:szCs w:val="24"/>
          <w:lang w:eastAsia="tr-TR"/>
        </w:rPr>
        <w:t>ı kış mevsiminde kar, yaz mevsiminde ise yağmur seklinde düştüğü bir iklim görülmektedir.</w:t>
      </w:r>
    </w:p>
    <w:p w:rsidR="00B7066F" w:rsidRPr="00B7066F" w:rsidRDefault="00B7066F" w:rsidP="00B7066F">
      <w:pPr>
        <w:spacing w:after="200" w:line="240" w:lineRule="auto"/>
        <w:jc w:val="both"/>
        <w:rPr>
          <w:rFonts w:ascii="Verdana" w:eastAsia="Times New Roman" w:hAnsi="Verdana" w:cs="Times New Roman"/>
          <w:sz w:val="20"/>
          <w:szCs w:val="20"/>
          <w:lang w:eastAsia="tr-TR"/>
        </w:rPr>
      </w:pPr>
      <w:r w:rsidRPr="00B7066F">
        <w:rPr>
          <w:rFonts w:ascii="Times New Roman" w:eastAsia="Times New Roman" w:hAnsi="Times New Roman" w:cs="Times New Roman"/>
          <w:color w:val="000000"/>
          <w:sz w:val="24"/>
          <w:szCs w:val="24"/>
          <w:lang w:eastAsia="tr-TR"/>
        </w:rPr>
        <w:t>            Uygun iklim ve yağış koşullarına bağlı olarak bitki örtüsü tarıma uygun alanlarda fındık, tarım dışı alanlarda ise yörenin asıl bitki topluluğunu oluşturan geniş yapraklı karma ormanlardır.</w:t>
      </w:r>
      <w:r>
        <w:rPr>
          <w:rFonts w:ascii="Times New Roman" w:eastAsia="Times New Roman" w:hAnsi="Times New Roman" w:cs="Times New Roman"/>
          <w:color w:val="000000"/>
          <w:sz w:val="24"/>
          <w:szCs w:val="24"/>
          <w:lang w:eastAsia="tr-TR"/>
        </w:rPr>
        <w:t xml:space="preserve"> </w:t>
      </w:r>
      <w:r w:rsidRPr="00B7066F">
        <w:rPr>
          <w:rFonts w:ascii="Times New Roman" w:eastAsia="Times New Roman" w:hAnsi="Times New Roman" w:cs="Times New Roman"/>
          <w:color w:val="000000"/>
          <w:sz w:val="24"/>
          <w:szCs w:val="24"/>
          <w:lang w:eastAsia="tr-TR"/>
        </w:rPr>
        <w:t xml:space="preserve">Akarsu ağının fazla zengin olmadığı ilçede melet ırmağı ve bu ırmağın kolu olan </w:t>
      </w:r>
      <w:proofErr w:type="spellStart"/>
      <w:r w:rsidRPr="00B7066F">
        <w:rPr>
          <w:rFonts w:ascii="Times New Roman" w:eastAsia="Times New Roman" w:hAnsi="Times New Roman" w:cs="Times New Roman"/>
          <w:color w:val="000000"/>
          <w:sz w:val="24"/>
          <w:szCs w:val="24"/>
          <w:lang w:eastAsia="tr-TR"/>
        </w:rPr>
        <w:t>Sarpdere</w:t>
      </w:r>
      <w:proofErr w:type="spellEnd"/>
      <w:r w:rsidRPr="00B7066F">
        <w:rPr>
          <w:rFonts w:ascii="Times New Roman" w:eastAsia="Times New Roman" w:hAnsi="Times New Roman" w:cs="Times New Roman"/>
          <w:color w:val="000000"/>
          <w:sz w:val="24"/>
          <w:szCs w:val="24"/>
          <w:lang w:eastAsia="tr-TR"/>
        </w:rPr>
        <w:t xml:space="preserve"> dışında önemli bir akarsu yoktur.</w:t>
      </w:r>
    </w:p>
    <w:p w:rsidR="00B7066F" w:rsidRDefault="00B7066F" w:rsidP="000A537C">
      <w:pPr>
        <w:jc w:val="both"/>
        <w:rPr>
          <w:rFonts w:ascii="Times New Roman" w:hAnsi="Times New Roman" w:cs="Times New Roman"/>
          <w:b/>
          <w:sz w:val="24"/>
          <w:szCs w:val="24"/>
        </w:rPr>
      </w:pPr>
    </w:p>
    <w:p w:rsidR="00844750" w:rsidRPr="00E66257" w:rsidRDefault="000A537C" w:rsidP="000A537C">
      <w:pPr>
        <w:jc w:val="both"/>
        <w:rPr>
          <w:rFonts w:ascii="Times New Roman" w:hAnsi="Times New Roman" w:cs="Times New Roman"/>
          <w:b/>
          <w:color w:val="17365D" w:themeColor="text2" w:themeShade="BF"/>
          <w:sz w:val="24"/>
          <w:szCs w:val="24"/>
        </w:rPr>
      </w:pPr>
      <w:r w:rsidRPr="00E66257">
        <w:rPr>
          <w:rFonts w:ascii="Times New Roman" w:hAnsi="Times New Roman" w:cs="Times New Roman"/>
          <w:b/>
          <w:color w:val="17365D" w:themeColor="text2" w:themeShade="BF"/>
          <w:sz w:val="24"/>
          <w:szCs w:val="24"/>
        </w:rPr>
        <w:t>Ekonomik Analiz</w:t>
      </w:r>
    </w:p>
    <w:p w:rsidR="00B7066F" w:rsidRPr="00C13F53" w:rsidRDefault="00844750" w:rsidP="000A537C">
      <w:pPr>
        <w:jc w:val="both"/>
        <w:rPr>
          <w:rFonts w:ascii="Times New Roman" w:hAnsi="Times New Roman" w:cs="Times New Roman"/>
          <w:b/>
          <w:sz w:val="24"/>
          <w:szCs w:val="24"/>
        </w:rPr>
      </w:pPr>
      <w:r>
        <w:rPr>
          <w:rFonts w:ascii="Times New Roman" w:hAnsi="Times New Roman" w:cs="Times New Roman"/>
          <w:color w:val="000000"/>
          <w:sz w:val="24"/>
          <w:szCs w:val="24"/>
        </w:rPr>
        <w:tab/>
      </w:r>
      <w:r w:rsidR="006A390E" w:rsidRPr="00C13F53">
        <w:rPr>
          <w:rFonts w:ascii="Times New Roman" w:hAnsi="Times New Roman" w:cs="Times New Roman"/>
          <w:color w:val="000000"/>
          <w:sz w:val="24"/>
          <w:szCs w:val="24"/>
        </w:rPr>
        <w:t xml:space="preserve">İlçemizde ekonomik yapı genellikle tarımcılık ve hayvancılık üzerine kurulmuştur. Başlıca gelir kaynağı fındık üretimi ve arıcılıktır. Ancak son zamanlarda ilçemizde tekstil fabrikası ve fındık fabrikası kurulmuş olup, bu fabrikada yaklaşık 50-75 kişinin çalışmaya başlaması ile İlçemize yeni bir renk gelmiştir. Ayrıca </w:t>
      </w:r>
      <w:r w:rsidR="00C13F53" w:rsidRPr="00C13F53">
        <w:rPr>
          <w:rFonts w:ascii="Times New Roman" w:hAnsi="Times New Roman" w:cs="Times New Roman"/>
          <w:color w:val="000000"/>
          <w:sz w:val="24"/>
          <w:szCs w:val="24"/>
        </w:rPr>
        <w:t xml:space="preserve">devlet </w:t>
      </w:r>
      <w:proofErr w:type="gramStart"/>
      <w:r w:rsidR="00C13F53" w:rsidRPr="00C13F53">
        <w:rPr>
          <w:rFonts w:ascii="Times New Roman" w:hAnsi="Times New Roman" w:cs="Times New Roman"/>
          <w:color w:val="000000"/>
          <w:sz w:val="24"/>
          <w:szCs w:val="24"/>
        </w:rPr>
        <w:t xml:space="preserve">destekli </w:t>
      </w:r>
      <w:r w:rsidR="006A390E" w:rsidRPr="00C13F53">
        <w:rPr>
          <w:rFonts w:ascii="Times New Roman" w:hAnsi="Times New Roman" w:cs="Times New Roman"/>
          <w:color w:val="000000"/>
          <w:sz w:val="24"/>
          <w:szCs w:val="24"/>
        </w:rPr>
        <w:t xml:space="preserve"> projelere</w:t>
      </w:r>
      <w:proofErr w:type="gramEnd"/>
      <w:r w:rsidR="006A390E" w:rsidRPr="00C13F53">
        <w:rPr>
          <w:rFonts w:ascii="Times New Roman" w:hAnsi="Times New Roman" w:cs="Times New Roman"/>
          <w:color w:val="000000"/>
          <w:sz w:val="24"/>
          <w:szCs w:val="24"/>
        </w:rPr>
        <w:t xml:space="preserve"> verilen desteklerle İlçemize yeni esnaf ve girişimciler kazandırılmaktadır.</w:t>
      </w:r>
    </w:p>
    <w:p w:rsidR="000A537C" w:rsidRPr="00E66257" w:rsidRDefault="000A537C" w:rsidP="000A537C">
      <w:pPr>
        <w:jc w:val="both"/>
        <w:rPr>
          <w:rFonts w:ascii="Times New Roman" w:hAnsi="Times New Roman" w:cs="Times New Roman"/>
          <w:b/>
          <w:color w:val="17365D" w:themeColor="text2" w:themeShade="BF"/>
          <w:sz w:val="24"/>
          <w:szCs w:val="24"/>
        </w:rPr>
      </w:pPr>
      <w:r w:rsidRPr="00E66257">
        <w:rPr>
          <w:rFonts w:ascii="Times New Roman" w:hAnsi="Times New Roman" w:cs="Times New Roman"/>
          <w:b/>
          <w:color w:val="17365D" w:themeColor="text2" w:themeShade="BF"/>
          <w:sz w:val="24"/>
          <w:szCs w:val="24"/>
        </w:rPr>
        <w:t>Sosyolojik Analiz</w:t>
      </w:r>
    </w:p>
    <w:p w:rsidR="000A537C" w:rsidRPr="000A537C" w:rsidRDefault="00844750" w:rsidP="000A537C">
      <w:pPr>
        <w:jc w:val="both"/>
        <w:rPr>
          <w:rFonts w:ascii="Times New Roman" w:hAnsi="Times New Roman" w:cs="Times New Roman"/>
          <w:sz w:val="24"/>
          <w:szCs w:val="24"/>
        </w:rPr>
      </w:pPr>
      <w:r>
        <w:rPr>
          <w:rFonts w:ascii="Times New Roman" w:hAnsi="Times New Roman" w:cs="Times New Roman"/>
          <w:sz w:val="24"/>
          <w:szCs w:val="24"/>
        </w:rPr>
        <w:tab/>
      </w:r>
      <w:r w:rsidR="000A537C" w:rsidRPr="000A537C">
        <w:rPr>
          <w:rFonts w:ascii="Times New Roman" w:hAnsi="Times New Roman" w:cs="Times New Roman"/>
          <w:sz w:val="24"/>
          <w:szCs w:val="24"/>
        </w:rPr>
        <w:t>İl</w:t>
      </w:r>
      <w:r w:rsidR="00560030">
        <w:rPr>
          <w:rFonts w:ascii="Times New Roman" w:hAnsi="Times New Roman" w:cs="Times New Roman"/>
          <w:sz w:val="24"/>
          <w:szCs w:val="24"/>
        </w:rPr>
        <w:t>çe</w:t>
      </w:r>
      <w:r w:rsidR="000A537C" w:rsidRPr="000A537C">
        <w:rPr>
          <w:rFonts w:ascii="Times New Roman" w:hAnsi="Times New Roman" w:cs="Times New Roman"/>
          <w:sz w:val="24"/>
          <w:szCs w:val="24"/>
        </w:rPr>
        <w:t xml:space="preserve">mizde olumsuz coğrafi koşullar ve dağınık nüfus dağılımı nedeniyle eğitim göremeyen öğrenciler, daha donanımlı taşıma merkezi ilköğretim okullarına taşınarak eğitimleri sağlanmaktadır. Son yıllarda taşıma merkezi ilköğretim okullarının donanım ve fiziksel gereksinimleri giderilmekte, öğrencilerin sosyal, kültürel ve sportif etkinliklerde öne çıkması hedeflenmiştir. Taşıma kapsamındaki öğrencilere sıcak yemek verilmekte, </w:t>
      </w:r>
      <w:r w:rsidR="00560030" w:rsidRPr="000A537C">
        <w:rPr>
          <w:rFonts w:ascii="Times New Roman" w:hAnsi="Times New Roman" w:cs="Times New Roman"/>
          <w:sz w:val="24"/>
          <w:szCs w:val="24"/>
        </w:rPr>
        <w:t>İl</w:t>
      </w:r>
      <w:r w:rsidR="00560030">
        <w:rPr>
          <w:rFonts w:ascii="Times New Roman" w:hAnsi="Times New Roman" w:cs="Times New Roman"/>
          <w:sz w:val="24"/>
          <w:szCs w:val="24"/>
        </w:rPr>
        <w:t>çe</w:t>
      </w:r>
      <w:r w:rsidR="000A537C" w:rsidRPr="000A537C">
        <w:rPr>
          <w:rFonts w:ascii="Times New Roman" w:hAnsi="Times New Roman" w:cs="Times New Roman"/>
          <w:sz w:val="24"/>
          <w:szCs w:val="24"/>
        </w:rPr>
        <w:t xml:space="preserve"> düzeyinde yapılan deneme sınavları, proje ve etkinliklerde başarıları desteklenmektedir. </w:t>
      </w:r>
    </w:p>
    <w:p w:rsidR="000A537C" w:rsidRPr="000A537C" w:rsidRDefault="00844750" w:rsidP="000A537C">
      <w:pPr>
        <w:jc w:val="both"/>
        <w:rPr>
          <w:rFonts w:ascii="Times New Roman" w:hAnsi="Times New Roman" w:cs="Times New Roman"/>
          <w:sz w:val="24"/>
          <w:szCs w:val="24"/>
        </w:rPr>
      </w:pPr>
      <w:r>
        <w:rPr>
          <w:rFonts w:ascii="Times New Roman" w:hAnsi="Times New Roman" w:cs="Times New Roman"/>
          <w:sz w:val="24"/>
          <w:szCs w:val="24"/>
        </w:rPr>
        <w:tab/>
      </w:r>
      <w:r w:rsidR="00560030" w:rsidRPr="000A537C">
        <w:rPr>
          <w:rFonts w:ascii="Times New Roman" w:hAnsi="Times New Roman" w:cs="Times New Roman"/>
          <w:sz w:val="24"/>
          <w:szCs w:val="24"/>
        </w:rPr>
        <w:t>İl</w:t>
      </w:r>
      <w:r w:rsidR="00560030">
        <w:rPr>
          <w:rFonts w:ascii="Times New Roman" w:hAnsi="Times New Roman" w:cs="Times New Roman"/>
          <w:sz w:val="24"/>
          <w:szCs w:val="24"/>
        </w:rPr>
        <w:t>çe</w:t>
      </w:r>
      <w:r w:rsidR="000A537C" w:rsidRPr="000A537C">
        <w:rPr>
          <w:rFonts w:ascii="Times New Roman" w:hAnsi="Times New Roman" w:cs="Times New Roman"/>
          <w:sz w:val="24"/>
          <w:szCs w:val="24"/>
        </w:rPr>
        <w:t xml:space="preserve">mizin özel koşullarının da zorladığı, eğitimsel açıdan çağdaş eğitim anlayışından uzak bir uygulama da maalesef halen devam eden birleştirilmiş sınıf uygulamasıdır.  Bu durum hem eğitimde kaliteyi düşürmekte, hem de öğrencilerimizin çağdaş eğitim fırsatlarından yararlanmalarını olumsuz yönde etkilemektedir.  </w:t>
      </w:r>
    </w:p>
    <w:p w:rsidR="000A537C" w:rsidRPr="00E82C79" w:rsidRDefault="00844750" w:rsidP="000A537C">
      <w:pPr>
        <w:jc w:val="both"/>
        <w:rPr>
          <w:rFonts w:ascii="Times New Roman" w:hAnsi="Times New Roman" w:cs="Times New Roman"/>
          <w:sz w:val="24"/>
          <w:szCs w:val="24"/>
        </w:rPr>
      </w:pPr>
      <w:r>
        <w:rPr>
          <w:rFonts w:ascii="Times New Roman" w:hAnsi="Times New Roman" w:cs="Times New Roman"/>
          <w:sz w:val="24"/>
          <w:szCs w:val="24"/>
        </w:rPr>
        <w:tab/>
      </w:r>
      <w:r w:rsidR="00111395" w:rsidRPr="00E82C79">
        <w:rPr>
          <w:rFonts w:ascii="Times New Roman" w:hAnsi="Times New Roman" w:cs="Times New Roman"/>
          <w:sz w:val="24"/>
          <w:szCs w:val="24"/>
        </w:rPr>
        <w:t xml:space="preserve">Özellikle </w:t>
      </w:r>
      <w:r w:rsidR="00E82C79" w:rsidRPr="00E82C79">
        <w:rPr>
          <w:rFonts w:ascii="Times New Roman" w:hAnsi="Times New Roman" w:cs="Times New Roman"/>
          <w:sz w:val="24"/>
          <w:szCs w:val="24"/>
        </w:rPr>
        <w:t xml:space="preserve">büyükşehirlere ve </w:t>
      </w:r>
      <w:proofErr w:type="spellStart"/>
      <w:r w:rsidR="00111395" w:rsidRPr="00E82C79">
        <w:rPr>
          <w:rFonts w:ascii="Times New Roman" w:hAnsi="Times New Roman" w:cs="Times New Roman"/>
          <w:sz w:val="24"/>
          <w:szCs w:val="24"/>
        </w:rPr>
        <w:t>Altın</w:t>
      </w:r>
      <w:r w:rsidR="000C4B13">
        <w:rPr>
          <w:rFonts w:ascii="Times New Roman" w:hAnsi="Times New Roman" w:cs="Times New Roman"/>
          <w:sz w:val="24"/>
          <w:szCs w:val="24"/>
        </w:rPr>
        <w:t>akkuş</w:t>
      </w:r>
      <w:proofErr w:type="spellEnd"/>
      <w:r w:rsidR="00111395" w:rsidRPr="00E82C79">
        <w:rPr>
          <w:rFonts w:ascii="Times New Roman" w:hAnsi="Times New Roman" w:cs="Times New Roman"/>
          <w:sz w:val="24"/>
          <w:szCs w:val="24"/>
        </w:rPr>
        <w:t xml:space="preserve"> merkez</w:t>
      </w:r>
      <w:r w:rsidR="000A537C" w:rsidRPr="00E82C79">
        <w:rPr>
          <w:rFonts w:ascii="Times New Roman" w:hAnsi="Times New Roman" w:cs="Times New Roman"/>
          <w:sz w:val="24"/>
          <w:szCs w:val="24"/>
        </w:rPr>
        <w:t xml:space="preserve">ine </w:t>
      </w:r>
      <w:r w:rsidR="00111395" w:rsidRPr="00E82C79">
        <w:rPr>
          <w:rFonts w:ascii="Times New Roman" w:hAnsi="Times New Roman" w:cs="Times New Roman"/>
          <w:sz w:val="24"/>
          <w:szCs w:val="24"/>
        </w:rPr>
        <w:t xml:space="preserve">ilçemizden </w:t>
      </w:r>
      <w:r w:rsidR="000A537C" w:rsidRPr="00E82C79">
        <w:rPr>
          <w:rFonts w:ascii="Times New Roman" w:hAnsi="Times New Roman" w:cs="Times New Roman"/>
          <w:sz w:val="24"/>
          <w:szCs w:val="24"/>
        </w:rPr>
        <w:t xml:space="preserve">yoğun göç sonucu </w:t>
      </w:r>
      <w:r w:rsidR="00E82C79" w:rsidRPr="00E82C79">
        <w:rPr>
          <w:rFonts w:ascii="Times New Roman" w:hAnsi="Times New Roman" w:cs="Times New Roman"/>
          <w:sz w:val="24"/>
          <w:szCs w:val="24"/>
        </w:rPr>
        <w:t xml:space="preserve">okullardaki öğrenci sayıları azalmakta, sınıflar birleştirilmiş sınıflara dönüşmek zorunda kalmaktadır. Hatta bu sorun okulların ileriye dönük kapanmalarına sebep olmaktadır. </w:t>
      </w:r>
      <w:r w:rsidR="000A537C" w:rsidRPr="00E82C79">
        <w:rPr>
          <w:rFonts w:ascii="Times New Roman" w:hAnsi="Times New Roman" w:cs="Times New Roman"/>
          <w:sz w:val="24"/>
          <w:szCs w:val="24"/>
        </w:rPr>
        <w:t>Şehir merkezlerinde yeni eğitim kurumları yapılırken, çeşitli nedenlere bağlı olarak kapatılan kırsaldaki okular da atıl durumda kalmıştır.</w:t>
      </w:r>
    </w:p>
    <w:p w:rsidR="000A537C" w:rsidRPr="000A537C" w:rsidRDefault="00844750" w:rsidP="000A537C">
      <w:pPr>
        <w:jc w:val="both"/>
        <w:rPr>
          <w:rFonts w:ascii="Times New Roman" w:hAnsi="Times New Roman" w:cs="Times New Roman"/>
          <w:sz w:val="24"/>
          <w:szCs w:val="24"/>
        </w:rPr>
      </w:pPr>
      <w:r>
        <w:rPr>
          <w:rFonts w:ascii="Times New Roman" w:hAnsi="Times New Roman" w:cs="Times New Roman"/>
          <w:sz w:val="24"/>
          <w:szCs w:val="24"/>
        </w:rPr>
        <w:tab/>
      </w:r>
      <w:r w:rsidR="000A537C" w:rsidRPr="000A537C">
        <w:rPr>
          <w:rFonts w:ascii="Times New Roman" w:hAnsi="Times New Roman" w:cs="Times New Roman"/>
          <w:sz w:val="24"/>
          <w:szCs w:val="24"/>
        </w:rPr>
        <w:t>İl</w:t>
      </w:r>
      <w:r w:rsidR="00E82C79">
        <w:rPr>
          <w:rFonts w:ascii="Times New Roman" w:hAnsi="Times New Roman" w:cs="Times New Roman"/>
          <w:sz w:val="24"/>
          <w:szCs w:val="24"/>
        </w:rPr>
        <w:t>çe</w:t>
      </w:r>
      <w:r w:rsidR="000A537C" w:rsidRPr="000A537C">
        <w:rPr>
          <w:rFonts w:ascii="Times New Roman" w:hAnsi="Times New Roman" w:cs="Times New Roman"/>
          <w:sz w:val="24"/>
          <w:szCs w:val="24"/>
        </w:rPr>
        <w:t xml:space="preserve">mizin coğrafi yapısına bakıldığında dağınık yerleşim, engebeli arazi, ulaşım zorluğu, iç bölgelerde yükselti nedeniyle ağır kış şartları, geçim sıkıntısı nedeniyle çocukların işte çalıştırılmaları, öğretmen </w:t>
      </w:r>
      <w:proofErr w:type="gramStart"/>
      <w:r w:rsidR="000A537C" w:rsidRPr="000A537C">
        <w:rPr>
          <w:rFonts w:ascii="Times New Roman" w:hAnsi="Times New Roman" w:cs="Times New Roman"/>
          <w:sz w:val="24"/>
          <w:szCs w:val="24"/>
        </w:rPr>
        <w:t>sirkülasyonunun</w:t>
      </w:r>
      <w:proofErr w:type="gramEnd"/>
      <w:r w:rsidR="000A537C" w:rsidRPr="000A537C">
        <w:rPr>
          <w:rFonts w:ascii="Times New Roman" w:hAnsi="Times New Roman" w:cs="Times New Roman"/>
          <w:sz w:val="24"/>
          <w:szCs w:val="24"/>
        </w:rPr>
        <w:t xml:space="preserve"> fazlalığı, sürekli ve hızlı göç gibi nedenler öğrenci başarılarını olumsuz etkilemektedir.</w:t>
      </w:r>
    </w:p>
    <w:p w:rsidR="000A537C" w:rsidRPr="00E66257" w:rsidRDefault="000A537C" w:rsidP="000A537C">
      <w:pPr>
        <w:jc w:val="both"/>
        <w:rPr>
          <w:rFonts w:ascii="Times New Roman" w:hAnsi="Times New Roman" w:cs="Times New Roman"/>
          <w:b/>
          <w:color w:val="17365D" w:themeColor="text2" w:themeShade="BF"/>
          <w:sz w:val="24"/>
          <w:szCs w:val="24"/>
        </w:rPr>
      </w:pPr>
      <w:r w:rsidRPr="00E66257">
        <w:rPr>
          <w:rFonts w:ascii="Times New Roman" w:hAnsi="Times New Roman" w:cs="Times New Roman"/>
          <w:b/>
          <w:color w:val="17365D" w:themeColor="text2" w:themeShade="BF"/>
          <w:sz w:val="24"/>
          <w:szCs w:val="24"/>
        </w:rPr>
        <w:lastRenderedPageBreak/>
        <w:t>Teknolojik Analiz</w:t>
      </w:r>
    </w:p>
    <w:p w:rsidR="000A537C" w:rsidRPr="000A537C" w:rsidRDefault="00844750" w:rsidP="000A537C">
      <w:pPr>
        <w:jc w:val="both"/>
        <w:rPr>
          <w:rFonts w:ascii="Times New Roman" w:hAnsi="Times New Roman" w:cs="Times New Roman"/>
          <w:sz w:val="24"/>
          <w:szCs w:val="24"/>
        </w:rPr>
      </w:pPr>
      <w:r>
        <w:rPr>
          <w:rFonts w:ascii="Times New Roman" w:hAnsi="Times New Roman" w:cs="Times New Roman"/>
          <w:sz w:val="24"/>
          <w:szCs w:val="24"/>
        </w:rPr>
        <w:tab/>
      </w:r>
      <w:r w:rsidR="000A537C" w:rsidRPr="000A537C">
        <w:rPr>
          <w:rFonts w:ascii="Times New Roman" w:hAnsi="Times New Roman" w:cs="Times New Roman"/>
          <w:sz w:val="24"/>
          <w:szCs w:val="24"/>
        </w:rPr>
        <w:t>Teknolojik olarak il</w:t>
      </w:r>
      <w:r w:rsidR="00B67007">
        <w:rPr>
          <w:rFonts w:ascii="Times New Roman" w:hAnsi="Times New Roman" w:cs="Times New Roman"/>
          <w:sz w:val="24"/>
          <w:szCs w:val="24"/>
        </w:rPr>
        <w:t>çe</w:t>
      </w:r>
      <w:r w:rsidR="000A537C" w:rsidRPr="000A537C">
        <w:rPr>
          <w:rFonts w:ascii="Times New Roman" w:hAnsi="Times New Roman" w:cs="Times New Roman"/>
          <w:sz w:val="24"/>
          <w:szCs w:val="24"/>
        </w:rPr>
        <w:t xml:space="preserve">mizde Fatih Projesi yaygınlaştırılmakta, eğitimde teknolojik alt yapı ve e - Okul uygulamaları geliştirilmektedir. Bilginin hızlı üretimi ve erişilebilirlik ve kullanılabilirliğinin geliştirilmesine çalışılmaktadır. Teknolojinin sağladığı yeni öğrenme ve paylaşım olanakları ile Bilgi ve İletişim Teknolojilerinin müfredata </w:t>
      </w:r>
      <w:proofErr w:type="gramStart"/>
      <w:r w:rsidR="000A537C" w:rsidRPr="000A537C">
        <w:rPr>
          <w:rFonts w:ascii="Times New Roman" w:hAnsi="Times New Roman" w:cs="Times New Roman"/>
          <w:sz w:val="24"/>
          <w:szCs w:val="24"/>
        </w:rPr>
        <w:t>entegrasyonunun</w:t>
      </w:r>
      <w:proofErr w:type="gramEnd"/>
      <w:r w:rsidR="000A537C" w:rsidRPr="000A537C">
        <w:rPr>
          <w:rFonts w:ascii="Times New Roman" w:hAnsi="Times New Roman" w:cs="Times New Roman"/>
          <w:sz w:val="24"/>
          <w:szCs w:val="24"/>
        </w:rPr>
        <w:t xml:space="preserve"> sağlanması için gerekli çalışmalar yapılmaktadır.</w:t>
      </w:r>
    </w:p>
    <w:p w:rsidR="00B67007" w:rsidRDefault="00B67007" w:rsidP="000A537C">
      <w:pPr>
        <w:jc w:val="both"/>
        <w:rPr>
          <w:rFonts w:ascii="Times New Roman" w:hAnsi="Times New Roman" w:cs="Times New Roman"/>
          <w:b/>
          <w:sz w:val="24"/>
          <w:szCs w:val="24"/>
        </w:rPr>
      </w:pPr>
    </w:p>
    <w:p w:rsidR="00B67007" w:rsidRDefault="00B67007" w:rsidP="000A537C">
      <w:pPr>
        <w:jc w:val="both"/>
        <w:rPr>
          <w:rFonts w:ascii="Times New Roman" w:hAnsi="Times New Roman" w:cs="Times New Roman"/>
          <w:b/>
          <w:sz w:val="24"/>
          <w:szCs w:val="24"/>
        </w:rPr>
      </w:pPr>
    </w:p>
    <w:p w:rsidR="00B67007" w:rsidRDefault="00B67007" w:rsidP="000A537C">
      <w:pPr>
        <w:jc w:val="both"/>
        <w:rPr>
          <w:rFonts w:ascii="Times New Roman" w:hAnsi="Times New Roman" w:cs="Times New Roman"/>
          <w:b/>
          <w:sz w:val="24"/>
          <w:szCs w:val="24"/>
        </w:rPr>
      </w:pPr>
    </w:p>
    <w:p w:rsidR="00B67007" w:rsidRDefault="00B67007" w:rsidP="000A537C">
      <w:pPr>
        <w:jc w:val="both"/>
        <w:rPr>
          <w:rFonts w:ascii="Times New Roman" w:hAnsi="Times New Roman" w:cs="Times New Roman"/>
          <w:b/>
          <w:sz w:val="24"/>
          <w:szCs w:val="24"/>
        </w:rPr>
      </w:pPr>
    </w:p>
    <w:p w:rsidR="00B67007" w:rsidRDefault="00B67007" w:rsidP="000A537C">
      <w:pPr>
        <w:jc w:val="both"/>
        <w:rPr>
          <w:rFonts w:ascii="Times New Roman" w:hAnsi="Times New Roman" w:cs="Times New Roman"/>
          <w:b/>
          <w:sz w:val="24"/>
          <w:szCs w:val="24"/>
        </w:rPr>
      </w:pPr>
    </w:p>
    <w:p w:rsidR="00844750" w:rsidRDefault="00844750" w:rsidP="000A537C">
      <w:pPr>
        <w:jc w:val="both"/>
        <w:rPr>
          <w:rFonts w:ascii="Times New Roman" w:hAnsi="Times New Roman" w:cs="Times New Roman"/>
          <w:b/>
          <w:sz w:val="24"/>
          <w:szCs w:val="24"/>
        </w:rPr>
      </w:pPr>
    </w:p>
    <w:p w:rsidR="00844750" w:rsidRDefault="00844750" w:rsidP="000A537C">
      <w:pPr>
        <w:jc w:val="both"/>
        <w:rPr>
          <w:rFonts w:ascii="Times New Roman" w:hAnsi="Times New Roman" w:cs="Times New Roman"/>
          <w:b/>
          <w:sz w:val="24"/>
          <w:szCs w:val="24"/>
        </w:rPr>
      </w:pPr>
    </w:p>
    <w:p w:rsidR="00B67007" w:rsidRDefault="00B67007" w:rsidP="000A537C">
      <w:pPr>
        <w:jc w:val="both"/>
        <w:rPr>
          <w:rFonts w:ascii="Times New Roman" w:hAnsi="Times New Roman" w:cs="Times New Roman"/>
          <w:b/>
          <w:sz w:val="24"/>
          <w:szCs w:val="24"/>
        </w:rPr>
      </w:pPr>
    </w:p>
    <w:p w:rsidR="00405BBF" w:rsidRPr="00D6423A" w:rsidRDefault="0042658D" w:rsidP="0079682A">
      <w:pPr>
        <w:pStyle w:val="ListeParagraf"/>
        <w:numPr>
          <w:ilvl w:val="1"/>
          <w:numId w:val="33"/>
        </w:numPr>
        <w:rPr>
          <w:rFonts w:ascii="Times New Roman" w:hAnsi="Times New Roman" w:cs="Times New Roman"/>
          <w:b/>
          <w:color w:val="002060"/>
          <w:sz w:val="22"/>
          <w:szCs w:val="22"/>
        </w:rPr>
      </w:pPr>
      <w:r w:rsidRPr="00D6423A">
        <w:rPr>
          <w:rFonts w:ascii="Times New Roman" w:hAnsi="Times New Roman" w:cs="Times New Roman"/>
          <w:b/>
          <w:color w:val="002060"/>
          <w:sz w:val="22"/>
          <w:szCs w:val="22"/>
        </w:rPr>
        <w:t>STRATEJİK PLAN ÜST POLİTİKA BELGELERİ</w:t>
      </w:r>
    </w:p>
    <w:tbl>
      <w:tblPr>
        <w:tblStyle w:val="Stil23"/>
        <w:tblpPr w:leftFromText="141" w:rightFromText="141" w:vertAnchor="text" w:horzAnchor="margin" w:tblpY="265"/>
        <w:tblW w:w="0" w:type="auto"/>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763"/>
        <w:gridCol w:w="8320"/>
      </w:tblGrid>
      <w:tr w:rsidR="007A52CC" w:rsidRPr="00D6423A" w:rsidTr="007A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bottom w:val="none" w:sz="0" w:space="0" w:color="auto"/>
            </w:tcBorders>
            <w:shd w:val="clear" w:color="auto" w:fill="DAEEF3" w:themeFill="accent5" w:themeFillTint="33"/>
            <w:vAlign w:val="center"/>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SIRA</w:t>
            </w:r>
          </w:p>
        </w:tc>
        <w:tc>
          <w:tcPr>
            <w:tcW w:w="8320" w:type="dxa"/>
            <w:tcBorders>
              <w:bottom w:val="none" w:sz="0" w:space="0" w:color="auto"/>
            </w:tcBorders>
            <w:shd w:val="clear" w:color="auto" w:fill="DAEEF3" w:themeFill="accent5" w:themeFillTint="33"/>
            <w:vAlign w:val="center"/>
          </w:tcPr>
          <w:p w:rsidR="007A52CC" w:rsidRPr="00D6423A" w:rsidRDefault="007A52CC" w:rsidP="007A52CC">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color w:val="DAEEF3" w:themeColor="accent5" w:themeTint="33"/>
                <w:sz w:val="22"/>
                <w:szCs w:val="22"/>
                <w:lang w:eastAsia="en-US"/>
              </w:rPr>
            </w:pPr>
            <w:r w:rsidRPr="00D6423A">
              <w:rPr>
                <w:rFonts w:ascii="Times New Roman" w:eastAsiaTheme="minorEastAsia" w:hAnsi="Times New Roman" w:cs="Times New Roman"/>
                <w:b w:val="0"/>
                <w:bCs w:val="0"/>
                <w:color w:val="auto"/>
                <w:sz w:val="22"/>
                <w:szCs w:val="22"/>
                <w:lang w:eastAsia="en-US"/>
              </w:rPr>
              <w:t>ÜST POLİTİKA BELGESİ</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10. Kalkınma Planı</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2</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 xml:space="preserve">2023 Türkiye </w:t>
            </w:r>
            <w:proofErr w:type="gramStart"/>
            <w:r w:rsidRPr="00D6423A">
              <w:rPr>
                <w:rFonts w:ascii="Times New Roman" w:eastAsiaTheme="minorEastAsia" w:hAnsi="Times New Roman" w:cs="Times New Roman"/>
                <w:color w:val="auto"/>
                <w:sz w:val="22"/>
                <w:szCs w:val="22"/>
                <w:lang w:eastAsia="en-US"/>
              </w:rPr>
              <w:t>vizyonu</w:t>
            </w:r>
            <w:proofErr w:type="gramEnd"/>
            <w:r w:rsidRPr="00D6423A">
              <w:rPr>
                <w:rFonts w:ascii="Times New Roman" w:eastAsiaTheme="minorEastAsia" w:hAnsi="Times New Roman" w:cs="Times New Roman"/>
                <w:color w:val="auto"/>
                <w:sz w:val="22"/>
                <w:szCs w:val="22"/>
                <w:lang w:eastAsia="en-US"/>
              </w:rPr>
              <w:t xml:space="preserve"> belgesi</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3</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2008-2010 Orta Vadeli Program</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4</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AB Müktesebatına Uyum Programı (Eğitim ve Kültür)</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5</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TUBİTAK Vizyon:2023-Eğitim ve İnsan Kaynakları Raporu</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6</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MEB Sürekli Kurum Geliştirme Projesi, TÜSSİDE Sonuç Raporu</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7</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Bilgi Toplumu Stratejisi</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8</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Millî Eğitim Strateji Belgesi</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9</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5018 sayılı Kamu Mali Yönetimi ve Kontrol Kanunu</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10</w:t>
            </w:r>
          </w:p>
        </w:tc>
        <w:tc>
          <w:tcPr>
            <w:tcW w:w="8320" w:type="dxa"/>
            <w:shd w:val="clear" w:color="auto" w:fill="auto"/>
          </w:tcPr>
          <w:p w:rsidR="007A52CC" w:rsidRPr="00D6423A" w:rsidRDefault="007A52CC" w:rsidP="007A52C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Kamu İdarelerinde Stratejik Planlamaya İlişkin Usul ve Esaslar Hakkında Yönetmelik</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11</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Kamu Kurum ve Kuruluşları İçin Stratejik Planlama Kılavuzu, (DPT).</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12</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MEB Stratejik Plan Hazırlık Programı</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13</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MEB Stratejik Plan Durum Analizi Raporu</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14</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61. Hükümet Programı</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15</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61. Hükümet Eylem Planı</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16</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proofErr w:type="gramStart"/>
            <w:r w:rsidRPr="00D6423A">
              <w:rPr>
                <w:rFonts w:ascii="Times New Roman" w:eastAsiaTheme="minorEastAsia" w:hAnsi="Times New Roman" w:cs="Times New Roman"/>
                <w:color w:val="auto"/>
                <w:sz w:val="22"/>
                <w:szCs w:val="22"/>
                <w:lang w:eastAsia="en-US"/>
              </w:rPr>
              <w:t>MEB  Bütçe</w:t>
            </w:r>
            <w:proofErr w:type="gramEnd"/>
            <w:r w:rsidRPr="00D6423A">
              <w:rPr>
                <w:rFonts w:ascii="Times New Roman" w:eastAsiaTheme="minorEastAsia" w:hAnsi="Times New Roman" w:cs="Times New Roman"/>
                <w:color w:val="auto"/>
                <w:sz w:val="22"/>
                <w:szCs w:val="22"/>
                <w:lang w:eastAsia="en-US"/>
              </w:rPr>
              <w:t xml:space="preserve"> Raporu/Bütçe Projeksiyonları</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17</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Millî eğitim ile ilgili mevzuat</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lastRenderedPageBreak/>
              <w:t>18</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18. MEB Şurası</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19</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Orta Vadeli Program – Orta Vadeli Mali Plan</w:t>
            </w:r>
          </w:p>
        </w:tc>
      </w:tr>
      <w:tr w:rsidR="007A52CC" w:rsidRPr="00D6423A" w:rsidTr="007A52CC">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20</w:t>
            </w:r>
          </w:p>
        </w:tc>
        <w:tc>
          <w:tcPr>
            <w:tcW w:w="8320" w:type="dxa"/>
            <w:shd w:val="clear" w:color="auto" w:fill="auto"/>
          </w:tcPr>
          <w:p w:rsidR="007A52CC" w:rsidRPr="00D6423A" w:rsidRDefault="007A52CC" w:rsidP="007A52CC">
            <w:pPr>
              <w:spacing w:after="1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Hayat Boyu Öğrenme Strateji Belgesi</w:t>
            </w:r>
          </w:p>
        </w:tc>
      </w:tr>
      <w:tr w:rsidR="007A52CC" w:rsidRPr="00D6423A" w:rsidTr="007A5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shd w:val="clear" w:color="auto" w:fill="auto"/>
          </w:tcPr>
          <w:p w:rsidR="007A52CC" w:rsidRPr="00D6423A" w:rsidRDefault="007A52CC" w:rsidP="007A52CC">
            <w:pPr>
              <w:spacing w:after="160"/>
              <w:jc w:val="center"/>
              <w:rPr>
                <w:rFonts w:ascii="Times New Roman" w:eastAsiaTheme="minorEastAsia" w:hAnsi="Times New Roman" w:cs="Times New Roman"/>
                <w:b w:val="0"/>
                <w:bCs w:val="0"/>
                <w:color w:val="auto"/>
                <w:sz w:val="22"/>
                <w:szCs w:val="22"/>
                <w:lang w:eastAsia="en-US"/>
              </w:rPr>
            </w:pPr>
            <w:r w:rsidRPr="00D6423A">
              <w:rPr>
                <w:rFonts w:ascii="Times New Roman" w:eastAsiaTheme="minorEastAsia" w:hAnsi="Times New Roman" w:cs="Times New Roman"/>
                <w:b w:val="0"/>
                <w:bCs w:val="0"/>
                <w:color w:val="auto"/>
                <w:sz w:val="22"/>
                <w:szCs w:val="22"/>
                <w:lang w:eastAsia="en-US"/>
              </w:rPr>
              <w:t>21</w:t>
            </w:r>
          </w:p>
        </w:tc>
        <w:tc>
          <w:tcPr>
            <w:tcW w:w="8320" w:type="dxa"/>
            <w:shd w:val="clear" w:color="auto" w:fill="auto"/>
          </w:tcPr>
          <w:p w:rsidR="007A52CC" w:rsidRPr="00D6423A" w:rsidRDefault="007A52CC" w:rsidP="007A52CC">
            <w:pPr>
              <w:spacing w:after="16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szCs w:val="22"/>
                <w:lang w:eastAsia="en-US"/>
              </w:rPr>
            </w:pPr>
            <w:r w:rsidRPr="00D6423A">
              <w:rPr>
                <w:rFonts w:ascii="Times New Roman" w:eastAsiaTheme="minorEastAsia" w:hAnsi="Times New Roman" w:cs="Times New Roman"/>
                <w:color w:val="auto"/>
                <w:sz w:val="22"/>
                <w:szCs w:val="22"/>
                <w:lang w:eastAsia="en-US"/>
              </w:rPr>
              <w:t>Diğer (plan, program, proje, protokol …)</w:t>
            </w:r>
          </w:p>
        </w:tc>
      </w:tr>
    </w:tbl>
    <w:p w:rsidR="00980C87" w:rsidRPr="00D6423A" w:rsidRDefault="00980C87" w:rsidP="001306EB">
      <w:pPr>
        <w:tabs>
          <w:tab w:val="left" w:pos="795"/>
        </w:tabs>
        <w:rPr>
          <w:rFonts w:ascii="Times New Roman" w:hAnsi="Times New Roman" w:cs="Times New Roman"/>
          <w:sz w:val="22"/>
          <w:szCs w:val="22"/>
        </w:rPr>
      </w:pPr>
    </w:p>
    <w:p w:rsidR="00405BBF" w:rsidRPr="00D6423A" w:rsidRDefault="00405BBF" w:rsidP="001306EB">
      <w:pPr>
        <w:tabs>
          <w:tab w:val="left" w:pos="795"/>
        </w:tabs>
        <w:rPr>
          <w:rFonts w:ascii="Times New Roman" w:hAnsi="Times New Roman" w:cs="Times New Roman"/>
          <w:sz w:val="22"/>
          <w:szCs w:val="22"/>
        </w:rPr>
      </w:pPr>
    </w:p>
    <w:p w:rsidR="00405BBF" w:rsidRPr="00D6423A" w:rsidRDefault="00405BBF" w:rsidP="001306EB">
      <w:pPr>
        <w:tabs>
          <w:tab w:val="left" w:pos="795"/>
        </w:tabs>
        <w:rPr>
          <w:rFonts w:ascii="Times New Roman" w:hAnsi="Times New Roman" w:cs="Times New Roman"/>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7A52CC" w:rsidRPr="00D6423A" w:rsidRDefault="007A52CC" w:rsidP="00405BBF">
      <w:pPr>
        <w:jc w:val="center"/>
        <w:rPr>
          <w:rFonts w:ascii="Times New Roman" w:hAnsi="Times New Roman" w:cs="Times New Roman"/>
          <w:b/>
          <w:sz w:val="22"/>
          <w:szCs w:val="22"/>
        </w:rPr>
      </w:pPr>
    </w:p>
    <w:p w:rsidR="00405BBF" w:rsidRPr="00D6423A" w:rsidRDefault="00405BBF" w:rsidP="00405BBF">
      <w:pPr>
        <w:jc w:val="center"/>
        <w:rPr>
          <w:rFonts w:ascii="Times New Roman" w:hAnsi="Times New Roman" w:cs="Times New Roman"/>
          <w:sz w:val="22"/>
          <w:szCs w:val="22"/>
        </w:rPr>
      </w:pPr>
      <w:r w:rsidRPr="00D6423A">
        <w:rPr>
          <w:rFonts w:ascii="Times New Roman" w:hAnsi="Times New Roman" w:cs="Times New Roman"/>
          <w:b/>
          <w:sz w:val="22"/>
          <w:szCs w:val="22"/>
        </w:rPr>
        <w:t>Tablo:</w:t>
      </w:r>
      <w:r w:rsidR="00140F11">
        <w:rPr>
          <w:rFonts w:ascii="Times New Roman" w:hAnsi="Times New Roman" w:cs="Times New Roman"/>
          <w:b/>
          <w:sz w:val="22"/>
          <w:szCs w:val="22"/>
        </w:rPr>
        <w:t>19</w:t>
      </w:r>
      <w:r w:rsidRPr="00D6423A">
        <w:rPr>
          <w:rFonts w:ascii="Times New Roman" w:hAnsi="Times New Roman" w:cs="Times New Roman"/>
          <w:sz w:val="22"/>
          <w:szCs w:val="22"/>
        </w:rPr>
        <w:t xml:space="preserve"> Stratejik Plan Üst Politika Belgeleri</w:t>
      </w:r>
    </w:p>
    <w:p w:rsidR="00A06D5B" w:rsidRPr="007F5B88" w:rsidRDefault="00A06D5B" w:rsidP="00A06D5B">
      <w:pPr>
        <w:shd w:val="clear" w:color="auto" w:fill="FFFFFF"/>
        <w:ind w:left="213"/>
        <w:rPr>
          <w:rFonts w:ascii="Times New Roman" w:hAnsi="Times New Roman" w:cs="Times New Roman"/>
          <w:b/>
          <w:color w:val="002060"/>
          <w:sz w:val="24"/>
          <w:szCs w:val="24"/>
        </w:rPr>
      </w:pPr>
      <w:r w:rsidRPr="007F5B88">
        <w:rPr>
          <w:rFonts w:ascii="Times New Roman" w:hAnsi="Times New Roman" w:cs="Times New Roman"/>
          <w:b/>
          <w:color w:val="002060"/>
          <w:sz w:val="24"/>
          <w:szCs w:val="24"/>
        </w:rPr>
        <w:t>5.</w:t>
      </w:r>
      <w:r w:rsidR="00E66257">
        <w:rPr>
          <w:rFonts w:ascii="Times New Roman" w:hAnsi="Times New Roman" w:cs="Times New Roman"/>
          <w:b/>
          <w:color w:val="002060"/>
          <w:sz w:val="24"/>
          <w:szCs w:val="24"/>
        </w:rPr>
        <w:t>4</w:t>
      </w:r>
      <w:r w:rsidRPr="007F5B88">
        <w:rPr>
          <w:rFonts w:ascii="Times New Roman" w:hAnsi="Times New Roman" w:cs="Times New Roman"/>
          <w:sz w:val="24"/>
          <w:szCs w:val="24"/>
        </w:rPr>
        <w:tab/>
      </w:r>
      <w:r w:rsidRPr="007F5B88">
        <w:rPr>
          <w:rFonts w:ascii="Times New Roman" w:hAnsi="Times New Roman" w:cs="Times New Roman"/>
          <w:b/>
          <w:color w:val="002060"/>
          <w:sz w:val="24"/>
          <w:szCs w:val="24"/>
        </w:rPr>
        <w:t>GZFT ANALİZİ</w:t>
      </w:r>
    </w:p>
    <w:p w:rsidR="00A06D5B" w:rsidRPr="007F5B88" w:rsidRDefault="00844750" w:rsidP="00844750">
      <w:pPr>
        <w:pStyle w:val="ListeParagraf"/>
        <w:autoSpaceDE w:val="0"/>
        <w:autoSpaceDN w:val="0"/>
        <w:adjustRightInd w:val="0"/>
        <w:ind w:left="55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A06D5B" w:rsidRPr="007F5B88">
        <w:rPr>
          <w:rFonts w:ascii="Times New Roman" w:hAnsi="Times New Roman" w:cs="Times New Roman"/>
          <w:sz w:val="24"/>
          <w:szCs w:val="24"/>
        </w:rPr>
        <w:t>Müdürlülüğümüz</w:t>
      </w:r>
      <w:proofErr w:type="spellEnd"/>
      <w:r w:rsidR="00A06D5B" w:rsidRPr="007F5B88">
        <w:rPr>
          <w:rFonts w:ascii="Times New Roman" w:hAnsi="Times New Roman" w:cs="Times New Roman"/>
          <w:sz w:val="24"/>
          <w:szCs w:val="24"/>
        </w:rPr>
        <w:t xml:space="preserve"> birimlerinin ve dış paydaşların görüşleri alınarak kurumumuzun güçlü ve zayıf yönleri, fırsat ve tehditleri belirlenmiştir. </w:t>
      </w:r>
    </w:p>
    <w:p w:rsidR="00A06D5B" w:rsidRPr="007F5B88" w:rsidRDefault="00A06D5B" w:rsidP="00844750">
      <w:pPr>
        <w:pStyle w:val="ListeParagraf"/>
        <w:shd w:val="clear" w:color="auto" w:fill="FFFFFF"/>
        <w:ind w:left="768"/>
        <w:jc w:val="both"/>
        <w:rPr>
          <w:rFonts w:ascii="Times New Roman" w:hAnsi="Times New Roman" w:cs="Times New Roman"/>
          <w:b/>
          <w:color w:val="002060"/>
          <w:sz w:val="24"/>
          <w:szCs w:val="24"/>
        </w:rPr>
      </w:pPr>
    </w:p>
    <w:p w:rsidR="00405BBF" w:rsidRPr="00D6423A" w:rsidRDefault="00405BBF" w:rsidP="00A06D5B">
      <w:pPr>
        <w:tabs>
          <w:tab w:val="left" w:pos="975"/>
        </w:tabs>
        <w:rPr>
          <w:rFonts w:ascii="Times New Roman" w:hAnsi="Times New Roman" w:cs="Times New Roman"/>
          <w:sz w:val="22"/>
          <w:szCs w:val="22"/>
        </w:rPr>
      </w:pPr>
    </w:p>
    <w:p w:rsidR="00865083" w:rsidRPr="00D6423A" w:rsidRDefault="00865083" w:rsidP="00405BBF">
      <w:pPr>
        <w:rPr>
          <w:rFonts w:ascii="Times New Roman" w:hAnsi="Times New Roman" w:cs="Times New Roman"/>
          <w:sz w:val="22"/>
          <w:szCs w:val="22"/>
        </w:rPr>
        <w:sectPr w:rsidR="00865083" w:rsidRPr="00D6423A" w:rsidSect="00374B46">
          <w:pgSz w:w="11909" w:h="16834"/>
          <w:pgMar w:top="534" w:right="852" w:bottom="0" w:left="1418" w:header="708" w:footer="708" w:gutter="0"/>
          <w:cols w:space="60"/>
          <w:noEndnote/>
        </w:sectPr>
      </w:pPr>
    </w:p>
    <w:p w:rsidR="001778C2" w:rsidRPr="00D6423A" w:rsidRDefault="001778C2" w:rsidP="001778C2">
      <w:pPr>
        <w:tabs>
          <w:tab w:val="left" w:pos="3015"/>
        </w:tabs>
        <w:rPr>
          <w:rFonts w:ascii="Times New Roman" w:hAnsi="Times New Roman" w:cs="Times New Roman"/>
          <w:sz w:val="22"/>
          <w:szCs w:val="22"/>
        </w:rPr>
      </w:pPr>
    </w:p>
    <w:tbl>
      <w:tblPr>
        <w:tblStyle w:val="TabloKlavuzu"/>
        <w:tblpPr w:leftFromText="141" w:rightFromText="141" w:vertAnchor="text" w:horzAnchor="margin" w:tblpXSpec="center" w:tblpY="-58"/>
        <w:tblW w:w="4564" w:type="pct"/>
        <w:tblLook w:val="04A0" w:firstRow="1" w:lastRow="0" w:firstColumn="1" w:lastColumn="0" w:noHBand="0" w:noVBand="1"/>
      </w:tblPr>
      <w:tblGrid>
        <w:gridCol w:w="4780"/>
        <w:gridCol w:w="5348"/>
        <w:gridCol w:w="4588"/>
      </w:tblGrid>
      <w:tr w:rsidR="00F73B8C" w:rsidRPr="00D6423A" w:rsidTr="00DC17E0">
        <w:trPr>
          <w:trHeight w:val="195"/>
        </w:trPr>
        <w:tc>
          <w:tcPr>
            <w:tcW w:w="5000" w:type="pct"/>
            <w:gridSpan w:val="3"/>
            <w:shd w:val="clear" w:color="auto" w:fill="FF0000"/>
            <w:vAlign w:val="center"/>
          </w:tcPr>
          <w:p w:rsidR="00F73B8C" w:rsidRPr="00D6423A" w:rsidRDefault="00F73B8C" w:rsidP="00F73B8C">
            <w:pPr>
              <w:pStyle w:val="ListeParagraf"/>
              <w:ind w:left="0"/>
              <w:jc w:val="center"/>
              <w:rPr>
                <w:b/>
                <w:sz w:val="22"/>
                <w:szCs w:val="22"/>
              </w:rPr>
            </w:pPr>
          </w:p>
          <w:p w:rsidR="00F73B8C" w:rsidRPr="00D6423A" w:rsidRDefault="00F73B8C" w:rsidP="00F73B8C">
            <w:pPr>
              <w:pStyle w:val="ListeParagraf"/>
              <w:ind w:left="0"/>
              <w:jc w:val="center"/>
              <w:rPr>
                <w:b/>
                <w:color w:val="FFFFFF" w:themeColor="background1"/>
                <w:sz w:val="22"/>
                <w:szCs w:val="22"/>
              </w:rPr>
            </w:pPr>
            <w:r w:rsidRPr="00D6423A">
              <w:rPr>
                <w:b/>
                <w:color w:val="FFFFFF" w:themeColor="background1"/>
                <w:sz w:val="22"/>
                <w:szCs w:val="22"/>
              </w:rPr>
              <w:t>GÜÇLÜ YÖNLER</w:t>
            </w:r>
          </w:p>
          <w:p w:rsidR="00F73B8C" w:rsidRPr="00D6423A" w:rsidRDefault="00F73B8C" w:rsidP="00F73B8C">
            <w:pPr>
              <w:pStyle w:val="ListeParagraf"/>
              <w:ind w:left="0"/>
              <w:jc w:val="center"/>
              <w:rPr>
                <w:b/>
                <w:sz w:val="22"/>
                <w:szCs w:val="22"/>
              </w:rPr>
            </w:pPr>
          </w:p>
        </w:tc>
      </w:tr>
      <w:tr w:rsidR="00F73B8C" w:rsidRPr="00D6423A" w:rsidTr="00DC17E0">
        <w:trPr>
          <w:trHeight w:val="163"/>
        </w:trPr>
        <w:tc>
          <w:tcPr>
            <w:tcW w:w="1624" w:type="pct"/>
            <w:shd w:val="clear" w:color="auto" w:fill="FBD4B4" w:themeFill="accent6" w:themeFillTint="66"/>
            <w:vAlign w:val="center"/>
          </w:tcPr>
          <w:p w:rsidR="00F73B8C" w:rsidRPr="00D6423A" w:rsidRDefault="00F73B8C" w:rsidP="00F73B8C">
            <w:pPr>
              <w:pStyle w:val="ListeParagraf"/>
              <w:ind w:left="0"/>
              <w:jc w:val="center"/>
              <w:rPr>
                <w:b/>
                <w:sz w:val="22"/>
                <w:szCs w:val="22"/>
              </w:rPr>
            </w:pPr>
          </w:p>
          <w:p w:rsidR="00F73B8C" w:rsidRPr="00D6423A" w:rsidRDefault="00F73B8C" w:rsidP="00F73B8C">
            <w:pPr>
              <w:pStyle w:val="ListeParagraf"/>
              <w:ind w:left="0"/>
              <w:jc w:val="center"/>
              <w:rPr>
                <w:b/>
                <w:sz w:val="22"/>
                <w:szCs w:val="22"/>
              </w:rPr>
            </w:pPr>
            <w:r w:rsidRPr="00D6423A">
              <w:rPr>
                <w:b/>
                <w:sz w:val="22"/>
                <w:szCs w:val="22"/>
              </w:rPr>
              <w:t>Eğitim ve Öğretime Erişim</w:t>
            </w:r>
          </w:p>
          <w:p w:rsidR="00F73B8C" w:rsidRPr="00D6423A" w:rsidRDefault="00F73B8C" w:rsidP="00F73B8C">
            <w:pPr>
              <w:pStyle w:val="ListeParagraf"/>
              <w:ind w:left="0"/>
              <w:jc w:val="center"/>
              <w:rPr>
                <w:b/>
                <w:sz w:val="22"/>
                <w:szCs w:val="22"/>
                <w:highlight w:val="green"/>
              </w:rPr>
            </w:pPr>
          </w:p>
        </w:tc>
        <w:tc>
          <w:tcPr>
            <w:tcW w:w="1817" w:type="pct"/>
            <w:shd w:val="clear" w:color="auto" w:fill="FBD4B4" w:themeFill="accent6" w:themeFillTint="66"/>
            <w:vAlign w:val="center"/>
          </w:tcPr>
          <w:p w:rsidR="00F73B8C" w:rsidRPr="00D6423A" w:rsidRDefault="00F73B8C" w:rsidP="00F73B8C">
            <w:pPr>
              <w:pStyle w:val="ListeParagraf"/>
              <w:ind w:left="0"/>
              <w:jc w:val="center"/>
              <w:rPr>
                <w:b/>
                <w:sz w:val="22"/>
                <w:szCs w:val="22"/>
              </w:rPr>
            </w:pPr>
            <w:r w:rsidRPr="00D6423A">
              <w:rPr>
                <w:b/>
                <w:sz w:val="22"/>
                <w:szCs w:val="22"/>
              </w:rPr>
              <w:t>Eğitim ve Öğretimde Kalite</w:t>
            </w:r>
          </w:p>
        </w:tc>
        <w:tc>
          <w:tcPr>
            <w:tcW w:w="1559" w:type="pct"/>
            <w:shd w:val="clear" w:color="auto" w:fill="FBD4B4" w:themeFill="accent6" w:themeFillTint="66"/>
            <w:vAlign w:val="center"/>
          </w:tcPr>
          <w:p w:rsidR="00F73B8C" w:rsidRPr="00D6423A" w:rsidRDefault="00F73B8C" w:rsidP="00F73B8C">
            <w:pPr>
              <w:pStyle w:val="ListeParagraf"/>
              <w:ind w:left="0"/>
              <w:jc w:val="center"/>
              <w:rPr>
                <w:b/>
                <w:sz w:val="22"/>
                <w:szCs w:val="22"/>
              </w:rPr>
            </w:pPr>
            <w:r w:rsidRPr="00D6423A">
              <w:rPr>
                <w:b/>
                <w:sz w:val="22"/>
                <w:szCs w:val="22"/>
              </w:rPr>
              <w:t>Kurumsal Kapasite</w:t>
            </w:r>
          </w:p>
        </w:tc>
      </w:tr>
      <w:tr w:rsidR="00F73B8C" w:rsidRPr="00D6423A" w:rsidTr="00DC17E0">
        <w:trPr>
          <w:trHeight w:val="5599"/>
        </w:trPr>
        <w:tc>
          <w:tcPr>
            <w:tcW w:w="1624" w:type="pct"/>
          </w:tcPr>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 xml:space="preserve">Temel eğitimde diğer ilçelere göre </w:t>
            </w:r>
            <w:proofErr w:type="gramStart"/>
            <w:r w:rsidRPr="00F73B8C">
              <w:rPr>
                <w:color w:val="000000" w:themeColor="text1"/>
              </w:rPr>
              <w:t>yüksek okullaşma</w:t>
            </w:r>
            <w:proofErr w:type="gramEnd"/>
            <w:r w:rsidRPr="00F73B8C">
              <w:rPr>
                <w:color w:val="000000" w:themeColor="text1"/>
              </w:rPr>
              <w:t xml:space="preserve"> oranı,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 xml:space="preserve">Ortaöğretimde diğer ilçelere göre </w:t>
            </w:r>
            <w:proofErr w:type="gramStart"/>
            <w:r w:rsidRPr="00F73B8C">
              <w:rPr>
                <w:color w:val="000000" w:themeColor="text1"/>
              </w:rPr>
              <w:t>yüksek okullaşma</w:t>
            </w:r>
            <w:proofErr w:type="gramEnd"/>
            <w:r w:rsidRPr="00F73B8C">
              <w:rPr>
                <w:color w:val="000000" w:themeColor="text1"/>
              </w:rPr>
              <w:t xml:space="preserve"> oranı,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Kurumun yeniliklere ve değişime açık olması,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Gelişmiş ve yeterli teknolojik alt yapının varlığı,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İlçelerimizde tüm okullarda tekli öğretime geçilmesi,</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İlçelerimizde tüm okullarda derslik başına düşen öğrenci sayısının üst politika belgelerindeki orandan düşük olması,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On iki yıllık zorunlu ve kademeli eğitim,</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Hayat boyu öğrenme kapsamındaki kursların çeşitli ve yaygın olması,</w:t>
            </w:r>
          </w:p>
          <w:p w:rsidR="00F73B8C" w:rsidRPr="00F73B8C" w:rsidRDefault="00F73B8C" w:rsidP="00F73B8C">
            <w:pPr>
              <w:numPr>
                <w:ilvl w:val="0"/>
                <w:numId w:val="2"/>
              </w:numPr>
              <w:tabs>
                <w:tab w:val="num" w:pos="241"/>
              </w:tabs>
              <w:spacing w:line="276" w:lineRule="auto"/>
              <w:ind w:left="0" w:firstLine="0"/>
              <w:rPr>
                <w:color w:val="000000" w:themeColor="text1"/>
              </w:rPr>
            </w:pPr>
            <w:proofErr w:type="gramStart"/>
            <w:r w:rsidRPr="00F73B8C">
              <w:t>Özel öğretimi destekleyici teşvik mekanizmalarının olması.</w:t>
            </w:r>
            <w:proofErr w:type="gramEnd"/>
          </w:p>
          <w:p w:rsidR="00F73B8C" w:rsidRPr="00F73B8C" w:rsidRDefault="00F73B8C" w:rsidP="00F73B8C">
            <w:pPr>
              <w:spacing w:line="276" w:lineRule="auto"/>
              <w:jc w:val="both"/>
              <w:rPr>
                <w:color w:val="000000" w:themeColor="text1"/>
              </w:rPr>
            </w:pPr>
          </w:p>
          <w:p w:rsidR="00F73B8C" w:rsidRPr="00F73B8C" w:rsidRDefault="00F73B8C" w:rsidP="00F73B8C">
            <w:pPr>
              <w:pStyle w:val="ListeParagraf"/>
              <w:spacing w:after="320" w:line="259" w:lineRule="auto"/>
              <w:rPr>
                <w:color w:val="000000" w:themeColor="text1"/>
              </w:rPr>
            </w:pPr>
          </w:p>
        </w:tc>
        <w:tc>
          <w:tcPr>
            <w:tcW w:w="1817" w:type="pct"/>
          </w:tcPr>
          <w:p w:rsidR="00F73B8C" w:rsidRPr="00F73B8C" w:rsidRDefault="00F73B8C" w:rsidP="00F73B8C">
            <w:pPr>
              <w:spacing w:line="276" w:lineRule="auto"/>
              <w:rPr>
                <w:color w:val="000000" w:themeColor="text1"/>
              </w:rPr>
            </w:pPr>
            <w:r w:rsidRPr="00F73B8C">
              <w:rPr>
                <w:color w:val="000000" w:themeColor="text1"/>
              </w:rPr>
              <w:t>*Hayat Boyu Öğrenme çalışmalarının olumlu bir şekilde ilerlemesi,</w:t>
            </w:r>
          </w:p>
          <w:p w:rsidR="00F73B8C" w:rsidRPr="00F73B8C" w:rsidRDefault="00F73B8C" w:rsidP="00F73B8C">
            <w:pPr>
              <w:tabs>
                <w:tab w:val="num" w:pos="241"/>
              </w:tabs>
              <w:spacing w:line="276" w:lineRule="auto"/>
              <w:rPr>
                <w:color w:val="000000" w:themeColor="text1"/>
              </w:rPr>
            </w:pPr>
            <w:r w:rsidRPr="00F73B8C">
              <w:rPr>
                <w:color w:val="000000" w:themeColor="text1"/>
              </w:rPr>
              <w:t>*Doğal kaynakları ve çevreyi koruma bilincinin olması,</w:t>
            </w:r>
          </w:p>
          <w:p w:rsidR="00F73B8C" w:rsidRPr="00F73B8C" w:rsidRDefault="00F73B8C" w:rsidP="00F73B8C">
            <w:pPr>
              <w:tabs>
                <w:tab w:val="num" w:pos="241"/>
              </w:tabs>
              <w:spacing w:line="276" w:lineRule="auto"/>
              <w:rPr>
                <w:color w:val="000000" w:themeColor="text1"/>
              </w:rPr>
            </w:pPr>
            <w:r w:rsidRPr="00F73B8C">
              <w:rPr>
                <w:color w:val="000000" w:themeColor="text1"/>
              </w:rPr>
              <w:t>*İlçemizdeki öğrenci disiplin olayları oranının düşük olması</w:t>
            </w:r>
          </w:p>
          <w:p w:rsidR="00F73B8C" w:rsidRPr="00F73B8C" w:rsidRDefault="00F73B8C" w:rsidP="00F73B8C">
            <w:pPr>
              <w:tabs>
                <w:tab w:val="num" w:pos="241"/>
              </w:tabs>
              <w:spacing w:line="276" w:lineRule="auto"/>
              <w:rPr>
                <w:color w:val="000000" w:themeColor="text1"/>
              </w:rPr>
            </w:pPr>
            <w:r w:rsidRPr="00F73B8C">
              <w:rPr>
                <w:color w:val="000000" w:themeColor="text1"/>
              </w:rPr>
              <w:t>*Gelişmiş ve yeterli teknolojik alt yapının etkin kullanımı</w:t>
            </w:r>
          </w:p>
          <w:p w:rsidR="00F73B8C" w:rsidRPr="00F73B8C" w:rsidRDefault="00F73B8C" w:rsidP="00F73B8C">
            <w:pPr>
              <w:tabs>
                <w:tab w:val="num" w:pos="241"/>
              </w:tabs>
              <w:spacing w:line="276" w:lineRule="auto"/>
              <w:rPr>
                <w:color w:val="000000" w:themeColor="text1"/>
              </w:rPr>
            </w:pPr>
            <w:r w:rsidRPr="00F73B8C">
              <w:t>*İlçemiz genelinde okullarda açılan Destekleme ve yetiştirme kurslarının yaygın olması,</w:t>
            </w:r>
          </w:p>
          <w:p w:rsidR="00F73B8C" w:rsidRPr="00F73B8C" w:rsidRDefault="00F73B8C" w:rsidP="00F73B8C">
            <w:pPr>
              <w:tabs>
                <w:tab w:val="num" w:pos="241"/>
              </w:tabs>
              <w:spacing w:line="276" w:lineRule="auto"/>
              <w:rPr>
                <w:color w:val="000000" w:themeColor="text1"/>
              </w:rPr>
            </w:pPr>
            <w:proofErr w:type="gramStart"/>
            <w:r w:rsidRPr="00F73B8C">
              <w:t>*İlçedeki okulların (</w:t>
            </w:r>
            <w:r w:rsidR="00E519CB">
              <w:t>Akkuş</w:t>
            </w:r>
            <w:r w:rsidRPr="00F73B8C">
              <w:t xml:space="preserve"> Anadolu Lisesi- </w:t>
            </w:r>
            <w:r w:rsidR="00E519CB">
              <w:t>Akkuş</w:t>
            </w:r>
            <w:r w:rsidRPr="00F73B8C">
              <w:t xml:space="preserve"> Ortaokulu)  merkezi sınavlarda başarı ortalamalarının yüksek olması.</w:t>
            </w:r>
            <w:proofErr w:type="gramEnd"/>
          </w:p>
          <w:p w:rsidR="00F73B8C" w:rsidRPr="00F73B8C" w:rsidRDefault="00F73B8C" w:rsidP="00F73B8C">
            <w:pPr>
              <w:tabs>
                <w:tab w:val="num" w:pos="241"/>
              </w:tabs>
              <w:spacing w:line="276" w:lineRule="auto"/>
              <w:rPr>
                <w:color w:val="000000" w:themeColor="text1"/>
              </w:rPr>
            </w:pPr>
            <w:r w:rsidRPr="00F73B8C">
              <w:t xml:space="preserve">*İl merkezinde </w:t>
            </w:r>
            <w:proofErr w:type="spellStart"/>
            <w:r w:rsidRPr="00F73B8C">
              <w:t>hizmetiçi</w:t>
            </w:r>
            <w:proofErr w:type="spellEnd"/>
            <w:r w:rsidRPr="00F73B8C">
              <w:t xml:space="preserve"> eğitimin yaygın olması,</w:t>
            </w:r>
          </w:p>
          <w:p w:rsidR="00F73B8C" w:rsidRPr="00F73B8C" w:rsidRDefault="00F73B8C" w:rsidP="00F73B8C">
            <w:pPr>
              <w:tabs>
                <w:tab w:val="num" w:pos="241"/>
              </w:tabs>
              <w:spacing w:line="276" w:lineRule="auto"/>
              <w:rPr>
                <w:color w:val="000000" w:themeColor="text1"/>
              </w:rPr>
            </w:pPr>
            <w:r w:rsidRPr="00F73B8C">
              <w:t>*Bilgi ve iletişim teknolojilerinin eğitim ve öğretim süreçlerinde kullanılması.</w:t>
            </w:r>
          </w:p>
          <w:p w:rsidR="00F73B8C" w:rsidRPr="00F73B8C" w:rsidRDefault="00F73B8C" w:rsidP="00F73B8C">
            <w:pPr>
              <w:pStyle w:val="ListeParagraf"/>
              <w:spacing w:after="320"/>
              <w:rPr>
                <w:color w:val="000000" w:themeColor="text1"/>
              </w:rPr>
            </w:pPr>
          </w:p>
        </w:tc>
        <w:tc>
          <w:tcPr>
            <w:tcW w:w="1559" w:type="pct"/>
          </w:tcPr>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Ortaöğretimde derslik ihtiyacının olmaması,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Okulların genel anlamda güvenlik problemlerinin olmaması,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İlçe merkezinde bulunan ortaöğretim okullarının pansiyonlu olması,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color w:val="000000" w:themeColor="text1"/>
              </w:rPr>
              <w:t>İlçenin il merkezine yakın olması nedeni ile tercih edilebilir konumda bulunması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Bilişim teknolojisinin her eğitim kurumuna girmesi ve personelin bilgisayar alanındaki yenilikler üzerine eğitim almasına önem verilmesi,</w:t>
            </w:r>
          </w:p>
          <w:p w:rsidR="00F73B8C" w:rsidRPr="00F73B8C" w:rsidRDefault="00F73B8C" w:rsidP="00F73B8C">
            <w:pPr>
              <w:numPr>
                <w:ilvl w:val="0"/>
                <w:numId w:val="2"/>
              </w:numPr>
              <w:tabs>
                <w:tab w:val="num" w:pos="241"/>
              </w:tabs>
              <w:spacing w:line="276" w:lineRule="auto"/>
              <w:ind w:left="0" w:firstLine="0"/>
              <w:jc w:val="both"/>
              <w:rPr>
                <w:color w:val="000000" w:themeColor="text1"/>
              </w:rPr>
            </w:pPr>
            <w:proofErr w:type="gramStart"/>
            <w:r w:rsidRPr="00F73B8C">
              <w:t>e</w:t>
            </w:r>
            <w:proofErr w:type="gramEnd"/>
            <w:r w:rsidRPr="00F73B8C">
              <w:t>-Devlet uygulamalarının kurumumuzda aktif olması,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Okulların genel anlamda güvenlik problemlerinin olmaması,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Gelişmiş ve yeterli teknolojik alt yapının varlığı,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Teknolojiyi kullanabilen personelin varlığı,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rPr>
                <w:rFonts w:eastAsia="Calibri"/>
              </w:rPr>
              <w:t>Öğretmen İhtiyacının çoğunun kadrolu öğretmenler tarafından karşılanması,</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 xml:space="preserve">Kurumumuzun ulaşılabilir olması, </w:t>
            </w:r>
          </w:p>
          <w:p w:rsidR="00F73B8C" w:rsidRPr="00F73B8C" w:rsidRDefault="00F73B8C" w:rsidP="00F73B8C">
            <w:pPr>
              <w:numPr>
                <w:ilvl w:val="0"/>
                <w:numId w:val="2"/>
              </w:numPr>
              <w:tabs>
                <w:tab w:val="num" w:pos="241"/>
              </w:tabs>
              <w:spacing w:line="276" w:lineRule="auto"/>
              <w:ind w:left="0" w:firstLine="0"/>
              <w:jc w:val="both"/>
              <w:rPr>
                <w:color w:val="000000" w:themeColor="text1"/>
              </w:rPr>
            </w:pPr>
            <w:r w:rsidRPr="00F73B8C">
              <w:t>Köklü bir geçmişe dayanan kültür ve bilgi birikimi,</w:t>
            </w:r>
          </w:p>
          <w:p w:rsidR="00F73B8C" w:rsidRPr="00F73B8C" w:rsidRDefault="00F73B8C" w:rsidP="00DC17E0">
            <w:pPr>
              <w:numPr>
                <w:ilvl w:val="0"/>
                <w:numId w:val="2"/>
              </w:numPr>
              <w:tabs>
                <w:tab w:val="num" w:pos="241"/>
              </w:tabs>
              <w:spacing w:line="276" w:lineRule="auto"/>
              <w:ind w:left="0" w:firstLine="0"/>
              <w:jc w:val="both"/>
              <w:rPr>
                <w:color w:val="000000" w:themeColor="text1"/>
              </w:rPr>
            </w:pPr>
            <w:r w:rsidRPr="00F73B8C">
              <w:t>Yeniliğe ve gelişmeye açık, genç öğretmen kadrosu.</w:t>
            </w:r>
          </w:p>
        </w:tc>
      </w:tr>
    </w:tbl>
    <w:p w:rsidR="00A11D36" w:rsidRPr="00D6423A" w:rsidRDefault="00A11D36" w:rsidP="00A11D36">
      <w:pPr>
        <w:tabs>
          <w:tab w:val="left" w:pos="3015"/>
        </w:tabs>
        <w:rPr>
          <w:rFonts w:ascii="Times New Roman" w:hAnsi="Times New Roman" w:cs="Times New Roman"/>
          <w:sz w:val="22"/>
          <w:szCs w:val="22"/>
        </w:rPr>
      </w:pPr>
      <w:r w:rsidRPr="00D6423A">
        <w:rPr>
          <w:rFonts w:ascii="Times New Roman" w:hAnsi="Times New Roman" w:cs="Times New Roman"/>
          <w:sz w:val="22"/>
          <w:szCs w:val="22"/>
        </w:rPr>
        <w:tab/>
      </w:r>
    </w:p>
    <w:p w:rsidR="006A5B98" w:rsidRDefault="00454A7B" w:rsidP="00454A7B">
      <w:pPr>
        <w:tabs>
          <w:tab w:val="left" w:pos="7185"/>
        </w:tabs>
        <w:rPr>
          <w:rFonts w:ascii="Times New Roman" w:hAnsi="Times New Roman" w:cs="Times New Roman"/>
          <w:sz w:val="22"/>
          <w:szCs w:val="22"/>
        </w:rPr>
      </w:pPr>
      <w:r w:rsidRPr="00D6423A">
        <w:rPr>
          <w:rFonts w:ascii="Times New Roman" w:hAnsi="Times New Roman" w:cs="Times New Roman"/>
          <w:sz w:val="22"/>
          <w:szCs w:val="22"/>
        </w:rPr>
        <w:tab/>
      </w:r>
    </w:p>
    <w:p w:rsidR="00DC17E0" w:rsidRPr="00D6423A" w:rsidRDefault="00DC17E0" w:rsidP="00997457">
      <w:pPr>
        <w:tabs>
          <w:tab w:val="left" w:pos="7185"/>
        </w:tabs>
        <w:jc w:val="center"/>
        <w:rPr>
          <w:rFonts w:ascii="Times New Roman" w:hAnsi="Times New Roman" w:cs="Times New Roman"/>
          <w:sz w:val="22"/>
          <w:szCs w:val="22"/>
        </w:rPr>
        <w:sectPr w:rsidR="00DC17E0" w:rsidRPr="00D6423A" w:rsidSect="00374B46">
          <w:pgSz w:w="16834" w:h="11909" w:orient="landscape"/>
          <w:pgMar w:top="1418" w:right="568" w:bottom="1424" w:left="360" w:header="708" w:footer="708" w:gutter="0"/>
          <w:cols w:space="60"/>
          <w:noEndnote/>
          <w:docGrid w:linePitch="286"/>
        </w:sectPr>
      </w:pPr>
      <w:r w:rsidRPr="00D6423A">
        <w:rPr>
          <w:rFonts w:ascii="Times New Roman" w:hAnsi="Times New Roman" w:cs="Times New Roman"/>
          <w:b/>
          <w:sz w:val="22"/>
          <w:szCs w:val="22"/>
        </w:rPr>
        <w:t>Tablo:2</w:t>
      </w:r>
      <w:r w:rsidR="00140F11">
        <w:rPr>
          <w:rFonts w:ascii="Times New Roman" w:hAnsi="Times New Roman" w:cs="Times New Roman"/>
          <w:b/>
          <w:sz w:val="22"/>
          <w:szCs w:val="22"/>
        </w:rPr>
        <w:t>0</w:t>
      </w:r>
      <w:r w:rsidRPr="00D6423A">
        <w:rPr>
          <w:rFonts w:ascii="Times New Roman" w:hAnsi="Times New Roman" w:cs="Times New Roman"/>
          <w:sz w:val="22"/>
          <w:szCs w:val="22"/>
        </w:rPr>
        <w:t xml:space="preserve"> Güçlü Yönler</w:t>
      </w:r>
    </w:p>
    <w:tbl>
      <w:tblPr>
        <w:tblStyle w:val="TabloKlavuzu"/>
        <w:tblW w:w="4548" w:type="pct"/>
        <w:tblInd w:w="704" w:type="dxa"/>
        <w:tblLook w:val="04A0" w:firstRow="1" w:lastRow="0" w:firstColumn="1" w:lastColumn="0" w:noHBand="0" w:noVBand="1"/>
      </w:tblPr>
      <w:tblGrid>
        <w:gridCol w:w="4082"/>
        <w:gridCol w:w="4400"/>
        <w:gridCol w:w="6183"/>
      </w:tblGrid>
      <w:tr w:rsidR="00A11D36" w:rsidRPr="00D6423A" w:rsidTr="00B97FC6">
        <w:trPr>
          <w:trHeight w:val="552"/>
        </w:trPr>
        <w:tc>
          <w:tcPr>
            <w:tcW w:w="5000" w:type="pct"/>
            <w:gridSpan w:val="3"/>
            <w:shd w:val="clear" w:color="auto" w:fill="548DD4" w:themeFill="text2" w:themeFillTint="99"/>
            <w:vAlign w:val="center"/>
          </w:tcPr>
          <w:p w:rsidR="00DD262F" w:rsidRPr="00D6423A" w:rsidRDefault="007D7460" w:rsidP="00F56CF5">
            <w:pPr>
              <w:pStyle w:val="ListeParagraf"/>
              <w:ind w:left="0"/>
              <w:jc w:val="center"/>
              <w:rPr>
                <w:sz w:val="22"/>
                <w:szCs w:val="22"/>
              </w:rPr>
            </w:pPr>
            <w:r w:rsidRPr="00D6423A">
              <w:rPr>
                <w:sz w:val="22"/>
                <w:szCs w:val="22"/>
              </w:rPr>
              <w:lastRenderedPageBreak/>
              <w:tab/>
            </w:r>
          </w:p>
          <w:p w:rsidR="00DD262F" w:rsidRPr="00D6423A" w:rsidRDefault="00DD262F" w:rsidP="00B97FC6">
            <w:pPr>
              <w:pStyle w:val="ListeParagraf"/>
              <w:ind w:left="0"/>
              <w:jc w:val="center"/>
              <w:rPr>
                <w:b/>
                <w:sz w:val="22"/>
                <w:szCs w:val="22"/>
              </w:rPr>
            </w:pPr>
            <w:r w:rsidRPr="00D6423A">
              <w:rPr>
                <w:b/>
                <w:color w:val="FFFFFF" w:themeColor="background1"/>
                <w:sz w:val="22"/>
                <w:szCs w:val="22"/>
              </w:rPr>
              <w:t>ZAYIF YÖNLER</w:t>
            </w:r>
          </w:p>
        </w:tc>
      </w:tr>
      <w:tr w:rsidR="007D7460" w:rsidRPr="00D6423A" w:rsidTr="00B97FC6">
        <w:trPr>
          <w:trHeight w:val="491"/>
        </w:trPr>
        <w:tc>
          <w:tcPr>
            <w:tcW w:w="1392" w:type="pct"/>
            <w:shd w:val="clear" w:color="auto" w:fill="FBD4B4" w:themeFill="accent6" w:themeFillTint="66"/>
            <w:vAlign w:val="center"/>
          </w:tcPr>
          <w:p w:rsidR="00DD262F" w:rsidRPr="00D6423A" w:rsidRDefault="00DD262F" w:rsidP="00B97FC6">
            <w:pPr>
              <w:pStyle w:val="ListeParagraf"/>
              <w:ind w:left="0"/>
              <w:rPr>
                <w:b/>
                <w:sz w:val="22"/>
                <w:szCs w:val="22"/>
              </w:rPr>
            </w:pPr>
          </w:p>
          <w:p w:rsidR="00DD262F" w:rsidRPr="00D6423A" w:rsidRDefault="00A11D36" w:rsidP="00B97FC6">
            <w:pPr>
              <w:pStyle w:val="ListeParagraf"/>
              <w:ind w:left="0"/>
              <w:rPr>
                <w:b/>
                <w:sz w:val="22"/>
                <w:szCs w:val="22"/>
                <w:highlight w:val="green"/>
              </w:rPr>
            </w:pPr>
            <w:r w:rsidRPr="00D6423A">
              <w:rPr>
                <w:b/>
                <w:sz w:val="22"/>
                <w:szCs w:val="22"/>
              </w:rPr>
              <w:t>Eğitim ve Öğretime Erişim</w:t>
            </w:r>
          </w:p>
        </w:tc>
        <w:tc>
          <w:tcPr>
            <w:tcW w:w="1500" w:type="pct"/>
            <w:shd w:val="clear" w:color="auto" w:fill="FBD4B4" w:themeFill="accent6" w:themeFillTint="66"/>
            <w:vAlign w:val="center"/>
          </w:tcPr>
          <w:p w:rsidR="00A11D36" w:rsidRPr="00D6423A" w:rsidRDefault="00A11D36" w:rsidP="00B97FC6">
            <w:pPr>
              <w:pStyle w:val="ListeParagraf"/>
              <w:ind w:left="0"/>
              <w:rPr>
                <w:b/>
                <w:sz w:val="22"/>
                <w:szCs w:val="22"/>
              </w:rPr>
            </w:pPr>
            <w:r w:rsidRPr="00D6423A">
              <w:rPr>
                <w:b/>
                <w:sz w:val="22"/>
                <w:szCs w:val="22"/>
              </w:rPr>
              <w:t>Eğitim ve Öğretimde Kalite</w:t>
            </w:r>
          </w:p>
        </w:tc>
        <w:tc>
          <w:tcPr>
            <w:tcW w:w="2108" w:type="pct"/>
            <w:shd w:val="clear" w:color="auto" w:fill="FBD4B4" w:themeFill="accent6" w:themeFillTint="66"/>
            <w:vAlign w:val="center"/>
          </w:tcPr>
          <w:p w:rsidR="00A11D36" w:rsidRPr="00D6423A" w:rsidRDefault="00A11D36" w:rsidP="00B97FC6">
            <w:pPr>
              <w:pStyle w:val="ListeParagraf"/>
              <w:ind w:left="0"/>
              <w:rPr>
                <w:b/>
                <w:sz w:val="22"/>
                <w:szCs w:val="22"/>
              </w:rPr>
            </w:pPr>
            <w:r w:rsidRPr="00D6423A">
              <w:rPr>
                <w:b/>
                <w:sz w:val="22"/>
                <w:szCs w:val="22"/>
              </w:rPr>
              <w:t>Kurumsal Kapasite</w:t>
            </w:r>
          </w:p>
        </w:tc>
      </w:tr>
      <w:tr w:rsidR="007D7460" w:rsidRPr="00D6423A" w:rsidTr="00454A7B">
        <w:trPr>
          <w:trHeight w:val="4755"/>
        </w:trPr>
        <w:tc>
          <w:tcPr>
            <w:tcW w:w="1392" w:type="pct"/>
          </w:tcPr>
          <w:p w:rsidR="00C964B8" w:rsidRPr="0068173A" w:rsidRDefault="00C964B8" w:rsidP="00C964B8">
            <w:pPr>
              <w:numPr>
                <w:ilvl w:val="0"/>
                <w:numId w:val="2"/>
              </w:numPr>
              <w:tabs>
                <w:tab w:val="num" w:pos="241"/>
              </w:tabs>
              <w:spacing w:line="276" w:lineRule="auto"/>
              <w:ind w:left="0" w:firstLine="0"/>
              <w:jc w:val="both"/>
            </w:pPr>
            <w:r w:rsidRPr="0068173A">
              <w:t>Okul öncesi öğrencilerin taşıma kapsamında olmaması nedeniyle okullaşma oranının düşmesi</w:t>
            </w:r>
          </w:p>
          <w:p w:rsidR="00BB23B8" w:rsidRPr="0068173A" w:rsidRDefault="00BB23B8" w:rsidP="00BB23B8">
            <w:pPr>
              <w:numPr>
                <w:ilvl w:val="0"/>
                <w:numId w:val="2"/>
              </w:numPr>
              <w:tabs>
                <w:tab w:val="num" w:pos="241"/>
              </w:tabs>
              <w:spacing w:line="276" w:lineRule="auto"/>
              <w:ind w:left="0" w:firstLine="0"/>
              <w:jc w:val="both"/>
            </w:pPr>
            <w:r w:rsidRPr="0068173A">
              <w:t>Özel eğitim okul ve kurumlarının yaygın ve yeterli olmaması,</w:t>
            </w:r>
          </w:p>
          <w:p w:rsidR="00BB23B8" w:rsidRPr="0068173A" w:rsidRDefault="00BB23B8" w:rsidP="00BB23B8">
            <w:pPr>
              <w:numPr>
                <w:ilvl w:val="0"/>
                <w:numId w:val="2"/>
              </w:numPr>
              <w:tabs>
                <w:tab w:val="num" w:pos="241"/>
              </w:tabs>
              <w:spacing w:line="276" w:lineRule="auto"/>
              <w:ind w:left="0" w:firstLine="0"/>
              <w:jc w:val="both"/>
            </w:pPr>
            <w:r w:rsidRPr="0068173A">
              <w:t>Hayat boyu öğrenme kapsamındaki faaliyetlerinin tanıtımının yetersiz olması,</w:t>
            </w:r>
          </w:p>
          <w:p w:rsidR="00BB23B8" w:rsidRPr="0068173A" w:rsidRDefault="00BB23B8" w:rsidP="00BB23B8">
            <w:pPr>
              <w:numPr>
                <w:ilvl w:val="0"/>
                <w:numId w:val="2"/>
              </w:numPr>
              <w:tabs>
                <w:tab w:val="num" w:pos="241"/>
              </w:tabs>
              <w:spacing w:line="276" w:lineRule="auto"/>
              <w:ind w:left="0" w:firstLine="0"/>
              <w:jc w:val="both"/>
            </w:pPr>
            <w:r w:rsidRPr="0068173A">
              <w:t>Zorunlu eğitimden ayrılmaların önlenmesine ilişkin etkili bir izleme ve önleme mekanizmasının olmaması,</w:t>
            </w:r>
          </w:p>
          <w:p w:rsidR="00BB23B8" w:rsidRPr="0068173A" w:rsidRDefault="00BB23B8" w:rsidP="00BB23B8">
            <w:pPr>
              <w:numPr>
                <w:ilvl w:val="0"/>
                <w:numId w:val="2"/>
              </w:numPr>
              <w:tabs>
                <w:tab w:val="num" w:pos="241"/>
              </w:tabs>
              <w:spacing w:line="276" w:lineRule="auto"/>
              <w:ind w:left="0" w:firstLine="0"/>
              <w:jc w:val="both"/>
            </w:pPr>
            <w:r w:rsidRPr="0068173A">
              <w:t>Özel eğitime ihtiyacı olan bireylerin tespitine yönelik etkili bir tarama ve tanılama sisteminin olmaması.</w:t>
            </w:r>
          </w:p>
          <w:p w:rsidR="00BB23B8" w:rsidRPr="0068173A" w:rsidRDefault="00BB23B8" w:rsidP="00BB23B8">
            <w:pPr>
              <w:spacing w:line="276" w:lineRule="auto"/>
              <w:jc w:val="both"/>
            </w:pPr>
          </w:p>
          <w:p w:rsidR="00C964B8" w:rsidRPr="0068173A" w:rsidRDefault="00C964B8" w:rsidP="00C964B8">
            <w:pPr>
              <w:spacing w:line="276" w:lineRule="auto"/>
              <w:jc w:val="both"/>
              <w:rPr>
                <w:color w:val="FF0000"/>
              </w:rPr>
            </w:pPr>
          </w:p>
          <w:p w:rsidR="00A11D36" w:rsidRPr="0068173A" w:rsidRDefault="00A11D36" w:rsidP="00FC6F34">
            <w:pPr>
              <w:spacing w:line="276" w:lineRule="auto"/>
              <w:jc w:val="both"/>
            </w:pPr>
          </w:p>
        </w:tc>
        <w:tc>
          <w:tcPr>
            <w:tcW w:w="1500" w:type="pct"/>
          </w:tcPr>
          <w:p w:rsidR="008F225C" w:rsidRPr="0068173A" w:rsidRDefault="008F225C" w:rsidP="008F225C">
            <w:pPr>
              <w:numPr>
                <w:ilvl w:val="0"/>
                <w:numId w:val="2"/>
              </w:numPr>
              <w:tabs>
                <w:tab w:val="num" w:pos="241"/>
              </w:tabs>
              <w:spacing w:line="276" w:lineRule="auto"/>
              <w:ind w:left="0" w:firstLine="0"/>
              <w:jc w:val="both"/>
            </w:pPr>
            <w:r w:rsidRPr="0068173A">
              <w:t>İzleme ve yönlendirme faaliyetlerinin yetersizliği,</w:t>
            </w:r>
          </w:p>
          <w:p w:rsidR="008F225C" w:rsidRPr="0068173A" w:rsidRDefault="008F225C" w:rsidP="008F225C">
            <w:pPr>
              <w:numPr>
                <w:ilvl w:val="0"/>
                <w:numId w:val="2"/>
              </w:numPr>
              <w:tabs>
                <w:tab w:val="num" w:pos="241"/>
              </w:tabs>
              <w:spacing w:line="276" w:lineRule="auto"/>
              <w:ind w:left="0" w:firstLine="0"/>
              <w:jc w:val="both"/>
            </w:pPr>
            <w:r w:rsidRPr="0068173A">
              <w:t>Stratejik yönetim felsefesinin anlaşılmaması, hedef koyma alışkanlığının henüz yerleşmemesi,</w:t>
            </w:r>
          </w:p>
          <w:p w:rsidR="008F225C" w:rsidRPr="0068173A" w:rsidRDefault="008F225C" w:rsidP="008F225C">
            <w:pPr>
              <w:numPr>
                <w:ilvl w:val="0"/>
                <w:numId w:val="2"/>
              </w:numPr>
              <w:tabs>
                <w:tab w:val="num" w:pos="241"/>
              </w:tabs>
              <w:spacing w:line="276" w:lineRule="auto"/>
              <w:ind w:left="0" w:firstLine="0"/>
              <w:jc w:val="both"/>
            </w:pPr>
            <w:r w:rsidRPr="0068173A">
              <w:t>Başarının sadece akademik başarı ile ölçülmesi,</w:t>
            </w:r>
          </w:p>
          <w:p w:rsidR="008F225C" w:rsidRPr="0068173A" w:rsidRDefault="008F225C" w:rsidP="008F225C">
            <w:pPr>
              <w:numPr>
                <w:ilvl w:val="0"/>
                <w:numId w:val="2"/>
              </w:numPr>
              <w:tabs>
                <w:tab w:val="num" w:pos="241"/>
              </w:tabs>
              <w:spacing w:line="276" w:lineRule="auto"/>
              <w:ind w:left="0" w:firstLine="0"/>
              <w:jc w:val="both"/>
            </w:pPr>
            <w:r w:rsidRPr="0068173A">
              <w:t>Etkili bir performans ve ödüllendirme sisteminin bulunmaması,</w:t>
            </w:r>
          </w:p>
          <w:p w:rsidR="00675404" w:rsidRPr="0068173A" w:rsidRDefault="00FC6F34" w:rsidP="00675404">
            <w:pPr>
              <w:numPr>
                <w:ilvl w:val="0"/>
                <w:numId w:val="2"/>
              </w:numPr>
              <w:tabs>
                <w:tab w:val="num" w:pos="241"/>
              </w:tabs>
              <w:spacing w:line="276" w:lineRule="auto"/>
              <w:ind w:left="0" w:firstLine="0"/>
              <w:jc w:val="both"/>
            </w:pPr>
            <w:r w:rsidRPr="0068173A">
              <w:t>Sosyal ve kültürel faaliyetlerin istenen düzeyde olmaması,</w:t>
            </w:r>
            <w:r w:rsidR="00675404" w:rsidRPr="0068173A">
              <w:t xml:space="preserve"> İç bölgelerdeki başarı ortalamalarının düşük olması,</w:t>
            </w:r>
          </w:p>
          <w:p w:rsidR="00675404" w:rsidRPr="0068173A" w:rsidRDefault="00675404" w:rsidP="00675404">
            <w:pPr>
              <w:numPr>
                <w:ilvl w:val="0"/>
                <w:numId w:val="2"/>
              </w:numPr>
              <w:tabs>
                <w:tab w:val="num" w:pos="241"/>
              </w:tabs>
              <w:spacing w:line="276" w:lineRule="auto"/>
              <w:ind w:left="0" w:firstLine="0"/>
              <w:jc w:val="both"/>
            </w:pPr>
            <w:r w:rsidRPr="0068173A">
              <w:t xml:space="preserve">Okul </w:t>
            </w:r>
            <w:proofErr w:type="gramStart"/>
            <w:r w:rsidRPr="0068173A">
              <w:t>bazlı</w:t>
            </w:r>
            <w:proofErr w:type="gramEnd"/>
            <w:r w:rsidRPr="0068173A">
              <w:t xml:space="preserve"> projelerin yetersiz olması,</w:t>
            </w:r>
          </w:p>
          <w:p w:rsidR="00675404" w:rsidRPr="0068173A" w:rsidRDefault="00675404" w:rsidP="00675404">
            <w:pPr>
              <w:numPr>
                <w:ilvl w:val="0"/>
                <w:numId w:val="2"/>
              </w:numPr>
              <w:tabs>
                <w:tab w:val="num" w:pos="241"/>
              </w:tabs>
              <w:spacing w:line="276" w:lineRule="auto"/>
              <w:ind w:left="0" w:firstLine="0"/>
              <w:jc w:val="both"/>
            </w:pPr>
            <w:r w:rsidRPr="0068173A">
              <w:t>İç bölgelerimizde yer alan okullarımızda yetiştirme kurslarının açılamaması,</w:t>
            </w:r>
          </w:p>
          <w:p w:rsidR="00675404" w:rsidRPr="0068173A" w:rsidRDefault="00675404" w:rsidP="00675404">
            <w:pPr>
              <w:numPr>
                <w:ilvl w:val="0"/>
                <w:numId w:val="2"/>
              </w:numPr>
              <w:tabs>
                <w:tab w:val="num" w:pos="241"/>
              </w:tabs>
              <w:spacing w:line="276" w:lineRule="auto"/>
              <w:ind w:left="0" w:firstLine="0"/>
              <w:jc w:val="both"/>
            </w:pPr>
            <w:r w:rsidRPr="0068173A">
              <w:t>Sosyal, kültürel, sportif ve bilimsel faaliyetlerin yetersizliği,</w:t>
            </w:r>
          </w:p>
          <w:p w:rsidR="00675404" w:rsidRPr="0068173A" w:rsidRDefault="00675404" w:rsidP="00675404">
            <w:pPr>
              <w:numPr>
                <w:ilvl w:val="0"/>
                <w:numId w:val="2"/>
              </w:numPr>
              <w:tabs>
                <w:tab w:val="num" w:pos="241"/>
              </w:tabs>
              <w:spacing w:line="276" w:lineRule="auto"/>
              <w:ind w:left="0" w:firstLine="0"/>
              <w:jc w:val="both"/>
            </w:pPr>
            <w:r w:rsidRPr="0068173A">
              <w:t>Etkili bir yabancı dil eğitiminin olmaması,</w:t>
            </w:r>
          </w:p>
          <w:p w:rsidR="00FC6F34" w:rsidRPr="0068173A" w:rsidRDefault="00675404" w:rsidP="00675404">
            <w:pPr>
              <w:numPr>
                <w:ilvl w:val="0"/>
                <w:numId w:val="2"/>
              </w:numPr>
              <w:tabs>
                <w:tab w:val="num" w:pos="241"/>
              </w:tabs>
              <w:spacing w:line="276" w:lineRule="auto"/>
              <w:ind w:left="0" w:firstLine="0"/>
              <w:jc w:val="both"/>
            </w:pPr>
            <w:proofErr w:type="gramStart"/>
            <w:r w:rsidRPr="0068173A">
              <w:t>Kişisel, eğitsel ve mesleki rehberlik hizmetlerinin yetersiz olması.</w:t>
            </w:r>
            <w:proofErr w:type="gramEnd"/>
          </w:p>
          <w:p w:rsidR="00A11D36" w:rsidRPr="0068173A" w:rsidRDefault="00A11D36" w:rsidP="00F56CF5">
            <w:pPr>
              <w:spacing w:after="160" w:line="259" w:lineRule="auto"/>
              <w:ind w:left="40"/>
            </w:pPr>
          </w:p>
        </w:tc>
        <w:tc>
          <w:tcPr>
            <w:tcW w:w="2108" w:type="pct"/>
          </w:tcPr>
          <w:p w:rsidR="008F225C" w:rsidRPr="0068173A" w:rsidRDefault="008F225C" w:rsidP="008F225C">
            <w:pPr>
              <w:numPr>
                <w:ilvl w:val="0"/>
                <w:numId w:val="2"/>
              </w:numPr>
              <w:tabs>
                <w:tab w:val="num" w:pos="241"/>
              </w:tabs>
              <w:spacing w:line="276" w:lineRule="auto"/>
              <w:ind w:left="0" w:firstLine="0"/>
              <w:jc w:val="both"/>
              <w:rPr>
                <w:color w:val="FF0000"/>
              </w:rPr>
            </w:pPr>
            <w:r w:rsidRPr="0068173A">
              <w:t>İlçemizde görev yapan öğretmenlerimizin ortalama görev sürelerinin düşük olması.</w:t>
            </w:r>
          </w:p>
          <w:p w:rsidR="008F225C" w:rsidRPr="0068173A" w:rsidRDefault="008F225C" w:rsidP="008F225C">
            <w:pPr>
              <w:numPr>
                <w:ilvl w:val="0"/>
                <w:numId w:val="2"/>
              </w:numPr>
              <w:tabs>
                <w:tab w:val="num" w:pos="241"/>
              </w:tabs>
              <w:spacing w:line="276" w:lineRule="auto"/>
              <w:ind w:left="0" w:firstLine="0"/>
              <w:jc w:val="both"/>
              <w:rPr>
                <w:color w:val="FF0000"/>
              </w:rPr>
            </w:pPr>
            <w:r w:rsidRPr="0068173A">
              <w:t>İlçemiz genelinde rehberlik hizmetlerini yürütecek personel azlığı.</w:t>
            </w:r>
          </w:p>
          <w:p w:rsidR="00FC6F34" w:rsidRPr="0068173A" w:rsidRDefault="008F225C" w:rsidP="00FC6F34">
            <w:pPr>
              <w:numPr>
                <w:ilvl w:val="0"/>
                <w:numId w:val="2"/>
              </w:numPr>
              <w:tabs>
                <w:tab w:val="num" w:pos="241"/>
              </w:tabs>
              <w:spacing w:line="276" w:lineRule="auto"/>
              <w:ind w:left="0" w:firstLine="0"/>
              <w:jc w:val="both"/>
            </w:pPr>
            <w:r w:rsidRPr="0068173A">
              <w:t>İlçemizde birleştirilmiş sınıf uygulaması yapan okulların olması.</w:t>
            </w:r>
          </w:p>
          <w:p w:rsidR="00FC6F34" w:rsidRPr="0068173A" w:rsidRDefault="00FC6F34" w:rsidP="00FC6F34">
            <w:pPr>
              <w:numPr>
                <w:ilvl w:val="0"/>
                <w:numId w:val="2"/>
              </w:numPr>
              <w:tabs>
                <w:tab w:val="num" w:pos="241"/>
              </w:tabs>
              <w:spacing w:line="276" w:lineRule="auto"/>
              <w:ind w:left="0" w:firstLine="0"/>
              <w:jc w:val="both"/>
            </w:pPr>
            <w:proofErr w:type="spellStart"/>
            <w:r w:rsidRPr="0068173A">
              <w:t>Hizmetiçi</w:t>
            </w:r>
            <w:proofErr w:type="spellEnd"/>
            <w:r w:rsidRPr="0068173A">
              <w:t xml:space="preserve"> eğitim faaliyetlerine katılımın yetersizliği,</w:t>
            </w:r>
          </w:p>
          <w:p w:rsidR="00FC6F34" w:rsidRPr="0068173A" w:rsidRDefault="00FC6F34" w:rsidP="00FC6F34">
            <w:pPr>
              <w:numPr>
                <w:ilvl w:val="0"/>
                <w:numId w:val="2"/>
              </w:numPr>
              <w:tabs>
                <w:tab w:val="num" w:pos="241"/>
              </w:tabs>
              <w:spacing w:line="276" w:lineRule="auto"/>
              <w:ind w:left="0" w:firstLine="0"/>
              <w:jc w:val="both"/>
            </w:pPr>
            <w:r w:rsidRPr="0068173A">
              <w:t xml:space="preserve">İlçemizde Meslek dersleri öğretmenlerinin </w:t>
            </w:r>
            <w:r w:rsidR="00AD180C" w:rsidRPr="0068173A">
              <w:t xml:space="preserve">sayısının </w:t>
            </w:r>
            <w:r w:rsidRPr="0068173A">
              <w:t>yetersizliği</w:t>
            </w:r>
          </w:p>
          <w:p w:rsidR="0068173A" w:rsidRPr="0068173A" w:rsidRDefault="00BB23B8" w:rsidP="0068173A">
            <w:pPr>
              <w:numPr>
                <w:ilvl w:val="0"/>
                <w:numId w:val="2"/>
              </w:numPr>
              <w:tabs>
                <w:tab w:val="num" w:pos="241"/>
              </w:tabs>
              <w:spacing w:line="276" w:lineRule="auto"/>
              <w:ind w:left="0" w:firstLine="0"/>
              <w:jc w:val="both"/>
            </w:pPr>
            <w:r w:rsidRPr="0068173A">
              <w:t>Taşımalı eğitim ile eğitime erişimin fazlalığı</w:t>
            </w:r>
            <w:r w:rsidR="0068173A" w:rsidRPr="0068173A">
              <w:t xml:space="preserve"> ve bu öğrencilerin yetiştirme ve hazırlama kurslarından istenilen düzeyde faydalanamamaları,</w:t>
            </w:r>
          </w:p>
          <w:p w:rsidR="00BB23B8" w:rsidRPr="0068173A" w:rsidRDefault="00BB23B8" w:rsidP="00BB23B8">
            <w:pPr>
              <w:numPr>
                <w:ilvl w:val="0"/>
                <w:numId w:val="2"/>
              </w:numPr>
              <w:tabs>
                <w:tab w:val="num" w:pos="241"/>
              </w:tabs>
              <w:spacing w:line="276" w:lineRule="auto"/>
              <w:ind w:left="0" w:right="-212" w:firstLine="0"/>
              <w:jc w:val="both"/>
            </w:pPr>
            <w:r w:rsidRPr="0068173A">
              <w:t xml:space="preserve">Eğitim çalışanlarının </w:t>
            </w:r>
            <w:proofErr w:type="gramStart"/>
            <w:r w:rsidRPr="0068173A">
              <w:t>çoğunluğunun  ilçe</w:t>
            </w:r>
            <w:proofErr w:type="gramEnd"/>
            <w:r w:rsidRPr="0068173A">
              <w:t xml:space="preserve"> dışında ikamet etmesi.</w:t>
            </w:r>
          </w:p>
          <w:p w:rsidR="00BB23B8" w:rsidRPr="0068173A" w:rsidRDefault="00BB23B8" w:rsidP="00BB23B8">
            <w:pPr>
              <w:numPr>
                <w:ilvl w:val="0"/>
                <w:numId w:val="2"/>
              </w:numPr>
              <w:tabs>
                <w:tab w:val="num" w:pos="241"/>
              </w:tabs>
              <w:spacing w:line="276" w:lineRule="auto"/>
              <w:ind w:left="0" w:firstLine="0"/>
              <w:jc w:val="both"/>
            </w:pPr>
            <w:r w:rsidRPr="0068173A">
              <w:t>Ailelerin eğitime katkılarının yetersizliği,</w:t>
            </w:r>
          </w:p>
          <w:p w:rsidR="00BB23B8" w:rsidRPr="0068173A" w:rsidRDefault="00BB23B8" w:rsidP="00BB23B8">
            <w:pPr>
              <w:numPr>
                <w:ilvl w:val="0"/>
                <w:numId w:val="2"/>
              </w:numPr>
              <w:tabs>
                <w:tab w:val="num" w:pos="241"/>
              </w:tabs>
              <w:spacing w:line="276" w:lineRule="auto"/>
              <w:ind w:left="0" w:firstLine="0"/>
              <w:jc w:val="both"/>
              <w:rPr>
                <w:color w:val="FF0000"/>
              </w:rPr>
            </w:pPr>
            <w:proofErr w:type="gramStart"/>
            <w:r w:rsidRPr="0068173A">
              <w:t>İlçemizin coğrafi olarak dağınık yerleşime sahip olması ve iklim koşullarının (özellikle kışın) sertliği.</w:t>
            </w:r>
            <w:proofErr w:type="gramEnd"/>
          </w:p>
          <w:p w:rsidR="0068173A" w:rsidRPr="0068173A" w:rsidRDefault="00BB23B8" w:rsidP="0068173A">
            <w:pPr>
              <w:numPr>
                <w:ilvl w:val="0"/>
                <w:numId w:val="2"/>
              </w:numPr>
              <w:tabs>
                <w:tab w:val="num" w:pos="241"/>
              </w:tabs>
              <w:spacing w:line="276" w:lineRule="auto"/>
              <w:ind w:left="0" w:firstLine="0"/>
              <w:jc w:val="both"/>
              <w:rPr>
                <w:color w:val="FF0000"/>
              </w:rPr>
            </w:pPr>
            <w:r w:rsidRPr="0068173A">
              <w:t>İlçe genelinde sosyal faaliyet alanlarının yetersiz olması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Kurumlarımızda öz değerlendirme kültürünün olmaması,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Kurumlarımızda yeni yönetim yaklaşımları konusunda yeterli bilgi ve uygulamanın olmaması,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İlçemizde Fen lisesinin olmaması,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Kurum hafızamızın personel değişikliğinden dolayı zayıflaması,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Hizmet içi eğitimlerin etkinliğinin istenen düzeyde olmaması,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Öğretmenlerin bazı bölgelerde daha uzun süreli çalışmasını sağlayacak teşvik edici mekanizmaların geliştirilmemiş olması,</w:t>
            </w:r>
          </w:p>
          <w:p w:rsidR="0068173A" w:rsidRPr="0068173A" w:rsidRDefault="0068173A" w:rsidP="0068173A">
            <w:pPr>
              <w:numPr>
                <w:ilvl w:val="0"/>
                <w:numId w:val="2"/>
              </w:numPr>
              <w:tabs>
                <w:tab w:val="num" w:pos="241"/>
              </w:tabs>
              <w:spacing w:line="276" w:lineRule="auto"/>
              <w:ind w:left="0" w:firstLine="0"/>
              <w:jc w:val="both"/>
              <w:rPr>
                <w:color w:val="FF0000"/>
              </w:rPr>
            </w:pPr>
            <w:r w:rsidRPr="0068173A">
              <w:t>Yönetici kademeleri için kariyer ve liyakate dayalı atama ve görevde yükselme sisteminin yetersiz olması ve yöneticilerin görevde kalma süresinin kısa olması,</w:t>
            </w:r>
          </w:p>
          <w:p w:rsidR="00FC6F34" w:rsidRPr="0068173A" w:rsidRDefault="0068173A" w:rsidP="00B97FC6">
            <w:pPr>
              <w:numPr>
                <w:ilvl w:val="0"/>
                <w:numId w:val="2"/>
              </w:numPr>
              <w:tabs>
                <w:tab w:val="num" w:pos="241"/>
              </w:tabs>
              <w:spacing w:line="276" w:lineRule="auto"/>
              <w:ind w:left="0" w:firstLine="0"/>
              <w:jc w:val="both"/>
            </w:pPr>
            <w:r w:rsidRPr="0068173A">
              <w:t xml:space="preserve">Çalışanların </w:t>
            </w:r>
            <w:proofErr w:type="gramStart"/>
            <w:r w:rsidRPr="0068173A">
              <w:t>motivasyon</w:t>
            </w:r>
            <w:proofErr w:type="gramEnd"/>
            <w:r w:rsidRPr="0068173A">
              <w:t xml:space="preserve"> ve örgütsel bağlılık düzeylerinin düşük olması.</w:t>
            </w:r>
          </w:p>
        </w:tc>
      </w:tr>
    </w:tbl>
    <w:p w:rsidR="00454A7B" w:rsidRPr="00D6423A" w:rsidRDefault="00454A7B" w:rsidP="00454A7B">
      <w:pPr>
        <w:tabs>
          <w:tab w:val="left" w:pos="7095"/>
        </w:tabs>
        <w:rPr>
          <w:rFonts w:ascii="Times New Roman" w:hAnsi="Times New Roman" w:cs="Times New Roman"/>
          <w:sz w:val="22"/>
          <w:szCs w:val="22"/>
        </w:rPr>
      </w:pPr>
      <w:r w:rsidRPr="00D6423A">
        <w:rPr>
          <w:rFonts w:ascii="Times New Roman" w:hAnsi="Times New Roman" w:cs="Times New Roman"/>
          <w:sz w:val="22"/>
          <w:szCs w:val="22"/>
        </w:rPr>
        <w:tab/>
      </w:r>
      <w:r w:rsidRPr="00D6423A">
        <w:rPr>
          <w:rFonts w:ascii="Times New Roman" w:hAnsi="Times New Roman" w:cs="Times New Roman"/>
          <w:b/>
          <w:sz w:val="22"/>
          <w:szCs w:val="22"/>
        </w:rPr>
        <w:t>Tablo:2</w:t>
      </w:r>
      <w:r w:rsidR="00140F11">
        <w:rPr>
          <w:rFonts w:ascii="Times New Roman" w:hAnsi="Times New Roman" w:cs="Times New Roman"/>
          <w:b/>
          <w:sz w:val="22"/>
          <w:szCs w:val="22"/>
        </w:rPr>
        <w:t>1</w:t>
      </w:r>
      <w:r w:rsidRPr="00D6423A">
        <w:rPr>
          <w:rFonts w:ascii="Times New Roman" w:hAnsi="Times New Roman" w:cs="Times New Roman"/>
          <w:sz w:val="22"/>
          <w:szCs w:val="22"/>
        </w:rPr>
        <w:t xml:space="preserve"> Zayıf Yönler</w:t>
      </w:r>
    </w:p>
    <w:tbl>
      <w:tblPr>
        <w:tblStyle w:val="TabloKlavuzu"/>
        <w:tblW w:w="4548" w:type="pct"/>
        <w:tblInd w:w="704" w:type="dxa"/>
        <w:tblLook w:val="04A0" w:firstRow="1" w:lastRow="0" w:firstColumn="1" w:lastColumn="0" w:noHBand="0" w:noVBand="1"/>
      </w:tblPr>
      <w:tblGrid>
        <w:gridCol w:w="4704"/>
        <w:gridCol w:w="5359"/>
        <w:gridCol w:w="4602"/>
      </w:tblGrid>
      <w:tr w:rsidR="00A11D36" w:rsidRPr="00D6423A" w:rsidTr="00DD262F">
        <w:trPr>
          <w:trHeight w:val="227"/>
        </w:trPr>
        <w:tc>
          <w:tcPr>
            <w:tcW w:w="5000" w:type="pct"/>
            <w:gridSpan w:val="3"/>
            <w:shd w:val="clear" w:color="auto" w:fill="FF0000"/>
            <w:vAlign w:val="center"/>
          </w:tcPr>
          <w:p w:rsidR="00DD262F" w:rsidRPr="00D6423A" w:rsidRDefault="00454A7B" w:rsidP="00DD262F">
            <w:pPr>
              <w:jc w:val="center"/>
              <w:rPr>
                <w:sz w:val="22"/>
                <w:szCs w:val="22"/>
              </w:rPr>
            </w:pPr>
            <w:r w:rsidRPr="00D6423A">
              <w:rPr>
                <w:sz w:val="22"/>
                <w:szCs w:val="22"/>
              </w:rPr>
              <w:lastRenderedPageBreak/>
              <w:tab/>
            </w:r>
            <w:r w:rsidR="00A11D36" w:rsidRPr="00D6423A">
              <w:rPr>
                <w:sz w:val="22"/>
                <w:szCs w:val="22"/>
              </w:rPr>
              <w:br w:type="page"/>
            </w:r>
          </w:p>
          <w:p w:rsidR="00A11D36" w:rsidRPr="00D6423A" w:rsidRDefault="00DD262F" w:rsidP="00DD262F">
            <w:pPr>
              <w:jc w:val="center"/>
              <w:rPr>
                <w:b/>
                <w:color w:val="FFFFFF" w:themeColor="background1"/>
                <w:sz w:val="22"/>
                <w:szCs w:val="22"/>
              </w:rPr>
            </w:pPr>
            <w:r w:rsidRPr="00D6423A">
              <w:rPr>
                <w:b/>
                <w:color w:val="FFFFFF" w:themeColor="background1"/>
                <w:sz w:val="22"/>
                <w:szCs w:val="22"/>
              </w:rPr>
              <w:t>FIRSATLAR</w:t>
            </w:r>
          </w:p>
          <w:p w:rsidR="00DD262F" w:rsidRPr="00D6423A" w:rsidRDefault="00DD262F" w:rsidP="00DD262F">
            <w:pPr>
              <w:jc w:val="center"/>
              <w:rPr>
                <w:b/>
                <w:sz w:val="22"/>
                <w:szCs w:val="22"/>
              </w:rPr>
            </w:pPr>
          </w:p>
        </w:tc>
      </w:tr>
      <w:tr w:rsidR="00A11D36" w:rsidRPr="00D6423A" w:rsidTr="00A11D36">
        <w:trPr>
          <w:trHeight w:val="181"/>
        </w:trPr>
        <w:tc>
          <w:tcPr>
            <w:tcW w:w="1604" w:type="pct"/>
            <w:shd w:val="clear" w:color="auto" w:fill="FBD4B4" w:themeFill="accent6" w:themeFillTint="66"/>
            <w:vAlign w:val="center"/>
          </w:tcPr>
          <w:p w:rsidR="00DD262F" w:rsidRPr="00D6423A" w:rsidRDefault="00DD262F" w:rsidP="00DD262F">
            <w:pPr>
              <w:pStyle w:val="ListeParagraf"/>
              <w:ind w:left="0"/>
              <w:jc w:val="center"/>
              <w:rPr>
                <w:b/>
                <w:sz w:val="22"/>
                <w:szCs w:val="22"/>
              </w:rPr>
            </w:pPr>
          </w:p>
          <w:p w:rsidR="00A11D36" w:rsidRPr="00D6423A" w:rsidRDefault="00A11D36" w:rsidP="00DD262F">
            <w:pPr>
              <w:pStyle w:val="ListeParagraf"/>
              <w:ind w:left="0"/>
              <w:jc w:val="center"/>
              <w:rPr>
                <w:b/>
                <w:sz w:val="22"/>
                <w:szCs w:val="22"/>
              </w:rPr>
            </w:pPr>
            <w:r w:rsidRPr="00D6423A">
              <w:rPr>
                <w:b/>
                <w:sz w:val="22"/>
                <w:szCs w:val="22"/>
              </w:rPr>
              <w:t>Eğitim ve Öğretime Erişim</w:t>
            </w:r>
          </w:p>
          <w:p w:rsidR="00DD262F" w:rsidRPr="00D6423A" w:rsidRDefault="00DD262F" w:rsidP="00DD262F">
            <w:pPr>
              <w:pStyle w:val="ListeParagraf"/>
              <w:ind w:left="0"/>
              <w:jc w:val="center"/>
              <w:rPr>
                <w:b/>
                <w:sz w:val="22"/>
                <w:szCs w:val="22"/>
                <w:highlight w:val="green"/>
              </w:rPr>
            </w:pPr>
          </w:p>
        </w:tc>
        <w:tc>
          <w:tcPr>
            <w:tcW w:w="1827" w:type="pct"/>
            <w:shd w:val="clear" w:color="auto" w:fill="FBD4B4" w:themeFill="accent6" w:themeFillTint="66"/>
            <w:vAlign w:val="center"/>
          </w:tcPr>
          <w:p w:rsidR="00A11D36" w:rsidRPr="00D6423A" w:rsidRDefault="00A11D36" w:rsidP="00DD262F">
            <w:pPr>
              <w:pStyle w:val="ListeParagraf"/>
              <w:ind w:left="0"/>
              <w:jc w:val="center"/>
              <w:rPr>
                <w:b/>
                <w:sz w:val="22"/>
                <w:szCs w:val="22"/>
              </w:rPr>
            </w:pPr>
            <w:r w:rsidRPr="00D6423A">
              <w:rPr>
                <w:b/>
                <w:sz w:val="22"/>
                <w:szCs w:val="22"/>
              </w:rPr>
              <w:t>Eğitim ve Öğretimde Kalite</w:t>
            </w:r>
          </w:p>
        </w:tc>
        <w:tc>
          <w:tcPr>
            <w:tcW w:w="1569" w:type="pct"/>
            <w:shd w:val="clear" w:color="auto" w:fill="FBD4B4" w:themeFill="accent6" w:themeFillTint="66"/>
            <w:vAlign w:val="center"/>
          </w:tcPr>
          <w:p w:rsidR="00A11D36" w:rsidRPr="00D6423A" w:rsidRDefault="00A11D36" w:rsidP="00DD262F">
            <w:pPr>
              <w:pStyle w:val="ListeParagraf"/>
              <w:ind w:left="0"/>
              <w:jc w:val="center"/>
              <w:rPr>
                <w:b/>
                <w:sz w:val="22"/>
                <w:szCs w:val="22"/>
              </w:rPr>
            </w:pPr>
            <w:r w:rsidRPr="00D6423A">
              <w:rPr>
                <w:b/>
                <w:sz w:val="22"/>
                <w:szCs w:val="22"/>
              </w:rPr>
              <w:t>Kurumsal Kapasite</w:t>
            </w:r>
          </w:p>
        </w:tc>
      </w:tr>
      <w:tr w:rsidR="00A11D36" w:rsidRPr="00D6423A" w:rsidTr="00A11D36">
        <w:tc>
          <w:tcPr>
            <w:tcW w:w="1604" w:type="pct"/>
          </w:tcPr>
          <w:p w:rsidR="004B61D1" w:rsidRPr="009B13E5" w:rsidRDefault="004B61D1" w:rsidP="004B61D1">
            <w:pPr>
              <w:numPr>
                <w:ilvl w:val="0"/>
                <w:numId w:val="2"/>
              </w:numPr>
              <w:tabs>
                <w:tab w:val="num" w:pos="241"/>
              </w:tabs>
              <w:spacing w:line="276" w:lineRule="auto"/>
              <w:ind w:left="0" w:firstLine="0"/>
              <w:jc w:val="both"/>
            </w:pPr>
            <w:r w:rsidRPr="009B13E5">
              <w:t>Ortaöğretimin zo</w:t>
            </w:r>
            <w:r w:rsidR="003471D5" w:rsidRPr="009B13E5">
              <w:t>runlu eğitim kapsamına alınması nedeniyle taşımalı eğitimin yaygın hale gelmesi</w:t>
            </w:r>
          </w:p>
          <w:p w:rsidR="00175729" w:rsidRPr="009B13E5" w:rsidRDefault="004B61D1" w:rsidP="00175729">
            <w:pPr>
              <w:numPr>
                <w:ilvl w:val="0"/>
                <w:numId w:val="2"/>
              </w:numPr>
              <w:tabs>
                <w:tab w:val="num" w:pos="241"/>
              </w:tabs>
              <w:spacing w:line="276" w:lineRule="auto"/>
              <w:ind w:left="0" w:firstLine="0"/>
              <w:jc w:val="both"/>
            </w:pPr>
            <w:r w:rsidRPr="009B13E5">
              <w:t>İlimizde üniversitenin varlığının İlçemize de yansıması</w:t>
            </w:r>
          </w:p>
          <w:p w:rsidR="00175729" w:rsidRPr="009B13E5" w:rsidRDefault="00175729" w:rsidP="00175729">
            <w:pPr>
              <w:numPr>
                <w:ilvl w:val="0"/>
                <w:numId w:val="2"/>
              </w:numPr>
              <w:tabs>
                <w:tab w:val="num" w:pos="241"/>
              </w:tabs>
              <w:spacing w:line="276" w:lineRule="auto"/>
              <w:ind w:left="0" w:firstLine="0"/>
              <w:jc w:val="both"/>
            </w:pPr>
            <w:r w:rsidRPr="009B13E5">
              <w:t>Hayat boyu öğrenmeyi destekleyen devlet politikaların varlığı,</w:t>
            </w:r>
          </w:p>
          <w:p w:rsidR="00175729" w:rsidRPr="009B13E5" w:rsidRDefault="00175729" w:rsidP="00175729">
            <w:pPr>
              <w:numPr>
                <w:ilvl w:val="0"/>
                <w:numId w:val="2"/>
              </w:numPr>
              <w:tabs>
                <w:tab w:val="num" w:pos="241"/>
              </w:tabs>
              <w:spacing w:line="276" w:lineRule="auto"/>
              <w:ind w:left="0" w:firstLine="0"/>
              <w:jc w:val="both"/>
            </w:pPr>
            <w:r w:rsidRPr="009B13E5">
              <w:t>Eğitimin sürdürülebilir ekonomik kalkınmadaki işlevi konusunda toplumsal farkındalık,</w:t>
            </w:r>
          </w:p>
          <w:p w:rsidR="00175729" w:rsidRPr="009B13E5" w:rsidRDefault="00175729" w:rsidP="00175729">
            <w:pPr>
              <w:numPr>
                <w:ilvl w:val="0"/>
                <w:numId w:val="2"/>
              </w:numPr>
              <w:tabs>
                <w:tab w:val="num" w:pos="241"/>
              </w:tabs>
              <w:spacing w:line="276" w:lineRule="auto"/>
              <w:ind w:left="0" w:firstLine="0"/>
              <w:jc w:val="both"/>
            </w:pPr>
            <w:r w:rsidRPr="009B13E5">
              <w:t>Eğitim ve öğretime yönelik talebin giderek artması,</w:t>
            </w:r>
          </w:p>
          <w:p w:rsidR="00175729" w:rsidRPr="009B13E5" w:rsidRDefault="00175729" w:rsidP="00175729">
            <w:pPr>
              <w:numPr>
                <w:ilvl w:val="0"/>
                <w:numId w:val="2"/>
              </w:numPr>
              <w:tabs>
                <w:tab w:val="num" w:pos="241"/>
              </w:tabs>
              <w:spacing w:line="276" w:lineRule="auto"/>
              <w:ind w:left="0" w:firstLine="0"/>
              <w:jc w:val="both"/>
            </w:pPr>
            <w:r w:rsidRPr="009B13E5">
              <w:t>Ulaşım ağının gelişmesi.</w:t>
            </w:r>
          </w:p>
          <w:p w:rsidR="00175729" w:rsidRPr="009B13E5" w:rsidRDefault="00175729" w:rsidP="00175729">
            <w:pPr>
              <w:spacing w:line="276" w:lineRule="auto"/>
              <w:jc w:val="both"/>
            </w:pPr>
          </w:p>
          <w:p w:rsidR="00A11D36" w:rsidRPr="009B13E5" w:rsidRDefault="00A11D36" w:rsidP="00F56CF5">
            <w:pPr>
              <w:pStyle w:val="ListeParagraf"/>
              <w:spacing w:after="160" w:line="259" w:lineRule="auto"/>
              <w:ind w:left="284"/>
            </w:pPr>
          </w:p>
        </w:tc>
        <w:tc>
          <w:tcPr>
            <w:tcW w:w="1827" w:type="pct"/>
          </w:tcPr>
          <w:p w:rsidR="004B61D1" w:rsidRPr="009B13E5" w:rsidRDefault="004B61D1" w:rsidP="004B61D1">
            <w:pPr>
              <w:numPr>
                <w:ilvl w:val="0"/>
                <w:numId w:val="2"/>
              </w:numPr>
              <w:tabs>
                <w:tab w:val="num" w:pos="241"/>
              </w:tabs>
              <w:spacing w:line="276" w:lineRule="auto"/>
              <w:ind w:left="0" w:firstLine="0"/>
              <w:jc w:val="both"/>
            </w:pPr>
            <w:r w:rsidRPr="009B13E5">
              <w:t>Ekonomik büyüme ve kalkınmayla beraber eğitim, kültür ve bilime talebin artması,</w:t>
            </w:r>
          </w:p>
          <w:p w:rsidR="002804E1" w:rsidRPr="009B13E5" w:rsidRDefault="002804E1" w:rsidP="004B61D1">
            <w:pPr>
              <w:numPr>
                <w:ilvl w:val="0"/>
                <w:numId w:val="2"/>
              </w:numPr>
              <w:tabs>
                <w:tab w:val="num" w:pos="241"/>
              </w:tabs>
              <w:spacing w:line="276" w:lineRule="auto"/>
              <w:ind w:left="0" w:firstLine="0"/>
              <w:jc w:val="both"/>
            </w:pPr>
            <w:r w:rsidRPr="009B13E5">
              <w:t xml:space="preserve">İlçemizde </w:t>
            </w:r>
            <w:r w:rsidR="000C4B13">
              <w:t>Akkuş</w:t>
            </w:r>
            <w:r w:rsidRPr="009B13E5">
              <w:t xml:space="preserve"> Üniversitesine bağlı Yüksekokulun varlığı</w:t>
            </w:r>
          </w:p>
          <w:p w:rsidR="00175729" w:rsidRPr="009B13E5" w:rsidRDefault="002804E1" w:rsidP="00175729">
            <w:pPr>
              <w:numPr>
                <w:ilvl w:val="0"/>
                <w:numId w:val="2"/>
              </w:numPr>
              <w:tabs>
                <w:tab w:val="num" w:pos="241"/>
              </w:tabs>
              <w:spacing w:line="276" w:lineRule="auto"/>
              <w:ind w:left="0" w:firstLine="0"/>
              <w:jc w:val="both"/>
            </w:pPr>
            <w:r w:rsidRPr="009B13E5">
              <w:t>Araştırma projelerine ve eğitime verilen desteğin artması,</w:t>
            </w:r>
          </w:p>
          <w:p w:rsidR="00175729" w:rsidRPr="009B13E5" w:rsidRDefault="00175729" w:rsidP="00175729">
            <w:pPr>
              <w:numPr>
                <w:ilvl w:val="0"/>
                <w:numId w:val="2"/>
              </w:numPr>
              <w:tabs>
                <w:tab w:val="num" w:pos="241"/>
              </w:tabs>
              <w:spacing w:line="276" w:lineRule="auto"/>
              <w:ind w:left="0" w:firstLine="0"/>
              <w:jc w:val="both"/>
            </w:pPr>
            <w:r w:rsidRPr="009B13E5">
              <w:t>Ara teknik elemana olan ihtiyacın giderek artması,</w:t>
            </w:r>
          </w:p>
          <w:p w:rsidR="00175729" w:rsidRPr="009B13E5" w:rsidRDefault="00175729" w:rsidP="00175729">
            <w:pPr>
              <w:numPr>
                <w:ilvl w:val="0"/>
                <w:numId w:val="2"/>
              </w:numPr>
              <w:tabs>
                <w:tab w:val="num" w:pos="241"/>
              </w:tabs>
              <w:spacing w:line="276" w:lineRule="auto"/>
              <w:ind w:left="0" w:firstLine="0"/>
              <w:jc w:val="both"/>
            </w:pPr>
            <w:r w:rsidRPr="009B13E5">
              <w:t>Kaliteli eğitim ve öğretime ilişkin talebin artması</w:t>
            </w:r>
          </w:p>
          <w:p w:rsidR="00175729" w:rsidRPr="009B13E5" w:rsidRDefault="00175729" w:rsidP="00175729">
            <w:pPr>
              <w:numPr>
                <w:ilvl w:val="0"/>
                <w:numId w:val="2"/>
              </w:numPr>
              <w:tabs>
                <w:tab w:val="num" w:pos="241"/>
              </w:tabs>
              <w:spacing w:line="276" w:lineRule="auto"/>
              <w:ind w:left="0" w:firstLine="0"/>
              <w:jc w:val="both"/>
            </w:pPr>
            <w:r w:rsidRPr="009B13E5">
              <w:t>Gelişen teknolojilerin eğitimde kullanılabilirliğinin artması,</w:t>
            </w:r>
          </w:p>
          <w:p w:rsidR="00175729" w:rsidRPr="009B13E5" w:rsidRDefault="00175729" w:rsidP="00175729">
            <w:pPr>
              <w:numPr>
                <w:ilvl w:val="0"/>
                <w:numId w:val="2"/>
              </w:numPr>
              <w:tabs>
                <w:tab w:val="num" w:pos="241"/>
              </w:tabs>
              <w:spacing w:line="276" w:lineRule="auto"/>
              <w:ind w:left="0" w:firstLine="0"/>
              <w:jc w:val="both"/>
            </w:pPr>
            <w:r w:rsidRPr="009B13E5">
              <w:t>Sektörün mesleki ve teknik eğitim konusunda iş birliğine açık olması</w:t>
            </w:r>
          </w:p>
          <w:p w:rsidR="00A11D36" w:rsidRPr="009B13E5" w:rsidRDefault="00175729" w:rsidP="00175729">
            <w:pPr>
              <w:numPr>
                <w:ilvl w:val="0"/>
                <w:numId w:val="2"/>
              </w:numPr>
              <w:tabs>
                <w:tab w:val="num" w:pos="241"/>
              </w:tabs>
              <w:spacing w:line="276" w:lineRule="auto"/>
              <w:ind w:left="0" w:firstLine="0"/>
              <w:jc w:val="both"/>
            </w:pPr>
            <w:r w:rsidRPr="009B13E5">
              <w:t>Eğitim bilimleri alanında çok sayıda araştırma yapılması.</w:t>
            </w:r>
          </w:p>
        </w:tc>
        <w:tc>
          <w:tcPr>
            <w:tcW w:w="1569" w:type="pct"/>
          </w:tcPr>
          <w:p w:rsidR="004B61D1" w:rsidRPr="009B13E5" w:rsidRDefault="004B61D1" w:rsidP="004B61D1">
            <w:pPr>
              <w:numPr>
                <w:ilvl w:val="0"/>
                <w:numId w:val="2"/>
              </w:numPr>
              <w:tabs>
                <w:tab w:val="num" w:pos="241"/>
              </w:tabs>
              <w:spacing w:line="276" w:lineRule="auto"/>
              <w:ind w:left="0" w:firstLine="0"/>
              <w:jc w:val="both"/>
            </w:pPr>
            <w:r w:rsidRPr="009B13E5">
              <w:t>İlimizin Büyükşehir olması,</w:t>
            </w:r>
          </w:p>
          <w:p w:rsidR="004B61D1" w:rsidRPr="009B13E5" w:rsidRDefault="004B61D1" w:rsidP="004B61D1">
            <w:pPr>
              <w:numPr>
                <w:ilvl w:val="0"/>
                <w:numId w:val="2"/>
              </w:numPr>
              <w:tabs>
                <w:tab w:val="num" w:pos="241"/>
              </w:tabs>
              <w:spacing w:line="276" w:lineRule="auto"/>
              <w:ind w:left="0" w:firstLine="0"/>
              <w:jc w:val="both"/>
            </w:pPr>
            <w:r w:rsidRPr="009B13E5">
              <w:t>İyileştirmeye yönelik projelerin varlığı,</w:t>
            </w:r>
          </w:p>
          <w:p w:rsidR="002804E1" w:rsidRPr="009B13E5" w:rsidRDefault="002804E1" w:rsidP="002804E1">
            <w:pPr>
              <w:numPr>
                <w:ilvl w:val="0"/>
                <w:numId w:val="2"/>
              </w:numPr>
              <w:tabs>
                <w:tab w:val="num" w:pos="241"/>
              </w:tabs>
              <w:spacing w:line="276" w:lineRule="auto"/>
              <w:ind w:left="0" w:firstLine="0"/>
              <w:jc w:val="both"/>
            </w:pPr>
            <w:r w:rsidRPr="009B13E5">
              <w:t>FATİH projesinin İlçemizde etkin bir şekilde uygulanması,</w:t>
            </w:r>
          </w:p>
          <w:p w:rsidR="00455964" w:rsidRPr="009B13E5" w:rsidRDefault="002804E1" w:rsidP="00455964">
            <w:pPr>
              <w:numPr>
                <w:ilvl w:val="0"/>
                <w:numId w:val="2"/>
              </w:numPr>
              <w:tabs>
                <w:tab w:val="num" w:pos="241"/>
              </w:tabs>
              <w:spacing w:line="276" w:lineRule="auto"/>
              <w:ind w:left="0" w:firstLine="0"/>
              <w:jc w:val="both"/>
            </w:pPr>
            <w:r w:rsidRPr="009B13E5">
              <w:t xml:space="preserve">Zorunlu Eğitimin </w:t>
            </w:r>
            <w:r w:rsidR="00455964" w:rsidRPr="009B13E5">
              <w:t>12 yıla</w:t>
            </w:r>
            <w:r w:rsidRPr="009B13E5">
              <w:t xml:space="preserve"> çıkması</w:t>
            </w:r>
          </w:p>
          <w:p w:rsidR="00455964" w:rsidRPr="009B13E5" w:rsidRDefault="00175729" w:rsidP="00455964">
            <w:pPr>
              <w:numPr>
                <w:ilvl w:val="0"/>
                <w:numId w:val="2"/>
              </w:numPr>
              <w:tabs>
                <w:tab w:val="num" w:pos="241"/>
              </w:tabs>
              <w:spacing w:line="276" w:lineRule="auto"/>
              <w:ind w:left="0" w:firstLine="0"/>
              <w:jc w:val="both"/>
            </w:pPr>
            <w:r w:rsidRPr="009B13E5">
              <w:t>Göç vermemiz,</w:t>
            </w:r>
          </w:p>
          <w:p w:rsidR="00455964" w:rsidRPr="009B13E5" w:rsidRDefault="001D655C" w:rsidP="00455964">
            <w:pPr>
              <w:numPr>
                <w:ilvl w:val="0"/>
                <w:numId w:val="2"/>
              </w:numPr>
              <w:tabs>
                <w:tab w:val="num" w:pos="241"/>
              </w:tabs>
              <w:spacing w:line="276" w:lineRule="auto"/>
              <w:ind w:left="0" w:firstLine="0"/>
              <w:jc w:val="both"/>
            </w:pPr>
            <w:r w:rsidRPr="009B13E5">
              <w:t>İlçemizde</w:t>
            </w:r>
            <w:r w:rsidR="00175729" w:rsidRPr="009B13E5">
              <w:t xml:space="preserve"> görev yapan öğretmenlerimizin yaş ortalamasının düşük olması,</w:t>
            </w:r>
          </w:p>
          <w:p w:rsidR="00455964" w:rsidRPr="009B13E5" w:rsidRDefault="00175729" w:rsidP="00455964">
            <w:pPr>
              <w:numPr>
                <w:ilvl w:val="0"/>
                <w:numId w:val="2"/>
              </w:numPr>
              <w:tabs>
                <w:tab w:val="num" w:pos="241"/>
              </w:tabs>
              <w:spacing w:line="276" w:lineRule="auto"/>
              <w:ind w:left="0" w:firstLine="0"/>
              <w:jc w:val="both"/>
            </w:pPr>
            <w:r w:rsidRPr="009B13E5">
              <w:t>Ekonomik büyüme hızı ve kişi başına düşen milli gelirin artması,</w:t>
            </w:r>
          </w:p>
          <w:p w:rsidR="00455964" w:rsidRPr="009B13E5" w:rsidRDefault="00175729" w:rsidP="00455964">
            <w:pPr>
              <w:numPr>
                <w:ilvl w:val="0"/>
                <w:numId w:val="2"/>
              </w:numPr>
              <w:tabs>
                <w:tab w:val="num" w:pos="241"/>
              </w:tabs>
              <w:spacing w:line="276" w:lineRule="auto"/>
              <w:ind w:left="0" w:firstLine="0"/>
              <w:jc w:val="both"/>
            </w:pPr>
            <w:r w:rsidRPr="009B13E5">
              <w:t>Ortaöğretim kurumlarında genel liselerin Anadolu ve Meslek liselerine dönüştürülme</w:t>
            </w:r>
            <w:r w:rsidR="00455964" w:rsidRPr="009B13E5">
              <w:t>si</w:t>
            </w:r>
          </w:p>
          <w:p w:rsidR="00455964" w:rsidRPr="009B13E5" w:rsidRDefault="000C4B13" w:rsidP="00455964">
            <w:pPr>
              <w:numPr>
                <w:ilvl w:val="0"/>
                <w:numId w:val="2"/>
              </w:numPr>
              <w:tabs>
                <w:tab w:val="num" w:pos="241"/>
              </w:tabs>
              <w:spacing w:line="276" w:lineRule="auto"/>
              <w:ind w:left="0" w:firstLine="0"/>
              <w:jc w:val="both"/>
            </w:pPr>
            <w:r>
              <w:t>Akkuş</w:t>
            </w:r>
            <w:r w:rsidR="00175729" w:rsidRPr="009B13E5">
              <w:t xml:space="preserve"> Giresun Havaalanının faaliyete geçmesi</w:t>
            </w:r>
          </w:p>
          <w:p w:rsidR="00455964" w:rsidRPr="009B13E5" w:rsidRDefault="00175729" w:rsidP="00455964">
            <w:pPr>
              <w:numPr>
                <w:ilvl w:val="0"/>
                <w:numId w:val="2"/>
              </w:numPr>
              <w:tabs>
                <w:tab w:val="num" w:pos="241"/>
              </w:tabs>
              <w:spacing w:line="276" w:lineRule="auto"/>
              <w:ind w:left="0" w:firstLine="0"/>
              <w:jc w:val="both"/>
            </w:pPr>
            <w:r w:rsidRPr="009B13E5">
              <w:t>Genç nüfus yapısı,</w:t>
            </w:r>
          </w:p>
          <w:p w:rsidR="00455964" w:rsidRPr="009B13E5" w:rsidRDefault="00175729" w:rsidP="00455964">
            <w:pPr>
              <w:numPr>
                <w:ilvl w:val="0"/>
                <w:numId w:val="2"/>
              </w:numPr>
              <w:tabs>
                <w:tab w:val="num" w:pos="241"/>
              </w:tabs>
              <w:spacing w:line="276" w:lineRule="auto"/>
              <w:ind w:left="0" w:firstLine="0"/>
              <w:jc w:val="both"/>
            </w:pPr>
            <w:r w:rsidRPr="009B13E5">
              <w:t>Teknolojinin sağladığı yeni öğrenme ve bilgi paylaşımı imkânlarının çokluğu,</w:t>
            </w:r>
          </w:p>
          <w:p w:rsidR="00455964" w:rsidRPr="009B13E5" w:rsidRDefault="00175729" w:rsidP="00455964">
            <w:pPr>
              <w:numPr>
                <w:ilvl w:val="0"/>
                <w:numId w:val="2"/>
              </w:numPr>
              <w:tabs>
                <w:tab w:val="num" w:pos="241"/>
              </w:tabs>
              <w:spacing w:line="276" w:lineRule="auto"/>
              <w:ind w:left="0" w:firstLine="0"/>
              <w:jc w:val="both"/>
            </w:pPr>
            <w:r w:rsidRPr="009B13E5">
              <w:t>Üst politika belgelerinde eğitimin öncelikli alan olarak yer alması,</w:t>
            </w:r>
          </w:p>
          <w:p w:rsidR="00455964" w:rsidRPr="009B13E5" w:rsidRDefault="00175729" w:rsidP="00455964">
            <w:pPr>
              <w:numPr>
                <w:ilvl w:val="0"/>
                <w:numId w:val="2"/>
              </w:numPr>
              <w:tabs>
                <w:tab w:val="num" w:pos="241"/>
              </w:tabs>
              <w:spacing w:line="276" w:lineRule="auto"/>
              <w:ind w:left="0" w:firstLine="0"/>
              <w:jc w:val="both"/>
            </w:pPr>
            <w:r w:rsidRPr="009B13E5">
              <w:t>Öğretmen arzının yeterli olması</w:t>
            </w:r>
          </w:p>
          <w:p w:rsidR="00A11D36" w:rsidRPr="009B13E5" w:rsidRDefault="00175729" w:rsidP="00455964">
            <w:pPr>
              <w:numPr>
                <w:ilvl w:val="0"/>
                <w:numId w:val="2"/>
              </w:numPr>
              <w:tabs>
                <w:tab w:val="num" w:pos="241"/>
              </w:tabs>
              <w:spacing w:line="276" w:lineRule="auto"/>
              <w:ind w:left="0" w:firstLine="0"/>
              <w:jc w:val="both"/>
            </w:pPr>
            <w:r w:rsidRPr="009B13E5">
              <w:t>Sosyal medyanın geniş kitlelerce kullanılıyor olması,</w:t>
            </w:r>
          </w:p>
        </w:tc>
      </w:tr>
    </w:tbl>
    <w:p w:rsidR="006A5B98" w:rsidRPr="00D6423A" w:rsidRDefault="00454A7B" w:rsidP="00454A7B">
      <w:pPr>
        <w:tabs>
          <w:tab w:val="left" w:pos="6840"/>
        </w:tabs>
        <w:rPr>
          <w:rFonts w:ascii="Times New Roman" w:hAnsi="Times New Roman" w:cs="Times New Roman"/>
          <w:sz w:val="22"/>
          <w:szCs w:val="22"/>
        </w:rPr>
      </w:pPr>
      <w:r w:rsidRPr="00D6423A">
        <w:rPr>
          <w:rFonts w:ascii="Times New Roman" w:hAnsi="Times New Roman" w:cs="Times New Roman"/>
          <w:sz w:val="22"/>
          <w:szCs w:val="22"/>
        </w:rPr>
        <w:tab/>
      </w:r>
      <w:r w:rsidRPr="00D6423A">
        <w:rPr>
          <w:rFonts w:ascii="Times New Roman" w:hAnsi="Times New Roman" w:cs="Times New Roman"/>
          <w:b/>
          <w:sz w:val="22"/>
          <w:szCs w:val="22"/>
        </w:rPr>
        <w:t>Tablo:2</w:t>
      </w:r>
      <w:r w:rsidR="00140F11">
        <w:rPr>
          <w:rFonts w:ascii="Times New Roman" w:hAnsi="Times New Roman" w:cs="Times New Roman"/>
          <w:b/>
          <w:sz w:val="22"/>
          <w:szCs w:val="22"/>
        </w:rPr>
        <w:t>2</w:t>
      </w:r>
      <w:r w:rsidRPr="00D6423A">
        <w:rPr>
          <w:rFonts w:ascii="Times New Roman" w:hAnsi="Times New Roman" w:cs="Times New Roman"/>
          <w:sz w:val="22"/>
          <w:szCs w:val="22"/>
        </w:rPr>
        <w:t xml:space="preserve"> Fırsatlar</w:t>
      </w:r>
    </w:p>
    <w:p w:rsidR="00576B00" w:rsidRPr="00D6423A" w:rsidRDefault="00576B00" w:rsidP="00A11D36">
      <w:pPr>
        <w:tabs>
          <w:tab w:val="left" w:pos="1500"/>
        </w:tabs>
        <w:rPr>
          <w:rFonts w:ascii="Times New Roman" w:hAnsi="Times New Roman" w:cs="Times New Roman"/>
          <w:sz w:val="22"/>
          <w:szCs w:val="22"/>
        </w:rPr>
      </w:pPr>
    </w:p>
    <w:tbl>
      <w:tblPr>
        <w:tblStyle w:val="TabloKlavuzu"/>
        <w:tblpPr w:leftFromText="141" w:rightFromText="141" w:vertAnchor="text" w:horzAnchor="margin" w:tblpXSpec="center" w:tblpYSpec="inside"/>
        <w:tblW w:w="4548" w:type="pct"/>
        <w:tblLook w:val="04A0" w:firstRow="1" w:lastRow="0" w:firstColumn="1" w:lastColumn="0" w:noHBand="0" w:noVBand="1"/>
      </w:tblPr>
      <w:tblGrid>
        <w:gridCol w:w="4707"/>
        <w:gridCol w:w="5359"/>
        <w:gridCol w:w="4599"/>
      </w:tblGrid>
      <w:tr w:rsidR="00882337" w:rsidRPr="00D6423A" w:rsidTr="00882337">
        <w:trPr>
          <w:trHeight w:val="170"/>
        </w:trPr>
        <w:tc>
          <w:tcPr>
            <w:tcW w:w="5000" w:type="pct"/>
            <w:gridSpan w:val="3"/>
            <w:shd w:val="clear" w:color="auto" w:fill="548DD4" w:themeFill="text2" w:themeFillTint="99"/>
            <w:vAlign w:val="center"/>
          </w:tcPr>
          <w:p w:rsidR="00882337" w:rsidRPr="00D6423A" w:rsidRDefault="00882337" w:rsidP="00882337">
            <w:pPr>
              <w:jc w:val="center"/>
              <w:rPr>
                <w:sz w:val="22"/>
                <w:szCs w:val="22"/>
              </w:rPr>
            </w:pPr>
          </w:p>
          <w:p w:rsidR="00882337" w:rsidRPr="00D6423A" w:rsidRDefault="00882337" w:rsidP="00882337">
            <w:pPr>
              <w:jc w:val="center"/>
              <w:rPr>
                <w:b/>
                <w:color w:val="FFFFFF" w:themeColor="background1"/>
                <w:sz w:val="22"/>
                <w:szCs w:val="22"/>
              </w:rPr>
            </w:pPr>
            <w:r w:rsidRPr="00D6423A">
              <w:rPr>
                <w:b/>
                <w:color w:val="FFFFFF" w:themeColor="background1"/>
                <w:sz w:val="22"/>
                <w:szCs w:val="22"/>
              </w:rPr>
              <w:t>TEHDİTLER</w:t>
            </w:r>
          </w:p>
          <w:p w:rsidR="00882337" w:rsidRPr="00D6423A" w:rsidRDefault="00882337" w:rsidP="00882337">
            <w:pPr>
              <w:jc w:val="center"/>
              <w:rPr>
                <w:b/>
                <w:sz w:val="22"/>
                <w:szCs w:val="22"/>
              </w:rPr>
            </w:pPr>
          </w:p>
        </w:tc>
      </w:tr>
      <w:tr w:rsidR="00882337" w:rsidRPr="00D6423A" w:rsidTr="00882337">
        <w:trPr>
          <w:trHeight w:val="183"/>
        </w:trPr>
        <w:tc>
          <w:tcPr>
            <w:tcW w:w="1605" w:type="pct"/>
            <w:shd w:val="clear" w:color="auto" w:fill="FBD4B4" w:themeFill="accent6" w:themeFillTint="66"/>
            <w:vAlign w:val="center"/>
          </w:tcPr>
          <w:p w:rsidR="00882337" w:rsidRPr="00D6423A" w:rsidRDefault="00882337" w:rsidP="00882337">
            <w:pPr>
              <w:pStyle w:val="ListeParagraf"/>
              <w:ind w:left="0"/>
              <w:jc w:val="center"/>
              <w:rPr>
                <w:b/>
                <w:sz w:val="22"/>
                <w:szCs w:val="22"/>
              </w:rPr>
            </w:pPr>
          </w:p>
          <w:p w:rsidR="00882337" w:rsidRPr="00D6423A" w:rsidRDefault="00882337" w:rsidP="00882337">
            <w:pPr>
              <w:pStyle w:val="ListeParagraf"/>
              <w:ind w:left="0"/>
              <w:jc w:val="center"/>
              <w:rPr>
                <w:b/>
                <w:sz w:val="22"/>
                <w:szCs w:val="22"/>
              </w:rPr>
            </w:pPr>
            <w:r w:rsidRPr="00D6423A">
              <w:rPr>
                <w:b/>
                <w:sz w:val="22"/>
                <w:szCs w:val="22"/>
              </w:rPr>
              <w:t>Eğitim ve Öğretime Erişim</w:t>
            </w:r>
          </w:p>
          <w:p w:rsidR="00882337" w:rsidRPr="00D6423A" w:rsidRDefault="00882337" w:rsidP="00882337">
            <w:pPr>
              <w:pStyle w:val="ListeParagraf"/>
              <w:ind w:left="0"/>
              <w:jc w:val="center"/>
              <w:rPr>
                <w:b/>
                <w:sz w:val="22"/>
                <w:szCs w:val="22"/>
                <w:highlight w:val="green"/>
              </w:rPr>
            </w:pPr>
          </w:p>
        </w:tc>
        <w:tc>
          <w:tcPr>
            <w:tcW w:w="1827" w:type="pct"/>
            <w:shd w:val="clear" w:color="auto" w:fill="FBD4B4" w:themeFill="accent6" w:themeFillTint="66"/>
            <w:vAlign w:val="center"/>
          </w:tcPr>
          <w:p w:rsidR="00882337" w:rsidRPr="00D6423A" w:rsidRDefault="00882337" w:rsidP="00882337">
            <w:pPr>
              <w:pStyle w:val="ListeParagraf"/>
              <w:ind w:left="0"/>
              <w:jc w:val="center"/>
              <w:rPr>
                <w:b/>
                <w:sz w:val="22"/>
                <w:szCs w:val="22"/>
              </w:rPr>
            </w:pPr>
            <w:r w:rsidRPr="00D6423A">
              <w:rPr>
                <w:b/>
                <w:sz w:val="22"/>
                <w:szCs w:val="22"/>
              </w:rPr>
              <w:t>Eğitim ve Öğretimde Kalite</w:t>
            </w:r>
          </w:p>
        </w:tc>
        <w:tc>
          <w:tcPr>
            <w:tcW w:w="1568" w:type="pct"/>
            <w:shd w:val="clear" w:color="auto" w:fill="FBD4B4" w:themeFill="accent6" w:themeFillTint="66"/>
            <w:vAlign w:val="center"/>
          </w:tcPr>
          <w:p w:rsidR="00882337" w:rsidRPr="00D6423A" w:rsidRDefault="00882337" w:rsidP="00882337">
            <w:pPr>
              <w:pStyle w:val="ListeParagraf"/>
              <w:ind w:left="0"/>
              <w:jc w:val="center"/>
              <w:rPr>
                <w:b/>
                <w:sz w:val="22"/>
                <w:szCs w:val="22"/>
              </w:rPr>
            </w:pPr>
            <w:r w:rsidRPr="00D6423A">
              <w:rPr>
                <w:b/>
                <w:sz w:val="22"/>
                <w:szCs w:val="22"/>
              </w:rPr>
              <w:t>Kurumsal Kapasite</w:t>
            </w:r>
          </w:p>
        </w:tc>
      </w:tr>
      <w:tr w:rsidR="00882337" w:rsidRPr="00D6423A" w:rsidTr="00454A7B">
        <w:trPr>
          <w:trHeight w:val="5967"/>
        </w:trPr>
        <w:tc>
          <w:tcPr>
            <w:tcW w:w="1605" w:type="pct"/>
          </w:tcPr>
          <w:p w:rsidR="00882337" w:rsidRPr="009B13E5" w:rsidRDefault="00882337" w:rsidP="00882337">
            <w:pPr>
              <w:numPr>
                <w:ilvl w:val="0"/>
                <w:numId w:val="2"/>
              </w:numPr>
              <w:tabs>
                <w:tab w:val="num" w:pos="241"/>
              </w:tabs>
              <w:spacing w:line="276" w:lineRule="auto"/>
              <w:ind w:left="0" w:firstLine="0"/>
              <w:jc w:val="both"/>
            </w:pPr>
            <w:r w:rsidRPr="009B13E5">
              <w:t>Bölgenin coğrafi ve ekonomik yapısının fırsat ve imkân eşitliğine olumsuz etkisi,</w:t>
            </w:r>
          </w:p>
          <w:p w:rsidR="00882337" w:rsidRPr="009B13E5" w:rsidRDefault="00882337" w:rsidP="00882337">
            <w:pPr>
              <w:numPr>
                <w:ilvl w:val="0"/>
                <w:numId w:val="2"/>
              </w:numPr>
              <w:tabs>
                <w:tab w:val="num" w:pos="241"/>
              </w:tabs>
              <w:spacing w:line="276" w:lineRule="auto"/>
              <w:ind w:left="0" w:firstLine="0"/>
              <w:jc w:val="both"/>
            </w:pPr>
            <w:r w:rsidRPr="009B13E5">
              <w:t>İlçe dışına yaşanan göç oranının yüksek olması</w:t>
            </w:r>
          </w:p>
          <w:p w:rsidR="00882337" w:rsidRPr="009B13E5" w:rsidRDefault="00882337" w:rsidP="00882337">
            <w:pPr>
              <w:numPr>
                <w:ilvl w:val="0"/>
                <w:numId w:val="2"/>
              </w:numPr>
              <w:tabs>
                <w:tab w:val="num" w:pos="241"/>
              </w:tabs>
              <w:spacing w:line="276" w:lineRule="auto"/>
              <w:ind w:left="0" w:firstLine="0"/>
              <w:jc w:val="both"/>
            </w:pPr>
            <w:proofErr w:type="spellStart"/>
            <w:r w:rsidRPr="009B13E5">
              <w:t>Sosyo</w:t>
            </w:r>
            <w:proofErr w:type="spellEnd"/>
            <w:r w:rsidRPr="009B13E5">
              <w:t>-ekonomik yapısı daha düşük olan bölgelerde yaşayan velilerin okul öncesi eğitim algısının düşük olması</w:t>
            </w:r>
          </w:p>
          <w:p w:rsidR="00947E23" w:rsidRPr="009B13E5" w:rsidRDefault="00882337" w:rsidP="00947E23">
            <w:pPr>
              <w:numPr>
                <w:ilvl w:val="0"/>
                <w:numId w:val="2"/>
              </w:numPr>
              <w:tabs>
                <w:tab w:val="num" w:pos="241"/>
              </w:tabs>
              <w:spacing w:line="276" w:lineRule="auto"/>
              <w:ind w:left="0" w:firstLine="0"/>
              <w:jc w:val="both"/>
            </w:pPr>
            <w:r w:rsidRPr="009B13E5">
              <w:t>Taşımalı eğitimdeki mesafelerin uzun olması nedeniyle öğrencilerimizin okula gelme sürelerinin fazla olması</w:t>
            </w:r>
          </w:p>
          <w:p w:rsidR="00947E23" w:rsidRPr="009B13E5" w:rsidRDefault="00947E23" w:rsidP="00947E23">
            <w:pPr>
              <w:numPr>
                <w:ilvl w:val="0"/>
                <w:numId w:val="2"/>
              </w:numPr>
              <w:tabs>
                <w:tab w:val="num" w:pos="241"/>
              </w:tabs>
              <w:spacing w:line="276" w:lineRule="auto"/>
              <w:ind w:left="0" w:firstLine="0"/>
              <w:jc w:val="both"/>
            </w:pPr>
            <w:r w:rsidRPr="009B13E5">
              <w:t xml:space="preserve">Kişiler arasındaki </w:t>
            </w:r>
            <w:proofErr w:type="spellStart"/>
            <w:r w:rsidRPr="009B13E5">
              <w:t>sosyo</w:t>
            </w:r>
            <w:proofErr w:type="spellEnd"/>
            <w:r w:rsidRPr="009B13E5">
              <w:t>-ekonomik eşitsizlikler</w:t>
            </w:r>
          </w:p>
          <w:p w:rsidR="00947E23" w:rsidRPr="009B13E5" w:rsidRDefault="00947E23" w:rsidP="00947E23">
            <w:pPr>
              <w:numPr>
                <w:ilvl w:val="0"/>
                <w:numId w:val="2"/>
              </w:numPr>
              <w:tabs>
                <w:tab w:val="num" w:pos="241"/>
              </w:tabs>
              <w:spacing w:line="276" w:lineRule="auto"/>
              <w:ind w:left="0" w:firstLine="0"/>
              <w:jc w:val="both"/>
            </w:pPr>
            <w:r w:rsidRPr="009B13E5">
              <w:t>Öğretmen, yönetici ve ailelerin özel eğitim konusunda yeterli bilgiye ve duyarlılığa sahip olmaması,</w:t>
            </w:r>
          </w:p>
          <w:p w:rsidR="00947E23" w:rsidRPr="009B13E5" w:rsidRDefault="00947E23" w:rsidP="00947E23">
            <w:pPr>
              <w:numPr>
                <w:ilvl w:val="0"/>
                <w:numId w:val="2"/>
              </w:numPr>
              <w:tabs>
                <w:tab w:val="num" w:pos="241"/>
              </w:tabs>
              <w:spacing w:line="276" w:lineRule="auto"/>
              <w:ind w:left="0" w:firstLine="0"/>
              <w:jc w:val="both"/>
            </w:pPr>
            <w:r w:rsidRPr="009B13E5">
              <w:t>Öğrencilerin mevsimlik tarım işçisi olarak çalıştırılmaları,</w:t>
            </w:r>
          </w:p>
          <w:p w:rsidR="00947E23" w:rsidRPr="009B13E5" w:rsidRDefault="00947E23" w:rsidP="00947E23">
            <w:pPr>
              <w:numPr>
                <w:ilvl w:val="0"/>
                <w:numId w:val="2"/>
              </w:numPr>
              <w:tabs>
                <w:tab w:val="num" w:pos="241"/>
              </w:tabs>
              <w:spacing w:line="276" w:lineRule="auto"/>
              <w:ind w:left="0" w:firstLine="0"/>
              <w:jc w:val="both"/>
            </w:pPr>
            <w:r w:rsidRPr="009B13E5">
              <w:t>Öğrenci ve ailelerin meslekler ve iş hayatıyla ilgili yeterli bilgiye sahip olmaması,</w:t>
            </w:r>
          </w:p>
          <w:p w:rsidR="00947E23" w:rsidRPr="009B13E5" w:rsidRDefault="00947E23" w:rsidP="00947E23">
            <w:pPr>
              <w:numPr>
                <w:ilvl w:val="0"/>
                <w:numId w:val="2"/>
              </w:numPr>
              <w:tabs>
                <w:tab w:val="num" w:pos="241"/>
              </w:tabs>
              <w:spacing w:line="276" w:lineRule="auto"/>
              <w:ind w:left="0" w:firstLine="0"/>
              <w:jc w:val="both"/>
            </w:pPr>
            <w:r w:rsidRPr="009B13E5">
              <w:t>Bazı okul türlerine yönelik olumsuz toplumsal algı,</w:t>
            </w:r>
          </w:p>
          <w:p w:rsidR="00947E23" w:rsidRPr="009B13E5" w:rsidRDefault="00947E23" w:rsidP="00947E23">
            <w:pPr>
              <w:numPr>
                <w:ilvl w:val="0"/>
                <w:numId w:val="2"/>
              </w:numPr>
              <w:tabs>
                <w:tab w:val="num" w:pos="241"/>
              </w:tabs>
              <w:spacing w:line="276" w:lineRule="auto"/>
              <w:ind w:left="0" w:firstLine="0"/>
              <w:jc w:val="both"/>
            </w:pPr>
            <w:r w:rsidRPr="009B13E5">
              <w:t>Nüfus hareketleri ve kentleşmede yaşanan hızlı değişim,</w:t>
            </w:r>
          </w:p>
          <w:p w:rsidR="00882337" w:rsidRPr="009B13E5" w:rsidRDefault="00947E23" w:rsidP="00947E23">
            <w:pPr>
              <w:numPr>
                <w:ilvl w:val="0"/>
                <w:numId w:val="2"/>
              </w:numPr>
              <w:tabs>
                <w:tab w:val="num" w:pos="241"/>
              </w:tabs>
              <w:spacing w:line="276" w:lineRule="auto"/>
              <w:ind w:left="0" w:firstLine="0"/>
              <w:jc w:val="both"/>
            </w:pPr>
            <w:r w:rsidRPr="009B13E5">
              <w:t>Özel sektörün eğitim yatırımlarının yeterli düzeyde olmaması.</w:t>
            </w:r>
          </w:p>
        </w:tc>
        <w:tc>
          <w:tcPr>
            <w:tcW w:w="1827" w:type="pct"/>
          </w:tcPr>
          <w:p w:rsidR="00882337" w:rsidRPr="009B13E5" w:rsidRDefault="00882337" w:rsidP="00882337">
            <w:pPr>
              <w:numPr>
                <w:ilvl w:val="0"/>
                <w:numId w:val="2"/>
              </w:numPr>
              <w:tabs>
                <w:tab w:val="num" w:pos="241"/>
              </w:tabs>
              <w:spacing w:line="276" w:lineRule="auto"/>
              <w:ind w:left="0" w:firstLine="0"/>
              <w:jc w:val="both"/>
            </w:pPr>
            <w:r w:rsidRPr="009B13E5">
              <w:t>Velilerin eğitim - öğretim etkinliklerine yeterli ilgi ve desteği vermemesi,</w:t>
            </w:r>
          </w:p>
          <w:p w:rsidR="00882337" w:rsidRPr="009B13E5" w:rsidRDefault="00882337" w:rsidP="00882337">
            <w:pPr>
              <w:numPr>
                <w:ilvl w:val="0"/>
                <w:numId w:val="2"/>
              </w:numPr>
              <w:tabs>
                <w:tab w:val="num" w:pos="241"/>
              </w:tabs>
              <w:spacing w:line="276" w:lineRule="auto"/>
              <w:ind w:left="0" w:firstLine="0"/>
              <w:jc w:val="both"/>
            </w:pPr>
            <w:r w:rsidRPr="009B13E5">
              <w:t>İlçemizde istihdam sağlayacak kuruluş ve işletmelerin yetersizliği,</w:t>
            </w:r>
          </w:p>
          <w:p w:rsidR="00882337" w:rsidRPr="009B13E5" w:rsidRDefault="00882337" w:rsidP="00882337">
            <w:pPr>
              <w:numPr>
                <w:ilvl w:val="0"/>
                <w:numId w:val="2"/>
              </w:numPr>
              <w:tabs>
                <w:tab w:val="num" w:pos="241"/>
              </w:tabs>
              <w:spacing w:line="276" w:lineRule="auto"/>
              <w:ind w:left="0" w:firstLine="0"/>
              <w:jc w:val="both"/>
            </w:pPr>
            <w:r w:rsidRPr="009B13E5">
              <w:t>Mesleki yöneltmede öğrencilerin ilgi ve yeteneklerinin dikkate alınmaması</w:t>
            </w:r>
          </w:p>
          <w:p w:rsidR="00F25371" w:rsidRPr="009B13E5" w:rsidRDefault="002176CC" w:rsidP="00F25371">
            <w:pPr>
              <w:numPr>
                <w:ilvl w:val="0"/>
                <w:numId w:val="2"/>
              </w:numPr>
              <w:tabs>
                <w:tab w:val="num" w:pos="241"/>
              </w:tabs>
              <w:spacing w:line="276" w:lineRule="auto"/>
              <w:ind w:left="0" w:firstLine="0"/>
              <w:jc w:val="both"/>
            </w:pPr>
            <w:r w:rsidRPr="009B13E5">
              <w:t>Meslek lisesi öğrencilerimizin staj yapabileceği kuruluşların az olması,</w:t>
            </w:r>
          </w:p>
          <w:p w:rsidR="00F25371" w:rsidRPr="009B13E5" w:rsidRDefault="002176CC" w:rsidP="00F25371">
            <w:pPr>
              <w:numPr>
                <w:ilvl w:val="0"/>
                <w:numId w:val="2"/>
              </w:numPr>
              <w:tabs>
                <w:tab w:val="num" w:pos="241"/>
              </w:tabs>
              <w:spacing w:line="276" w:lineRule="auto"/>
              <w:ind w:left="0" w:firstLine="0"/>
              <w:jc w:val="both"/>
            </w:pPr>
            <w:r w:rsidRPr="009B13E5">
              <w:t>İstihdam sağlayacak kuruluşların yetersizliği,</w:t>
            </w:r>
          </w:p>
          <w:p w:rsidR="00F25371" w:rsidRPr="009B13E5" w:rsidRDefault="002176CC" w:rsidP="00F25371">
            <w:pPr>
              <w:numPr>
                <w:ilvl w:val="0"/>
                <w:numId w:val="2"/>
              </w:numPr>
              <w:tabs>
                <w:tab w:val="num" w:pos="241"/>
              </w:tabs>
              <w:spacing w:line="276" w:lineRule="auto"/>
              <w:ind w:left="0" w:firstLine="0"/>
              <w:jc w:val="both"/>
            </w:pPr>
            <w:r w:rsidRPr="009B13E5">
              <w:t>Bireylerde oluşan teknoloji bağımlılığı</w:t>
            </w:r>
            <w:r w:rsidRPr="009B13E5">
              <w:tab/>
            </w:r>
          </w:p>
          <w:p w:rsidR="00F25371" w:rsidRPr="009B13E5" w:rsidRDefault="002176CC" w:rsidP="00F25371">
            <w:pPr>
              <w:numPr>
                <w:ilvl w:val="0"/>
                <w:numId w:val="2"/>
              </w:numPr>
              <w:tabs>
                <w:tab w:val="num" w:pos="241"/>
              </w:tabs>
              <w:spacing w:line="276" w:lineRule="auto"/>
              <w:ind w:left="0" w:firstLine="0"/>
              <w:jc w:val="both"/>
            </w:pPr>
            <w:r w:rsidRPr="009B13E5">
              <w:t>İnternet ortamında oluşan bilgi kirliliği, doğru ve güvenilir bilgiyi ayırt etme güçlüğü,</w:t>
            </w:r>
          </w:p>
          <w:p w:rsidR="00F25371" w:rsidRPr="009B13E5" w:rsidRDefault="002176CC" w:rsidP="00F25371">
            <w:pPr>
              <w:numPr>
                <w:ilvl w:val="0"/>
                <w:numId w:val="2"/>
              </w:numPr>
              <w:tabs>
                <w:tab w:val="num" w:pos="241"/>
              </w:tabs>
              <w:spacing w:line="276" w:lineRule="auto"/>
              <w:ind w:left="0" w:firstLine="0"/>
              <w:jc w:val="both"/>
            </w:pPr>
            <w:r w:rsidRPr="009B13E5">
              <w:t>Toplumda kitap okuma, spor yapma, sanatsal ve kültürel faaliyetlerde bulunma alışkanlığının yetersiz olması,</w:t>
            </w:r>
          </w:p>
          <w:p w:rsidR="002176CC" w:rsidRPr="009B13E5" w:rsidRDefault="002176CC" w:rsidP="00F25371">
            <w:pPr>
              <w:numPr>
                <w:ilvl w:val="0"/>
                <w:numId w:val="2"/>
              </w:numPr>
              <w:tabs>
                <w:tab w:val="num" w:pos="241"/>
              </w:tabs>
              <w:spacing w:line="276" w:lineRule="auto"/>
              <w:ind w:left="0" w:firstLine="0"/>
              <w:jc w:val="both"/>
            </w:pPr>
            <w:r w:rsidRPr="009B13E5">
              <w:t>İşgücü piyasasının yeterince şeffaf olmaması ve ucuz işgücü talebi,</w:t>
            </w:r>
          </w:p>
          <w:p w:rsidR="002176CC" w:rsidRPr="009B13E5" w:rsidRDefault="002176CC" w:rsidP="00F25371">
            <w:pPr>
              <w:spacing w:line="276" w:lineRule="auto"/>
              <w:jc w:val="both"/>
            </w:pPr>
          </w:p>
        </w:tc>
        <w:tc>
          <w:tcPr>
            <w:tcW w:w="1568" w:type="pct"/>
          </w:tcPr>
          <w:p w:rsidR="00882337" w:rsidRPr="009B13E5" w:rsidRDefault="00882337" w:rsidP="00882337">
            <w:pPr>
              <w:numPr>
                <w:ilvl w:val="0"/>
                <w:numId w:val="2"/>
              </w:numPr>
              <w:tabs>
                <w:tab w:val="num" w:pos="241"/>
              </w:tabs>
              <w:spacing w:line="276" w:lineRule="auto"/>
              <w:ind w:left="0" w:firstLine="0"/>
              <w:jc w:val="both"/>
            </w:pPr>
            <w:r w:rsidRPr="009B13E5">
              <w:t>Yaşlı nüfusun çokluğu,</w:t>
            </w:r>
          </w:p>
          <w:p w:rsidR="00882337" w:rsidRPr="009B13E5" w:rsidRDefault="00882337" w:rsidP="00882337">
            <w:pPr>
              <w:numPr>
                <w:ilvl w:val="0"/>
                <w:numId w:val="2"/>
              </w:numPr>
              <w:tabs>
                <w:tab w:val="num" w:pos="241"/>
              </w:tabs>
              <w:spacing w:line="276" w:lineRule="auto"/>
              <w:ind w:left="0" w:firstLine="0"/>
              <w:jc w:val="both"/>
            </w:pPr>
            <w:r w:rsidRPr="009B13E5">
              <w:t>Eğitim öğretimin finansmanında yerel yönetimlerin katkısının yetersiz olması</w:t>
            </w:r>
          </w:p>
          <w:p w:rsidR="00882337" w:rsidRPr="009B13E5" w:rsidRDefault="00882337" w:rsidP="00882337">
            <w:pPr>
              <w:numPr>
                <w:ilvl w:val="0"/>
                <w:numId w:val="2"/>
              </w:numPr>
              <w:tabs>
                <w:tab w:val="num" w:pos="241"/>
              </w:tabs>
              <w:spacing w:line="276" w:lineRule="auto"/>
              <w:ind w:left="0" w:firstLine="0"/>
              <w:jc w:val="both"/>
            </w:pPr>
            <w:r w:rsidRPr="009B13E5">
              <w:t>Gelişen ve değişen teknolojiye uygun donatım maliyetinin yüksek olması</w:t>
            </w:r>
          </w:p>
          <w:p w:rsidR="00F25371" w:rsidRPr="009B13E5" w:rsidRDefault="00F25371" w:rsidP="00F25371">
            <w:pPr>
              <w:numPr>
                <w:ilvl w:val="0"/>
                <w:numId w:val="2"/>
              </w:numPr>
              <w:tabs>
                <w:tab w:val="num" w:pos="241"/>
              </w:tabs>
              <w:spacing w:line="276" w:lineRule="auto"/>
              <w:ind w:left="0" w:firstLine="0"/>
              <w:jc w:val="both"/>
            </w:pPr>
            <w:r w:rsidRPr="009B13E5">
              <w:t>Mevsimlik işçiliğin yaygın olması,</w:t>
            </w:r>
          </w:p>
          <w:p w:rsidR="00F25371" w:rsidRPr="009B13E5" w:rsidRDefault="00F25371" w:rsidP="00F25371">
            <w:pPr>
              <w:numPr>
                <w:ilvl w:val="0"/>
                <w:numId w:val="2"/>
              </w:numPr>
              <w:tabs>
                <w:tab w:val="num" w:pos="241"/>
              </w:tabs>
              <w:spacing w:line="276" w:lineRule="auto"/>
              <w:ind w:left="0" w:firstLine="0"/>
              <w:jc w:val="both"/>
            </w:pPr>
            <w:r w:rsidRPr="009B13E5">
              <w:t>Göçebe yaşamın varlığı,</w:t>
            </w:r>
          </w:p>
          <w:p w:rsidR="00F25371" w:rsidRPr="009B13E5" w:rsidRDefault="00F25371" w:rsidP="00F25371">
            <w:pPr>
              <w:numPr>
                <w:ilvl w:val="0"/>
                <w:numId w:val="2"/>
              </w:numPr>
              <w:tabs>
                <w:tab w:val="num" w:pos="241"/>
              </w:tabs>
              <w:spacing w:line="276" w:lineRule="auto"/>
              <w:ind w:left="0" w:firstLine="0"/>
              <w:jc w:val="both"/>
            </w:pPr>
            <w:r w:rsidRPr="009B13E5">
              <w:t>Hizmetli ihtiyacının tam olarak karşılanmaması</w:t>
            </w:r>
          </w:p>
          <w:p w:rsidR="00882337" w:rsidRPr="009B13E5" w:rsidRDefault="00F25371" w:rsidP="00F25371">
            <w:pPr>
              <w:numPr>
                <w:ilvl w:val="0"/>
                <w:numId w:val="2"/>
              </w:numPr>
              <w:tabs>
                <w:tab w:val="num" w:pos="241"/>
              </w:tabs>
              <w:spacing w:line="276" w:lineRule="auto"/>
              <w:ind w:left="0" w:firstLine="0"/>
              <w:jc w:val="both"/>
            </w:pPr>
            <w:r w:rsidRPr="009B13E5">
              <w:t>Medyada eğitim ve öğretime ilişkin çoğunlukla olumsuz haberlerin ön plana çıkarılması</w:t>
            </w:r>
          </w:p>
        </w:tc>
      </w:tr>
    </w:tbl>
    <w:p w:rsidR="00576B00" w:rsidRPr="00D6423A" w:rsidRDefault="00576B00" w:rsidP="00A11D36">
      <w:pPr>
        <w:tabs>
          <w:tab w:val="left" w:pos="1500"/>
        </w:tabs>
        <w:rPr>
          <w:rFonts w:ascii="Times New Roman" w:hAnsi="Times New Roman" w:cs="Times New Roman"/>
          <w:sz w:val="22"/>
          <w:szCs w:val="22"/>
        </w:rPr>
      </w:pPr>
    </w:p>
    <w:p w:rsidR="007D7460" w:rsidRPr="00D6423A" w:rsidRDefault="007D7460" w:rsidP="00A11D36">
      <w:pPr>
        <w:tabs>
          <w:tab w:val="left" w:pos="1500"/>
        </w:tabs>
        <w:rPr>
          <w:rFonts w:ascii="Times New Roman" w:hAnsi="Times New Roman" w:cs="Times New Roman"/>
          <w:sz w:val="22"/>
          <w:szCs w:val="22"/>
        </w:rPr>
      </w:pPr>
    </w:p>
    <w:p w:rsidR="007D7460" w:rsidRPr="00D6423A" w:rsidRDefault="007D7460" w:rsidP="00A11D36">
      <w:pPr>
        <w:tabs>
          <w:tab w:val="left" w:pos="1500"/>
        </w:tabs>
        <w:rPr>
          <w:rFonts w:ascii="Times New Roman" w:hAnsi="Times New Roman" w:cs="Times New Roman"/>
          <w:sz w:val="22"/>
          <w:szCs w:val="22"/>
        </w:rPr>
      </w:pPr>
    </w:p>
    <w:p w:rsidR="007D7460" w:rsidRPr="00D6423A" w:rsidRDefault="007D7460" w:rsidP="00A11D36">
      <w:pPr>
        <w:tabs>
          <w:tab w:val="left" w:pos="1500"/>
        </w:tabs>
        <w:rPr>
          <w:rFonts w:ascii="Times New Roman" w:hAnsi="Times New Roman" w:cs="Times New Roman"/>
          <w:sz w:val="22"/>
          <w:szCs w:val="22"/>
        </w:rPr>
      </w:pPr>
    </w:p>
    <w:p w:rsidR="006A5B98" w:rsidRPr="00D6423A" w:rsidRDefault="006A5B98" w:rsidP="00A11D36">
      <w:pPr>
        <w:tabs>
          <w:tab w:val="left" w:pos="1500"/>
        </w:tabs>
        <w:rPr>
          <w:rFonts w:ascii="Times New Roman" w:hAnsi="Times New Roman" w:cs="Times New Roman"/>
          <w:sz w:val="22"/>
          <w:szCs w:val="22"/>
        </w:rPr>
      </w:pPr>
    </w:p>
    <w:p w:rsidR="006A5B98" w:rsidRPr="00D6423A" w:rsidRDefault="006A5B98" w:rsidP="006A5B98">
      <w:pPr>
        <w:rPr>
          <w:rFonts w:ascii="Times New Roman" w:hAnsi="Times New Roman" w:cs="Times New Roman"/>
          <w:sz w:val="22"/>
          <w:szCs w:val="22"/>
        </w:rPr>
      </w:pPr>
    </w:p>
    <w:p w:rsidR="00454A7B" w:rsidRPr="00D6423A" w:rsidRDefault="00454A7B" w:rsidP="006A5B98">
      <w:pPr>
        <w:tabs>
          <w:tab w:val="left" w:pos="4410"/>
        </w:tabs>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454A7B" w:rsidRPr="00D6423A" w:rsidRDefault="00454A7B" w:rsidP="00454A7B">
      <w:pPr>
        <w:rPr>
          <w:rFonts w:ascii="Times New Roman" w:hAnsi="Times New Roman" w:cs="Times New Roman"/>
          <w:sz w:val="22"/>
          <w:szCs w:val="22"/>
        </w:rPr>
      </w:pPr>
    </w:p>
    <w:p w:rsidR="006A5B98" w:rsidRPr="00D6423A" w:rsidRDefault="00454A7B" w:rsidP="00454A7B">
      <w:pPr>
        <w:tabs>
          <w:tab w:val="left" w:pos="6315"/>
        </w:tabs>
        <w:rPr>
          <w:rFonts w:ascii="Times New Roman" w:hAnsi="Times New Roman" w:cs="Times New Roman"/>
          <w:sz w:val="22"/>
          <w:szCs w:val="22"/>
        </w:rPr>
        <w:sectPr w:rsidR="006A5B98" w:rsidRPr="00D6423A" w:rsidSect="00374B46">
          <w:pgSz w:w="16834" w:h="11909" w:orient="landscape"/>
          <w:pgMar w:top="1418" w:right="568" w:bottom="1424" w:left="360" w:header="708" w:footer="708" w:gutter="0"/>
          <w:cols w:space="60"/>
          <w:noEndnote/>
          <w:docGrid w:linePitch="286"/>
        </w:sectPr>
      </w:pPr>
      <w:r w:rsidRPr="00D6423A">
        <w:rPr>
          <w:rFonts w:ascii="Times New Roman" w:hAnsi="Times New Roman" w:cs="Times New Roman"/>
          <w:sz w:val="22"/>
          <w:szCs w:val="22"/>
        </w:rPr>
        <w:tab/>
      </w:r>
      <w:r w:rsidRPr="00D6423A">
        <w:rPr>
          <w:rFonts w:ascii="Times New Roman" w:hAnsi="Times New Roman" w:cs="Times New Roman"/>
          <w:sz w:val="22"/>
          <w:szCs w:val="22"/>
        </w:rPr>
        <w:tab/>
      </w:r>
      <w:r w:rsidR="00997457" w:rsidRPr="00D6423A">
        <w:rPr>
          <w:rFonts w:ascii="Times New Roman" w:hAnsi="Times New Roman" w:cs="Times New Roman"/>
          <w:b/>
          <w:sz w:val="22"/>
          <w:szCs w:val="22"/>
        </w:rPr>
        <w:t>Tablo:2</w:t>
      </w:r>
      <w:r w:rsidR="00140F11">
        <w:rPr>
          <w:rFonts w:ascii="Times New Roman" w:hAnsi="Times New Roman" w:cs="Times New Roman"/>
          <w:b/>
          <w:sz w:val="22"/>
          <w:szCs w:val="22"/>
        </w:rPr>
        <w:t>3</w:t>
      </w:r>
      <w:r w:rsidR="00997457">
        <w:rPr>
          <w:rFonts w:ascii="Times New Roman" w:hAnsi="Times New Roman" w:cs="Times New Roman"/>
          <w:b/>
          <w:sz w:val="22"/>
          <w:szCs w:val="22"/>
        </w:rPr>
        <w:t xml:space="preserve"> Tehditler</w:t>
      </w:r>
    </w:p>
    <w:p w:rsidR="001924BB" w:rsidRPr="00D6423A" w:rsidRDefault="001924BB" w:rsidP="00F41E13">
      <w:pPr>
        <w:pStyle w:val="Balk2"/>
        <w:rPr>
          <w:rFonts w:ascii="Times New Roman" w:hAnsi="Times New Roman" w:cs="Times New Roman"/>
          <w:b/>
          <w:color w:val="1F497D" w:themeColor="text2"/>
          <w:sz w:val="22"/>
          <w:szCs w:val="22"/>
        </w:rPr>
      </w:pPr>
      <w:bookmarkStart w:id="132" w:name="_Toc414439221"/>
    </w:p>
    <w:p w:rsidR="00F41E13" w:rsidRPr="00D5778B" w:rsidRDefault="00E66257" w:rsidP="00F41E13">
      <w:pPr>
        <w:pStyle w:val="Balk2"/>
        <w:rPr>
          <w:rFonts w:ascii="Times New Roman" w:hAnsi="Times New Roman" w:cs="Times New Roman"/>
          <w:b/>
          <w:color w:val="002060"/>
        </w:rPr>
      </w:pPr>
      <w:r>
        <w:rPr>
          <w:rFonts w:ascii="Times New Roman" w:hAnsi="Times New Roman" w:cs="Times New Roman"/>
          <w:b/>
          <w:color w:val="002060"/>
        </w:rPr>
        <w:t>5.5</w:t>
      </w:r>
      <w:r w:rsidR="00343F78" w:rsidRPr="00D5778B">
        <w:rPr>
          <w:rFonts w:ascii="Times New Roman" w:hAnsi="Times New Roman" w:cs="Times New Roman"/>
          <w:b/>
          <w:color w:val="002060"/>
        </w:rPr>
        <w:t>. SORUN/GELİŞİM ALANLARI</w:t>
      </w:r>
      <w:bookmarkEnd w:id="132"/>
    </w:p>
    <w:p w:rsidR="00F41E13" w:rsidRPr="00D5778B" w:rsidRDefault="00E519CB" w:rsidP="001924BB">
      <w:pPr>
        <w:spacing w:before="120" w:after="120"/>
        <w:ind w:firstLine="708"/>
        <w:rPr>
          <w:rFonts w:ascii="Times New Roman" w:hAnsi="Times New Roman" w:cs="Times New Roman"/>
          <w:sz w:val="24"/>
          <w:szCs w:val="24"/>
        </w:rPr>
      </w:pPr>
      <w:r>
        <w:rPr>
          <w:rFonts w:ascii="Times New Roman" w:hAnsi="Times New Roman" w:cs="Times New Roman"/>
          <w:sz w:val="24"/>
          <w:szCs w:val="24"/>
        </w:rPr>
        <w:t>Akkuş</w:t>
      </w:r>
      <w:r w:rsidR="00F41E13" w:rsidRPr="00D5778B">
        <w:rPr>
          <w:rFonts w:ascii="Times New Roman" w:hAnsi="Times New Roman" w:cs="Times New Roman"/>
          <w:sz w:val="24"/>
          <w:szCs w:val="24"/>
        </w:rPr>
        <w:t xml:space="preserve"> İl</w:t>
      </w:r>
      <w:r w:rsidR="008E410E" w:rsidRPr="00D5778B">
        <w:rPr>
          <w:rFonts w:ascii="Times New Roman" w:hAnsi="Times New Roman" w:cs="Times New Roman"/>
          <w:sz w:val="24"/>
          <w:szCs w:val="24"/>
        </w:rPr>
        <w:t>çe</w:t>
      </w:r>
      <w:r w:rsidR="00F41E13" w:rsidRPr="00D5778B">
        <w:rPr>
          <w:rFonts w:ascii="Times New Roman" w:hAnsi="Times New Roman" w:cs="Times New Roman"/>
          <w:sz w:val="24"/>
          <w:szCs w:val="24"/>
        </w:rPr>
        <w:t xml:space="preserve"> Milli Eğitim Müdürlüğü 2015-1019 Stratejik Plan hazırlıkları kapsamında, gelişim alanları</w:t>
      </w:r>
      <w:r w:rsidR="00085421" w:rsidRPr="00D5778B">
        <w:rPr>
          <w:rFonts w:ascii="Times New Roman" w:hAnsi="Times New Roman" w:cs="Times New Roman"/>
          <w:sz w:val="24"/>
          <w:szCs w:val="24"/>
        </w:rPr>
        <w:t>,</w:t>
      </w:r>
      <w:r w:rsidR="00F41E13" w:rsidRPr="00D5778B">
        <w:rPr>
          <w:rFonts w:ascii="Times New Roman" w:hAnsi="Times New Roman" w:cs="Times New Roman"/>
          <w:sz w:val="24"/>
          <w:szCs w:val="24"/>
        </w:rPr>
        <w:t xml:space="preserve"> üst politika belgeleri ile uyumlu olarak, mevcut durumumuzdan hareketle şu şekilde </w:t>
      </w:r>
      <w:r w:rsidR="00085421" w:rsidRPr="00D5778B">
        <w:rPr>
          <w:rFonts w:ascii="Times New Roman" w:hAnsi="Times New Roman" w:cs="Times New Roman"/>
          <w:sz w:val="24"/>
          <w:szCs w:val="24"/>
        </w:rPr>
        <w:t>tespit edil</w:t>
      </w:r>
      <w:r w:rsidR="001924BB" w:rsidRPr="00D5778B">
        <w:rPr>
          <w:rFonts w:ascii="Times New Roman" w:hAnsi="Times New Roman" w:cs="Times New Roman"/>
          <w:sz w:val="24"/>
          <w:szCs w:val="24"/>
        </w:rPr>
        <w:t>miştir.</w:t>
      </w:r>
    </w:p>
    <w:p w:rsidR="008E410E" w:rsidRPr="00D5778B" w:rsidRDefault="00E66257" w:rsidP="001924BB">
      <w:pPr>
        <w:pStyle w:val="Balk3"/>
        <w:rPr>
          <w:rFonts w:ascii="Times New Roman" w:hAnsi="Times New Roman" w:cs="Times New Roman"/>
          <w:b/>
          <w:color w:val="002060"/>
          <w:sz w:val="24"/>
          <w:szCs w:val="24"/>
        </w:rPr>
      </w:pPr>
      <w:bookmarkStart w:id="133" w:name="_Toc414439222"/>
      <w:r>
        <w:rPr>
          <w:rFonts w:ascii="Times New Roman" w:hAnsi="Times New Roman" w:cs="Times New Roman"/>
          <w:b/>
          <w:color w:val="002060"/>
          <w:sz w:val="24"/>
          <w:szCs w:val="24"/>
        </w:rPr>
        <w:t>5.5</w:t>
      </w:r>
      <w:r w:rsidR="00F41E13" w:rsidRPr="00D5778B">
        <w:rPr>
          <w:rFonts w:ascii="Times New Roman" w:hAnsi="Times New Roman" w:cs="Times New Roman"/>
          <w:b/>
          <w:color w:val="002060"/>
          <w:sz w:val="24"/>
          <w:szCs w:val="24"/>
        </w:rPr>
        <w:t>.1. Eğitim ve Öğretime Erişim Gelişim/Sorun Alanları</w:t>
      </w:r>
      <w:bookmarkEnd w:id="133"/>
    </w:p>
    <w:p w:rsidR="001924BB" w:rsidRPr="00D5778B" w:rsidRDefault="001924BB" w:rsidP="001924BB">
      <w:pPr>
        <w:spacing w:after="0"/>
        <w:rPr>
          <w:rFonts w:ascii="Times New Roman" w:hAnsi="Times New Roman" w:cs="Times New Roman"/>
          <w:sz w:val="24"/>
          <w:szCs w:val="24"/>
        </w:rPr>
      </w:pP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Okul öncesi eğitimde okullaşma</w:t>
      </w:r>
      <w:r w:rsidR="008E410E" w:rsidRPr="00D5778B">
        <w:rPr>
          <w:rFonts w:ascii="Times New Roman" w:hAnsi="Times New Roman" w:cs="Times New Roman"/>
          <w:sz w:val="24"/>
          <w:szCs w:val="24"/>
        </w:rPr>
        <w:t xml:space="preserve"> oranının düşük olması</w:t>
      </w: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Ortaöğretimde devamsızlık </w:t>
      </w: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Ortaöğretimde örgün eğitimin dışına çıkan öğrencile</w:t>
      </w:r>
      <w:r w:rsidR="008E410E" w:rsidRPr="00D5778B">
        <w:rPr>
          <w:rFonts w:ascii="Times New Roman" w:hAnsi="Times New Roman" w:cs="Times New Roman"/>
          <w:sz w:val="24"/>
          <w:szCs w:val="24"/>
        </w:rPr>
        <w:t>r</w:t>
      </w: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Taşımalı eğitim</w:t>
      </w: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Yurt ve pansiyonların doluluk oranlar</w:t>
      </w:r>
      <w:r w:rsidR="008E410E" w:rsidRPr="00D5778B">
        <w:rPr>
          <w:rFonts w:ascii="Times New Roman" w:hAnsi="Times New Roman" w:cs="Times New Roman"/>
          <w:sz w:val="24"/>
          <w:szCs w:val="24"/>
        </w:rPr>
        <w:t>ı</w:t>
      </w:r>
    </w:p>
    <w:p w:rsidR="00F41E13" w:rsidRPr="00D5778B" w:rsidRDefault="00170EBC"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Hayat boyu öğrenmenin tanıtım ve katılım oranları</w:t>
      </w: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Açık öğretim liselerini ortalama bitirme süresi</w:t>
      </w:r>
    </w:p>
    <w:p w:rsidR="00F41E13" w:rsidRPr="00D5778B" w:rsidRDefault="00F41E13" w:rsidP="0079682A">
      <w:pPr>
        <w:pStyle w:val="ListeParagraf"/>
        <w:numPr>
          <w:ilvl w:val="0"/>
          <w:numId w:val="24"/>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Yükseköğretime katılım</w:t>
      </w:r>
    </w:p>
    <w:p w:rsidR="00343F78" w:rsidRPr="00D5778B" w:rsidRDefault="00E66257" w:rsidP="001924BB">
      <w:pPr>
        <w:pStyle w:val="Balk3"/>
        <w:rPr>
          <w:rFonts w:ascii="Times New Roman" w:hAnsi="Times New Roman" w:cs="Times New Roman"/>
          <w:b/>
          <w:color w:val="002060"/>
          <w:sz w:val="24"/>
          <w:szCs w:val="24"/>
        </w:rPr>
      </w:pPr>
      <w:bookmarkStart w:id="134" w:name="_Toc414439223"/>
      <w:r>
        <w:rPr>
          <w:rFonts w:ascii="Times New Roman" w:hAnsi="Times New Roman" w:cs="Times New Roman"/>
          <w:b/>
          <w:color w:val="002060"/>
          <w:sz w:val="24"/>
          <w:szCs w:val="24"/>
        </w:rPr>
        <w:t>5.5</w:t>
      </w:r>
      <w:r w:rsidR="00343F78" w:rsidRPr="00D5778B">
        <w:rPr>
          <w:rFonts w:ascii="Times New Roman" w:hAnsi="Times New Roman" w:cs="Times New Roman"/>
          <w:b/>
          <w:color w:val="002060"/>
          <w:sz w:val="24"/>
          <w:szCs w:val="24"/>
        </w:rPr>
        <w:t>.2. Eğitim Ve Öğretimde Kalite Gelişim/Sorun Alanları</w:t>
      </w:r>
      <w:bookmarkEnd w:id="134"/>
    </w:p>
    <w:p w:rsidR="001924BB" w:rsidRPr="00D5778B" w:rsidRDefault="001924BB" w:rsidP="001924BB">
      <w:pPr>
        <w:spacing w:after="0"/>
        <w:rPr>
          <w:rFonts w:ascii="Times New Roman" w:hAnsi="Times New Roman" w:cs="Times New Roman"/>
          <w:sz w:val="24"/>
          <w:szCs w:val="24"/>
        </w:rPr>
      </w:pP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Eğitim öğretim sürecinde sanatsal, sportif ve kültürel faaliyetler</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Okuma kültürü </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Okul sağlığı ve </w:t>
      </w:r>
      <w:proofErr w:type="gramStart"/>
      <w:r w:rsidRPr="00D5778B">
        <w:rPr>
          <w:rFonts w:ascii="Times New Roman" w:hAnsi="Times New Roman" w:cs="Times New Roman"/>
          <w:sz w:val="24"/>
          <w:szCs w:val="24"/>
        </w:rPr>
        <w:t>hijyen</w:t>
      </w:r>
      <w:proofErr w:type="gramEnd"/>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Zararlı alışkanlıklar </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Öğretmenlere yönelik </w:t>
      </w:r>
      <w:proofErr w:type="spellStart"/>
      <w:r w:rsidRPr="00D5778B">
        <w:rPr>
          <w:rFonts w:ascii="Times New Roman" w:hAnsi="Times New Roman" w:cs="Times New Roman"/>
          <w:sz w:val="24"/>
          <w:szCs w:val="24"/>
        </w:rPr>
        <w:t>hizmetiçi</w:t>
      </w:r>
      <w:proofErr w:type="spellEnd"/>
      <w:r w:rsidRPr="00D5778B">
        <w:rPr>
          <w:rFonts w:ascii="Times New Roman" w:hAnsi="Times New Roman" w:cs="Times New Roman"/>
          <w:sz w:val="24"/>
          <w:szCs w:val="24"/>
        </w:rPr>
        <w:t xml:space="preserve"> eğitimler</w:t>
      </w:r>
    </w:p>
    <w:p w:rsidR="00F41E13" w:rsidRPr="00D5778B" w:rsidRDefault="003F0C2F"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Okul y</w:t>
      </w:r>
      <w:r w:rsidR="00F41E13" w:rsidRPr="00D5778B">
        <w:rPr>
          <w:rFonts w:ascii="Times New Roman" w:hAnsi="Times New Roman" w:cs="Times New Roman"/>
          <w:sz w:val="24"/>
          <w:szCs w:val="24"/>
        </w:rPr>
        <w:t>öneticilerinin derse girme, ders denetleme yetkisi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Haftalık ders çizelgeleri </w:t>
      </w:r>
    </w:p>
    <w:p w:rsidR="00F41E13" w:rsidRPr="00D5778B" w:rsidRDefault="008E410E"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Elektronik içeriklerin</w:t>
      </w:r>
      <w:r w:rsidR="00F41E13" w:rsidRPr="00D5778B">
        <w:rPr>
          <w:rFonts w:ascii="Times New Roman" w:hAnsi="Times New Roman" w:cs="Times New Roman"/>
          <w:sz w:val="24"/>
          <w:szCs w:val="24"/>
        </w:rPr>
        <w:t xml:space="preserve"> kullanımı</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Eğitimde bilgi ve iletişim teknolojilerinin kullanımı </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Örgün ve yaygın eğitimi destekleme ve yetiştirme kursları</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Temel dersler önceliğinde ulusal ve uluslararası sınavlarda öğrenci başarı durumu</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Temel eğitimden ortaöğretime geçiş sistemi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Ortaöğretimden yükseköğretime geçiş sistemi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Sınav odaklı sistem ve sınav kaygısı</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Eğitsel değerlendirme ve tanılama</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Eğitsel, mesleki ve kişisel rehberlik hizmetleri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Öğrencilere yönelik </w:t>
      </w:r>
      <w:proofErr w:type="gramStart"/>
      <w:r w:rsidRPr="00D5778B">
        <w:rPr>
          <w:rFonts w:ascii="Times New Roman" w:hAnsi="Times New Roman" w:cs="Times New Roman"/>
          <w:sz w:val="24"/>
          <w:szCs w:val="24"/>
        </w:rPr>
        <w:t>oryantasyon</w:t>
      </w:r>
      <w:proofErr w:type="gramEnd"/>
      <w:r w:rsidRPr="00D5778B">
        <w:rPr>
          <w:rFonts w:ascii="Times New Roman" w:hAnsi="Times New Roman" w:cs="Times New Roman"/>
          <w:sz w:val="24"/>
          <w:szCs w:val="24"/>
        </w:rPr>
        <w:t xml:space="preserve"> faaliyetleri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Üstün yetenekli öğrencilere yönelik eğitim öğretim hizmetleri başta olmak üzere özel eğitim</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Hayat boyu öğrenme kapsamında sunulan kursların çeşitliliği ve niteliği </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Açık öğretim sisteminin niteliği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Mesleki ve </w:t>
      </w:r>
      <w:r w:rsidR="002C744C" w:rsidRPr="00D5778B">
        <w:rPr>
          <w:rFonts w:ascii="Times New Roman" w:hAnsi="Times New Roman" w:cs="Times New Roman"/>
          <w:sz w:val="24"/>
          <w:szCs w:val="24"/>
        </w:rPr>
        <w:t>T</w:t>
      </w:r>
      <w:r w:rsidRPr="00D5778B">
        <w:rPr>
          <w:rFonts w:ascii="Times New Roman" w:hAnsi="Times New Roman" w:cs="Times New Roman"/>
          <w:sz w:val="24"/>
          <w:szCs w:val="24"/>
        </w:rPr>
        <w:t xml:space="preserve">eknik </w:t>
      </w:r>
      <w:r w:rsidR="002C744C" w:rsidRPr="00D5778B">
        <w:rPr>
          <w:rFonts w:ascii="Times New Roman" w:hAnsi="Times New Roman" w:cs="Times New Roman"/>
          <w:sz w:val="24"/>
          <w:szCs w:val="24"/>
        </w:rPr>
        <w:t>E</w:t>
      </w:r>
      <w:r w:rsidRPr="00D5778B">
        <w:rPr>
          <w:rFonts w:ascii="Times New Roman" w:hAnsi="Times New Roman" w:cs="Times New Roman"/>
          <w:sz w:val="24"/>
          <w:szCs w:val="24"/>
        </w:rPr>
        <w:t>ğitimin sektör ve işgücü piyasasının taleplerine uyumu</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Atölye ve </w:t>
      </w:r>
      <w:proofErr w:type="spellStart"/>
      <w:r w:rsidR="008E410E" w:rsidRPr="00D5778B">
        <w:rPr>
          <w:rFonts w:ascii="Times New Roman" w:hAnsi="Times New Roman" w:cs="Times New Roman"/>
          <w:sz w:val="24"/>
          <w:szCs w:val="24"/>
        </w:rPr>
        <w:t>laboratuar</w:t>
      </w:r>
      <w:proofErr w:type="spellEnd"/>
      <w:r w:rsidRPr="00D5778B">
        <w:rPr>
          <w:rFonts w:ascii="Times New Roman" w:hAnsi="Times New Roman" w:cs="Times New Roman"/>
          <w:sz w:val="24"/>
          <w:szCs w:val="24"/>
        </w:rPr>
        <w:t xml:space="preserve"> öğretmenlerinin sektörle ilgili özel alan bilgisi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İşyeri beceri eğitimi ve staj uygulamaları</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Yabancı dil yeterliliği</w:t>
      </w:r>
    </w:p>
    <w:p w:rsidR="00F41E13" w:rsidRPr="00D5778B" w:rsidRDefault="00F41E13" w:rsidP="0079682A">
      <w:pPr>
        <w:pStyle w:val="ListeParagraf"/>
        <w:numPr>
          <w:ilvl w:val="0"/>
          <w:numId w:val="25"/>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Uluslararası hareketlilik programlarına katılım</w:t>
      </w:r>
    </w:p>
    <w:p w:rsidR="00F41E13" w:rsidRPr="00D5778B" w:rsidRDefault="00F41E13" w:rsidP="00F41E13">
      <w:pPr>
        <w:rPr>
          <w:rFonts w:ascii="Times New Roman" w:hAnsi="Times New Roman" w:cs="Times New Roman"/>
          <w:b/>
          <w:sz w:val="24"/>
          <w:szCs w:val="24"/>
        </w:rPr>
      </w:pPr>
    </w:p>
    <w:p w:rsidR="00F41E13" w:rsidRPr="00D5778B" w:rsidRDefault="00E66257" w:rsidP="00F41E13">
      <w:pPr>
        <w:pStyle w:val="Balk3"/>
        <w:rPr>
          <w:rFonts w:ascii="Times New Roman" w:hAnsi="Times New Roman" w:cs="Times New Roman"/>
          <w:b/>
          <w:color w:val="002060"/>
          <w:sz w:val="24"/>
          <w:szCs w:val="24"/>
        </w:rPr>
      </w:pPr>
      <w:bookmarkStart w:id="135" w:name="_Toc414439224"/>
      <w:r>
        <w:rPr>
          <w:rFonts w:ascii="Times New Roman" w:hAnsi="Times New Roman" w:cs="Times New Roman"/>
          <w:b/>
          <w:color w:val="002060"/>
          <w:sz w:val="24"/>
          <w:szCs w:val="24"/>
        </w:rPr>
        <w:lastRenderedPageBreak/>
        <w:t>5.5</w:t>
      </w:r>
      <w:r w:rsidR="00F41E13" w:rsidRPr="00D5778B">
        <w:rPr>
          <w:rFonts w:ascii="Times New Roman" w:hAnsi="Times New Roman" w:cs="Times New Roman"/>
          <w:b/>
          <w:color w:val="002060"/>
          <w:sz w:val="24"/>
          <w:szCs w:val="24"/>
        </w:rPr>
        <w:t>.3. Kurumsal Kapasite Gelişim/Sorun Alanları</w:t>
      </w:r>
      <w:bookmarkEnd w:id="135"/>
    </w:p>
    <w:p w:rsidR="00F41E13" w:rsidRPr="00D5778B" w:rsidRDefault="00F41E13" w:rsidP="00F41E13">
      <w:pPr>
        <w:rPr>
          <w:rFonts w:ascii="Times New Roman" w:hAnsi="Times New Roman" w:cs="Times New Roman"/>
          <w:sz w:val="24"/>
          <w:szCs w:val="24"/>
        </w:rPr>
      </w:pP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İnsan kaynağının genel ve mesleki yetkinliklerinin geliştirilmesi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İnsan kaynakları planlaması ve istihdamı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Çalışanların ödüllendirilmesi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Yabancı dil becerileri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Okul pansiyonları </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Okul ve kurumların sosyal, kültürel, sanatsal ve sportif faaliyet alanlarının yetersizliği</w:t>
      </w:r>
    </w:p>
    <w:p w:rsidR="00F41E13" w:rsidRPr="00D5778B" w:rsidRDefault="008E410E"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Eğitim, çalışma</w:t>
      </w:r>
      <w:r w:rsidR="00F41E13" w:rsidRPr="00D5778B">
        <w:rPr>
          <w:rFonts w:ascii="Times New Roman" w:hAnsi="Times New Roman" w:cs="Times New Roman"/>
          <w:sz w:val="24"/>
          <w:szCs w:val="24"/>
        </w:rPr>
        <w:t xml:space="preserve"> ve sosyal hizmet ortamlarının kalitesinin artırılması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Birleştirilmiş sınıf uygulaması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Donatım eksiklerinin giderilmesi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Okullardaki fiziki durumun özel eğitime gereksinim duyan öğrencilere uygunluğu </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İnşaat ve emlak çalışmalarının yapılmasındaki zamanlama</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Yeni eğitim tesislerinin oluşturulmasında yaşanan arsa sıkıntıları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Eğitim yapılarının depreme hazır oluşu</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Okul ve kurumların bütçeleme süreçlerindeki yetki ve sorumluluklarının artırılması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Ödeneklerin etkin ve verimli kullanımı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Okul-Aile Birlikleri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Kurumsal aidiyet duygusunun geliştirilmemesi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Mevzuatın sık değişmesi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Kurumlarda stratejik yönetim anlayışının bütün unsurlarıyla hayata geçirilmemiş olması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Stratejik planların uygulanabilmesi için kurumlarda üst düzey sahiplenmenin yetersiz olması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İç ve dış paydaşlar ile etkin ve sürekli iletişim sağlanamaması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Basın ve yayın faaliyetleri. </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İstatistik ve bilgi temini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Teknolojik altyapı eksikliklerinin giderilmesi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Mobil uygulamaların geliştirilmesi, yaygınlaştırılması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İş güvenliği ve sivil savunma</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Diğer kurum ve kuruluşlarla işbirliği </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İç kontrol sisteminin etkin kılınması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 xml:space="preserve">Kamu Hizmet Standartlarının gözden geçirilerek yeniden düzenlenmesi </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Bürokrasinin azaltılması</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Denetim anlayışından rehberlik anlayışına geçilememesi</w:t>
      </w:r>
    </w:p>
    <w:p w:rsidR="00F41E13" w:rsidRPr="00D5778B" w:rsidRDefault="00F41E13" w:rsidP="0079682A">
      <w:pPr>
        <w:pStyle w:val="ListeParagraf"/>
        <w:numPr>
          <w:ilvl w:val="0"/>
          <w:numId w:val="26"/>
        </w:numPr>
        <w:spacing w:after="0" w:line="276" w:lineRule="auto"/>
        <w:jc w:val="both"/>
        <w:rPr>
          <w:rFonts w:ascii="Times New Roman" w:hAnsi="Times New Roman" w:cs="Times New Roman"/>
          <w:sz w:val="24"/>
          <w:szCs w:val="24"/>
        </w:rPr>
      </w:pPr>
      <w:r w:rsidRPr="00D5778B">
        <w:rPr>
          <w:rFonts w:ascii="Times New Roman" w:hAnsi="Times New Roman" w:cs="Times New Roman"/>
          <w:sz w:val="24"/>
          <w:szCs w:val="24"/>
        </w:rPr>
        <w:t>Bütünsel bir izleme-değerlendirme sisteminin kurulması</w:t>
      </w:r>
    </w:p>
    <w:p w:rsidR="00F41E13" w:rsidRPr="00D5778B" w:rsidRDefault="00F41E13" w:rsidP="00F41E13">
      <w:pPr>
        <w:pStyle w:val="ListeParagraf"/>
        <w:rPr>
          <w:rFonts w:ascii="Times New Roman" w:hAnsi="Times New Roman" w:cs="Times New Roman"/>
          <w:sz w:val="24"/>
          <w:szCs w:val="24"/>
        </w:rPr>
      </w:pPr>
    </w:p>
    <w:p w:rsidR="00B67007" w:rsidRPr="00925A74" w:rsidRDefault="00B67007" w:rsidP="00B67007">
      <w:pPr>
        <w:pStyle w:val="Balk2"/>
        <w:rPr>
          <w:rFonts w:ascii="Times New Roman" w:hAnsi="Times New Roman" w:cs="Times New Roman"/>
          <w:b/>
        </w:rPr>
      </w:pPr>
      <w:bookmarkStart w:id="136" w:name="_Toc426554183"/>
      <w:r w:rsidRPr="00925A74">
        <w:rPr>
          <w:rFonts w:ascii="Times New Roman" w:hAnsi="Times New Roman" w:cs="Times New Roman"/>
          <w:b/>
        </w:rPr>
        <w:t>5.5. Stratejik Plan Mimarisi</w:t>
      </w:r>
      <w:bookmarkEnd w:id="136"/>
    </w:p>
    <w:p w:rsidR="00925A74" w:rsidRDefault="00925A74" w:rsidP="00B67007">
      <w:pPr>
        <w:rPr>
          <w:rFonts w:ascii="Times New Roman" w:hAnsi="Times New Roman" w:cs="Times New Roman"/>
          <w:b/>
          <w:sz w:val="24"/>
          <w:szCs w:val="24"/>
        </w:rPr>
      </w:pPr>
    </w:p>
    <w:p w:rsidR="00B67007" w:rsidRPr="00925A74" w:rsidRDefault="00925A74" w:rsidP="00B67007">
      <w:pPr>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1.Eğitim Ve Öğretime Erişim</w:t>
      </w:r>
    </w:p>
    <w:p w:rsidR="00B67007" w:rsidRPr="00925A74" w:rsidRDefault="00B67007" w:rsidP="00B67007">
      <w:pPr>
        <w:ind w:left="565" w:firstLine="428"/>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1.1.Eğitim ve Öğretime Katılım ve Tamamlama</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t>1.1.1.</w:t>
      </w:r>
      <w:r w:rsidRPr="00D5778B">
        <w:rPr>
          <w:rFonts w:ascii="Times New Roman" w:hAnsi="Times New Roman" w:cs="Times New Roman"/>
          <w:sz w:val="24"/>
          <w:szCs w:val="24"/>
        </w:rPr>
        <w:tab/>
        <w:t>Okul öncesi eğitimde okullaşma devam ve tamamlama</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t>1.1.2.</w:t>
      </w:r>
      <w:r w:rsidRPr="00D5778B">
        <w:rPr>
          <w:rFonts w:ascii="Times New Roman" w:hAnsi="Times New Roman" w:cs="Times New Roman"/>
          <w:sz w:val="24"/>
          <w:szCs w:val="24"/>
        </w:rPr>
        <w:tab/>
        <w:t>Zorunlu eğitimde okullaşma, devam ve tamamlama</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lastRenderedPageBreak/>
        <w:t>1.1.3.</w:t>
      </w:r>
      <w:r w:rsidRPr="00D5778B">
        <w:rPr>
          <w:rFonts w:ascii="Times New Roman" w:hAnsi="Times New Roman" w:cs="Times New Roman"/>
          <w:sz w:val="24"/>
          <w:szCs w:val="24"/>
        </w:rPr>
        <w:tab/>
        <w:t>Yükseköğretime katılım</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t>1.1.4.</w:t>
      </w:r>
      <w:r w:rsidRPr="00D5778B">
        <w:rPr>
          <w:rFonts w:ascii="Times New Roman" w:hAnsi="Times New Roman" w:cs="Times New Roman"/>
          <w:sz w:val="24"/>
          <w:szCs w:val="24"/>
        </w:rPr>
        <w:tab/>
        <w:t>Hayat boyu öğrenmeye katılım</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t>1.1.5.</w:t>
      </w:r>
      <w:r w:rsidRPr="00D5778B">
        <w:rPr>
          <w:rFonts w:ascii="Times New Roman" w:hAnsi="Times New Roman" w:cs="Times New Roman"/>
          <w:sz w:val="24"/>
          <w:szCs w:val="24"/>
        </w:rPr>
        <w:tab/>
        <w:t>Özel eğitime erişim ve tamamlama</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t>1.1.6.</w:t>
      </w:r>
      <w:r w:rsidRPr="00D5778B">
        <w:rPr>
          <w:rFonts w:ascii="Times New Roman" w:hAnsi="Times New Roman" w:cs="Times New Roman"/>
          <w:sz w:val="24"/>
          <w:szCs w:val="24"/>
        </w:rPr>
        <w:tab/>
        <w:t>Özel politika gerektiren grupların eğitim ve öğretime erişimi</w:t>
      </w:r>
    </w:p>
    <w:p w:rsidR="00B67007" w:rsidRPr="00D5778B" w:rsidRDefault="00B67007" w:rsidP="00B67007">
      <w:pPr>
        <w:tabs>
          <w:tab w:val="left" w:pos="1985"/>
        </w:tabs>
        <w:ind w:firstLine="1418"/>
        <w:rPr>
          <w:rFonts w:ascii="Times New Roman" w:hAnsi="Times New Roman" w:cs="Times New Roman"/>
          <w:sz w:val="24"/>
          <w:szCs w:val="24"/>
        </w:rPr>
      </w:pPr>
      <w:r w:rsidRPr="00D5778B">
        <w:rPr>
          <w:rFonts w:ascii="Times New Roman" w:hAnsi="Times New Roman" w:cs="Times New Roman"/>
          <w:sz w:val="24"/>
          <w:szCs w:val="24"/>
        </w:rPr>
        <w:t>1.1.7.</w:t>
      </w:r>
      <w:r w:rsidRPr="00D5778B">
        <w:rPr>
          <w:rFonts w:ascii="Times New Roman" w:hAnsi="Times New Roman" w:cs="Times New Roman"/>
          <w:sz w:val="24"/>
          <w:szCs w:val="24"/>
        </w:rPr>
        <w:tab/>
        <w:t>Özel öğretimin payı</w:t>
      </w:r>
    </w:p>
    <w:p w:rsidR="006F259A" w:rsidRDefault="006F259A" w:rsidP="00B67007">
      <w:pPr>
        <w:rPr>
          <w:rFonts w:ascii="Times New Roman" w:hAnsi="Times New Roman" w:cs="Times New Roman"/>
          <w:b/>
          <w:sz w:val="24"/>
          <w:szCs w:val="24"/>
        </w:rPr>
      </w:pPr>
    </w:p>
    <w:p w:rsidR="00B67007" w:rsidRPr="00925A74" w:rsidRDefault="00925A74" w:rsidP="00B67007">
      <w:pPr>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2.Eğitim Ve Öğretimde Kalite</w:t>
      </w:r>
    </w:p>
    <w:p w:rsidR="00B67007" w:rsidRPr="00925A74" w:rsidRDefault="00B67007" w:rsidP="00B67007">
      <w:pPr>
        <w:ind w:firstLine="1134"/>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2.1.Öğrenci Başarısı ve Öğrenme Kazanımları</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2.1.1.Öğrenci</w:t>
      </w:r>
    </w:p>
    <w:p w:rsidR="00B67007" w:rsidRPr="00D5778B" w:rsidRDefault="00B67007" w:rsidP="00B67007">
      <w:pPr>
        <w:ind w:left="706" w:firstLine="1418"/>
        <w:rPr>
          <w:rFonts w:ascii="Times New Roman" w:hAnsi="Times New Roman" w:cs="Times New Roman"/>
          <w:sz w:val="24"/>
          <w:szCs w:val="24"/>
        </w:rPr>
      </w:pPr>
      <w:r w:rsidRPr="00D5778B">
        <w:rPr>
          <w:rFonts w:ascii="Times New Roman" w:hAnsi="Times New Roman" w:cs="Times New Roman"/>
          <w:sz w:val="24"/>
          <w:szCs w:val="24"/>
        </w:rPr>
        <w:t>2.1.1.1.Hazır oluş</w:t>
      </w:r>
    </w:p>
    <w:p w:rsidR="00B67007" w:rsidRPr="00D5778B" w:rsidRDefault="00B67007" w:rsidP="00B67007">
      <w:pPr>
        <w:ind w:left="706" w:firstLine="1418"/>
        <w:rPr>
          <w:rFonts w:ascii="Times New Roman" w:hAnsi="Times New Roman" w:cs="Times New Roman"/>
          <w:sz w:val="24"/>
          <w:szCs w:val="24"/>
        </w:rPr>
      </w:pPr>
      <w:r w:rsidRPr="00D5778B">
        <w:rPr>
          <w:rFonts w:ascii="Times New Roman" w:hAnsi="Times New Roman" w:cs="Times New Roman"/>
          <w:sz w:val="24"/>
          <w:szCs w:val="24"/>
        </w:rPr>
        <w:t>2.1.1.2.Sağlık</w:t>
      </w:r>
    </w:p>
    <w:p w:rsidR="00B67007" w:rsidRPr="00D5778B" w:rsidRDefault="00B67007" w:rsidP="00B67007">
      <w:pPr>
        <w:ind w:left="706" w:firstLine="1418"/>
        <w:rPr>
          <w:rFonts w:ascii="Times New Roman" w:hAnsi="Times New Roman" w:cs="Times New Roman"/>
          <w:sz w:val="24"/>
          <w:szCs w:val="24"/>
        </w:rPr>
      </w:pPr>
      <w:r w:rsidRPr="00D5778B">
        <w:rPr>
          <w:rFonts w:ascii="Times New Roman" w:hAnsi="Times New Roman" w:cs="Times New Roman"/>
          <w:sz w:val="24"/>
          <w:szCs w:val="24"/>
        </w:rPr>
        <w:t>2.1.1.3.Erken çocukluk eğitimi</w:t>
      </w:r>
    </w:p>
    <w:p w:rsidR="00B67007" w:rsidRPr="00D5778B" w:rsidRDefault="00B67007" w:rsidP="00B67007">
      <w:pPr>
        <w:ind w:left="706" w:firstLine="1418"/>
        <w:rPr>
          <w:rFonts w:ascii="Times New Roman" w:hAnsi="Times New Roman" w:cs="Times New Roman"/>
          <w:sz w:val="24"/>
          <w:szCs w:val="24"/>
        </w:rPr>
      </w:pPr>
      <w:r w:rsidRPr="00D5778B">
        <w:rPr>
          <w:rFonts w:ascii="Times New Roman" w:hAnsi="Times New Roman" w:cs="Times New Roman"/>
          <w:sz w:val="24"/>
          <w:szCs w:val="24"/>
        </w:rPr>
        <w:t>2.1.1.4.Kazanımlar</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 xml:space="preserve">2.1.2.Öğretmen </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2.1.3.Öğretim Programları ve Materyalleri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2.1.4.Eğitim - Öğretim Ortamı ve Çevresi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2.1.5.Program ve Türler Arası Geçişler</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2.1.6.Rehberlik</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2.1.7.Ölçme ve Değerlendirme</w:t>
      </w:r>
    </w:p>
    <w:p w:rsidR="00B67007" w:rsidRPr="00925A74" w:rsidRDefault="00B67007" w:rsidP="00B67007">
      <w:pPr>
        <w:ind w:firstLine="1134"/>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 xml:space="preserve">2.2.Eğitim ve Öğretim ile İstihdam İlişkisinin Geliştirilmesi </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2.2.1.Sektörle İşbirliği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2.2.2.Hayata ve İstihdama Hazırlama</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2.2.3.Mesleki Rehberlik</w:t>
      </w:r>
    </w:p>
    <w:p w:rsidR="00B67007" w:rsidRPr="00925A74" w:rsidRDefault="00B67007" w:rsidP="00B67007">
      <w:pPr>
        <w:ind w:firstLine="1134"/>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2.3.Yabancı Dil ve Hareketlilik</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2.3.1.</w:t>
      </w:r>
      <w:r w:rsidRPr="00D5778B">
        <w:rPr>
          <w:rFonts w:ascii="Times New Roman" w:hAnsi="Times New Roman" w:cs="Times New Roman"/>
          <w:sz w:val="24"/>
          <w:szCs w:val="24"/>
        </w:rPr>
        <w:tab/>
        <w:t>Yabancı Dil Yeterliliği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2.3.2.</w:t>
      </w:r>
      <w:r w:rsidRPr="00D5778B">
        <w:rPr>
          <w:rFonts w:ascii="Times New Roman" w:hAnsi="Times New Roman" w:cs="Times New Roman"/>
          <w:sz w:val="24"/>
          <w:szCs w:val="24"/>
        </w:rPr>
        <w:tab/>
        <w:t>Uluslararası hareketlilik</w:t>
      </w:r>
    </w:p>
    <w:p w:rsidR="006F259A" w:rsidRDefault="006F259A" w:rsidP="00B67007">
      <w:pPr>
        <w:rPr>
          <w:rFonts w:ascii="Times New Roman" w:hAnsi="Times New Roman" w:cs="Times New Roman"/>
          <w:b/>
          <w:sz w:val="24"/>
          <w:szCs w:val="24"/>
        </w:rPr>
      </w:pPr>
    </w:p>
    <w:p w:rsidR="00B67007" w:rsidRPr="00925A74" w:rsidRDefault="00925A74" w:rsidP="00B67007">
      <w:pPr>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3. Kurumsal Kapasite</w:t>
      </w:r>
    </w:p>
    <w:p w:rsidR="00B67007" w:rsidRPr="00D5778B" w:rsidRDefault="00B67007" w:rsidP="00B67007">
      <w:pPr>
        <w:ind w:firstLine="1134"/>
        <w:rPr>
          <w:rFonts w:ascii="Times New Roman" w:hAnsi="Times New Roman" w:cs="Times New Roman"/>
          <w:b/>
          <w:sz w:val="24"/>
          <w:szCs w:val="24"/>
        </w:rPr>
      </w:pPr>
      <w:r w:rsidRPr="00D5778B">
        <w:rPr>
          <w:rFonts w:ascii="Times New Roman" w:hAnsi="Times New Roman" w:cs="Times New Roman"/>
          <w:b/>
          <w:sz w:val="24"/>
          <w:szCs w:val="24"/>
        </w:rPr>
        <w:t xml:space="preserve">3.1.Beşeri Alt Yapı </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3.1.1.</w:t>
      </w:r>
      <w:r w:rsidRPr="00D5778B">
        <w:rPr>
          <w:rFonts w:ascii="Times New Roman" w:hAnsi="Times New Roman" w:cs="Times New Roman"/>
          <w:sz w:val="24"/>
          <w:szCs w:val="24"/>
        </w:rPr>
        <w:tab/>
        <w:t>İnsan kaynakları planlaması</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3.1.2.</w:t>
      </w:r>
      <w:r w:rsidRPr="00D5778B">
        <w:rPr>
          <w:rFonts w:ascii="Times New Roman" w:hAnsi="Times New Roman" w:cs="Times New Roman"/>
          <w:sz w:val="24"/>
          <w:szCs w:val="24"/>
        </w:rPr>
        <w:tab/>
        <w:t>İnsan kaynakları yönetimi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3.1.3.</w:t>
      </w:r>
      <w:r w:rsidRPr="00D5778B">
        <w:rPr>
          <w:rFonts w:ascii="Times New Roman" w:hAnsi="Times New Roman" w:cs="Times New Roman"/>
          <w:sz w:val="24"/>
          <w:szCs w:val="24"/>
        </w:rPr>
        <w:tab/>
        <w:t>İnsan kaynaklarının eğitimi ve geliştirilmesi</w:t>
      </w:r>
    </w:p>
    <w:p w:rsidR="006F259A" w:rsidRDefault="006F259A" w:rsidP="00B67007">
      <w:pPr>
        <w:ind w:firstLine="1134"/>
        <w:rPr>
          <w:rFonts w:ascii="Times New Roman" w:hAnsi="Times New Roman" w:cs="Times New Roman"/>
          <w:b/>
          <w:sz w:val="24"/>
          <w:szCs w:val="24"/>
        </w:rPr>
      </w:pPr>
    </w:p>
    <w:p w:rsidR="00B67007" w:rsidRPr="00925A74" w:rsidRDefault="00B67007" w:rsidP="00B67007">
      <w:pPr>
        <w:ind w:firstLine="1134"/>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3.2.Fiziki ve Mali Alt Yapı</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3.2.1.</w:t>
      </w:r>
      <w:r w:rsidRPr="00D5778B">
        <w:rPr>
          <w:rFonts w:ascii="Times New Roman" w:hAnsi="Times New Roman" w:cs="Times New Roman"/>
          <w:sz w:val="24"/>
          <w:szCs w:val="24"/>
        </w:rPr>
        <w:tab/>
        <w:t>Finansal kaynakların etkin yönetimi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3.2.2.</w:t>
      </w:r>
      <w:r w:rsidRPr="00D5778B">
        <w:rPr>
          <w:rFonts w:ascii="Times New Roman" w:hAnsi="Times New Roman" w:cs="Times New Roman"/>
          <w:sz w:val="24"/>
          <w:szCs w:val="24"/>
        </w:rPr>
        <w:tab/>
        <w:t>Eğitim tesisleri ve alt yapı</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3.2.3.</w:t>
      </w:r>
      <w:r w:rsidRPr="00D5778B">
        <w:rPr>
          <w:rFonts w:ascii="Times New Roman" w:hAnsi="Times New Roman" w:cs="Times New Roman"/>
          <w:sz w:val="24"/>
          <w:szCs w:val="24"/>
        </w:rPr>
        <w:tab/>
        <w:t xml:space="preserve">Donatım </w:t>
      </w:r>
    </w:p>
    <w:p w:rsidR="00B67007" w:rsidRPr="00925A74" w:rsidRDefault="00B67007" w:rsidP="00B67007">
      <w:pPr>
        <w:ind w:firstLine="1134"/>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3.3.Yönetim ve Organizasyon</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3.3.1.</w:t>
      </w:r>
      <w:r w:rsidRPr="00D5778B">
        <w:rPr>
          <w:rFonts w:ascii="Times New Roman" w:hAnsi="Times New Roman" w:cs="Times New Roman"/>
          <w:sz w:val="24"/>
          <w:szCs w:val="24"/>
        </w:rPr>
        <w:tab/>
        <w:t>Kurumsal yapının iyileştirilmesi</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3.3.2.</w:t>
      </w:r>
      <w:r w:rsidRPr="00D5778B">
        <w:rPr>
          <w:rFonts w:ascii="Times New Roman" w:hAnsi="Times New Roman" w:cs="Times New Roman"/>
          <w:sz w:val="24"/>
          <w:szCs w:val="24"/>
        </w:rPr>
        <w:tab/>
        <w:t>Bürokrasinin azaltılması</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3.3.3.</w:t>
      </w:r>
      <w:r w:rsidRPr="00D5778B">
        <w:rPr>
          <w:rFonts w:ascii="Times New Roman" w:hAnsi="Times New Roman" w:cs="Times New Roman"/>
          <w:sz w:val="24"/>
          <w:szCs w:val="24"/>
        </w:rPr>
        <w:tab/>
        <w:t>İş analizleri ve iş tanımları</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3.3.4.</w:t>
      </w:r>
      <w:r w:rsidRPr="00D5778B">
        <w:rPr>
          <w:rFonts w:ascii="Times New Roman" w:hAnsi="Times New Roman" w:cs="Times New Roman"/>
          <w:sz w:val="24"/>
          <w:szCs w:val="24"/>
        </w:rPr>
        <w:tab/>
        <w:t>İzleme ve Değerlendirme</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3.3.5.</w:t>
      </w:r>
      <w:r w:rsidRPr="00D5778B">
        <w:rPr>
          <w:rFonts w:ascii="Times New Roman" w:hAnsi="Times New Roman" w:cs="Times New Roman"/>
          <w:sz w:val="24"/>
          <w:szCs w:val="24"/>
        </w:rPr>
        <w:tab/>
        <w:t xml:space="preserve">AB ye uyum ve </w:t>
      </w:r>
      <w:proofErr w:type="spellStart"/>
      <w:r w:rsidRPr="00D5778B">
        <w:rPr>
          <w:rFonts w:ascii="Times New Roman" w:hAnsi="Times New Roman" w:cs="Times New Roman"/>
          <w:sz w:val="24"/>
          <w:szCs w:val="24"/>
        </w:rPr>
        <w:t>uluslararasılaşma</w:t>
      </w:r>
      <w:proofErr w:type="spellEnd"/>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3.3.6.</w:t>
      </w:r>
      <w:r w:rsidRPr="00D5778B">
        <w:rPr>
          <w:rFonts w:ascii="Times New Roman" w:hAnsi="Times New Roman" w:cs="Times New Roman"/>
          <w:sz w:val="24"/>
          <w:szCs w:val="24"/>
        </w:rPr>
        <w:tab/>
        <w:t xml:space="preserve">Sosyal tarafların katılımı ve yönetişim </w:t>
      </w:r>
    </w:p>
    <w:p w:rsidR="00B67007" w:rsidRPr="00D5778B" w:rsidRDefault="00B67007" w:rsidP="00B67007">
      <w:pPr>
        <w:ind w:firstLine="1418"/>
        <w:rPr>
          <w:rFonts w:ascii="Times New Roman" w:hAnsi="Times New Roman" w:cs="Times New Roman"/>
          <w:sz w:val="24"/>
          <w:szCs w:val="24"/>
        </w:rPr>
      </w:pPr>
      <w:r w:rsidRPr="00D5778B">
        <w:rPr>
          <w:rFonts w:ascii="Times New Roman" w:hAnsi="Times New Roman" w:cs="Times New Roman"/>
          <w:sz w:val="24"/>
          <w:szCs w:val="24"/>
        </w:rPr>
        <w:t>3.3.7.</w:t>
      </w:r>
      <w:r w:rsidRPr="00D5778B">
        <w:rPr>
          <w:rFonts w:ascii="Times New Roman" w:hAnsi="Times New Roman" w:cs="Times New Roman"/>
          <w:sz w:val="24"/>
          <w:szCs w:val="24"/>
        </w:rPr>
        <w:tab/>
        <w:t>Kurumsal Rehberlik ve Denetim</w:t>
      </w:r>
    </w:p>
    <w:p w:rsidR="00B67007" w:rsidRPr="00D5778B" w:rsidRDefault="00B67007" w:rsidP="00B67007">
      <w:pPr>
        <w:ind w:left="423" w:firstLine="1562"/>
        <w:rPr>
          <w:rFonts w:ascii="Times New Roman" w:hAnsi="Times New Roman" w:cs="Times New Roman"/>
          <w:sz w:val="24"/>
          <w:szCs w:val="24"/>
        </w:rPr>
      </w:pPr>
      <w:r w:rsidRPr="00D5778B">
        <w:rPr>
          <w:rFonts w:ascii="Times New Roman" w:hAnsi="Times New Roman" w:cs="Times New Roman"/>
          <w:sz w:val="24"/>
          <w:szCs w:val="24"/>
        </w:rPr>
        <w:t xml:space="preserve">3.3.7.1.Çoğulculuk </w:t>
      </w:r>
    </w:p>
    <w:p w:rsidR="00B67007" w:rsidRPr="00D5778B" w:rsidRDefault="00B67007" w:rsidP="00B67007">
      <w:pPr>
        <w:ind w:left="284" w:firstLine="1701"/>
        <w:rPr>
          <w:rFonts w:ascii="Times New Roman" w:hAnsi="Times New Roman" w:cs="Times New Roman"/>
          <w:sz w:val="24"/>
          <w:szCs w:val="24"/>
        </w:rPr>
      </w:pPr>
      <w:r w:rsidRPr="00D5778B">
        <w:rPr>
          <w:rFonts w:ascii="Times New Roman" w:hAnsi="Times New Roman" w:cs="Times New Roman"/>
          <w:sz w:val="24"/>
          <w:szCs w:val="24"/>
        </w:rPr>
        <w:t xml:space="preserve">3.3.7.2.Katılımcılık </w:t>
      </w:r>
    </w:p>
    <w:p w:rsidR="00B67007" w:rsidRPr="00D5778B" w:rsidRDefault="00B67007" w:rsidP="00B67007">
      <w:pPr>
        <w:ind w:left="284" w:firstLine="1701"/>
        <w:rPr>
          <w:rFonts w:ascii="Times New Roman" w:hAnsi="Times New Roman" w:cs="Times New Roman"/>
          <w:sz w:val="24"/>
          <w:szCs w:val="24"/>
        </w:rPr>
      </w:pPr>
      <w:r w:rsidRPr="00D5778B">
        <w:rPr>
          <w:rFonts w:ascii="Times New Roman" w:hAnsi="Times New Roman" w:cs="Times New Roman"/>
          <w:sz w:val="24"/>
          <w:szCs w:val="24"/>
        </w:rPr>
        <w:t>3.3.7.3.Şeffaflık ve hesap verebilirlik</w:t>
      </w:r>
    </w:p>
    <w:p w:rsidR="00B67007" w:rsidRPr="00925A74" w:rsidRDefault="00B67007" w:rsidP="00B67007">
      <w:pPr>
        <w:ind w:firstLine="1418"/>
        <w:rPr>
          <w:rFonts w:ascii="Times New Roman" w:hAnsi="Times New Roman" w:cs="Times New Roman"/>
          <w:b/>
          <w:color w:val="17365D" w:themeColor="text2" w:themeShade="BF"/>
          <w:sz w:val="24"/>
          <w:szCs w:val="24"/>
        </w:rPr>
      </w:pPr>
      <w:r w:rsidRPr="00925A74">
        <w:rPr>
          <w:rFonts w:ascii="Times New Roman" w:hAnsi="Times New Roman" w:cs="Times New Roman"/>
          <w:b/>
          <w:color w:val="17365D" w:themeColor="text2" w:themeShade="BF"/>
          <w:sz w:val="24"/>
          <w:szCs w:val="24"/>
        </w:rPr>
        <w:t>3.4.Bilgi Yönetimi ve Kurumsal İletişim</w:t>
      </w:r>
    </w:p>
    <w:p w:rsidR="00B67007" w:rsidRPr="00D5778B" w:rsidRDefault="00B67007" w:rsidP="00B67007">
      <w:pPr>
        <w:ind w:firstLine="1701"/>
        <w:rPr>
          <w:rFonts w:ascii="Times New Roman" w:hAnsi="Times New Roman" w:cs="Times New Roman"/>
          <w:sz w:val="24"/>
          <w:szCs w:val="24"/>
        </w:rPr>
      </w:pPr>
      <w:r w:rsidRPr="00D5778B">
        <w:rPr>
          <w:rFonts w:ascii="Times New Roman" w:hAnsi="Times New Roman" w:cs="Times New Roman"/>
          <w:sz w:val="24"/>
          <w:szCs w:val="24"/>
        </w:rPr>
        <w:t>3.4.1. Hizmetlerinin e-devlet aracılığıyla sunumu</w:t>
      </w:r>
    </w:p>
    <w:p w:rsidR="00B67007" w:rsidRPr="00D5778B" w:rsidRDefault="00B67007" w:rsidP="00B67007">
      <w:pPr>
        <w:ind w:firstLine="1701"/>
        <w:rPr>
          <w:rFonts w:ascii="Times New Roman" w:hAnsi="Times New Roman" w:cs="Times New Roman"/>
          <w:sz w:val="24"/>
          <w:szCs w:val="24"/>
        </w:rPr>
      </w:pPr>
      <w:r w:rsidRPr="00D5778B">
        <w:rPr>
          <w:rFonts w:ascii="Times New Roman" w:hAnsi="Times New Roman" w:cs="Times New Roman"/>
          <w:sz w:val="24"/>
          <w:szCs w:val="24"/>
        </w:rPr>
        <w:t>3.4.2. Elektronik ağ ortamlarının etkinliğinin artırılması</w:t>
      </w:r>
    </w:p>
    <w:p w:rsidR="00B67007" w:rsidRPr="00D5778B" w:rsidRDefault="00B67007" w:rsidP="00B67007">
      <w:pPr>
        <w:ind w:firstLine="1701"/>
        <w:rPr>
          <w:rFonts w:ascii="Times New Roman" w:hAnsi="Times New Roman" w:cs="Times New Roman"/>
          <w:sz w:val="24"/>
          <w:szCs w:val="24"/>
        </w:rPr>
      </w:pPr>
      <w:r w:rsidRPr="00D5778B">
        <w:rPr>
          <w:rFonts w:ascii="Times New Roman" w:hAnsi="Times New Roman" w:cs="Times New Roman"/>
          <w:sz w:val="24"/>
          <w:szCs w:val="24"/>
        </w:rPr>
        <w:t>3.4.3. Elektronik veri toplama ve analiz</w:t>
      </w:r>
    </w:p>
    <w:p w:rsidR="00F41E13" w:rsidRPr="00D5778B" w:rsidRDefault="00B67007" w:rsidP="00B67007">
      <w:pPr>
        <w:ind w:firstLine="1701"/>
        <w:rPr>
          <w:rFonts w:ascii="Times New Roman" w:hAnsi="Times New Roman" w:cs="Times New Roman"/>
          <w:sz w:val="24"/>
          <w:szCs w:val="24"/>
        </w:rPr>
      </w:pPr>
      <w:r w:rsidRPr="00D5778B">
        <w:rPr>
          <w:rFonts w:ascii="Times New Roman" w:hAnsi="Times New Roman" w:cs="Times New Roman"/>
          <w:sz w:val="24"/>
          <w:szCs w:val="24"/>
        </w:rPr>
        <w:t>3.4.4.Elektronik veri iletimi ve bilgi paylaşımı</w:t>
      </w:r>
    </w:p>
    <w:p w:rsidR="00980C87" w:rsidRPr="00D5778B" w:rsidRDefault="00980C87" w:rsidP="00D41D06">
      <w:pPr>
        <w:shd w:val="clear" w:color="auto" w:fill="FFFFFF"/>
        <w:spacing w:after="1426"/>
        <w:jc w:val="center"/>
        <w:rPr>
          <w:rFonts w:ascii="Times New Roman" w:hAnsi="Times New Roman" w:cs="Times New Roman"/>
          <w:sz w:val="24"/>
          <w:szCs w:val="24"/>
        </w:rPr>
        <w:sectPr w:rsidR="00980C87" w:rsidRPr="00D5778B" w:rsidSect="00374B46">
          <w:pgSz w:w="11909" w:h="16834"/>
          <w:pgMar w:top="568" w:right="1424" w:bottom="360" w:left="1418" w:header="708" w:footer="708" w:gutter="0"/>
          <w:cols w:space="60"/>
          <w:noEndnote/>
        </w:sectPr>
      </w:pPr>
      <w:r w:rsidRPr="00D5778B">
        <w:rPr>
          <w:rFonts w:ascii="Times New Roman" w:hAnsi="Times New Roman" w:cs="Times New Roman"/>
          <w:sz w:val="24"/>
          <w:szCs w:val="24"/>
        </w:rPr>
        <w:br/>
      </w:r>
    </w:p>
    <w:p w:rsidR="00980C87" w:rsidRPr="00D6423A" w:rsidRDefault="00980C87" w:rsidP="00980C87">
      <w:pPr>
        <w:shd w:val="clear" w:color="auto" w:fill="FFFFFF"/>
        <w:spacing w:before="173"/>
        <w:rPr>
          <w:rFonts w:ascii="Times New Roman" w:hAnsi="Times New Roman" w:cs="Times New Roman"/>
          <w:sz w:val="22"/>
          <w:szCs w:val="22"/>
        </w:rPr>
        <w:sectPr w:rsidR="00980C87" w:rsidRPr="00D6423A" w:rsidSect="00374B46">
          <w:type w:val="continuous"/>
          <w:pgSz w:w="11909" w:h="16834"/>
          <w:pgMar w:top="1164" w:right="3915" w:bottom="360" w:left="1418" w:header="708" w:footer="708" w:gutter="0"/>
          <w:cols w:num="2" w:space="708" w:equalWidth="0">
            <w:col w:w="1392" w:space="1104"/>
            <w:col w:w="4080"/>
          </w:cols>
          <w:noEndnote/>
        </w:sectPr>
      </w:pPr>
    </w:p>
    <w:p w:rsidR="00980C87" w:rsidRPr="00D6423A" w:rsidRDefault="00980C87" w:rsidP="00980C87">
      <w:pPr>
        <w:shd w:val="clear" w:color="auto" w:fill="FFFFFF"/>
        <w:ind w:right="10"/>
        <w:jc w:val="center"/>
        <w:rPr>
          <w:rFonts w:ascii="Times New Roman" w:hAnsi="Times New Roman" w:cs="Times New Roman"/>
          <w:sz w:val="22"/>
          <w:szCs w:val="22"/>
        </w:rPr>
      </w:pPr>
    </w:p>
    <w:p w:rsidR="00D05641" w:rsidRPr="00D6423A" w:rsidRDefault="00D05641" w:rsidP="00980C87">
      <w:pPr>
        <w:shd w:val="clear" w:color="auto" w:fill="FFFFFF"/>
        <w:ind w:right="10"/>
        <w:jc w:val="center"/>
        <w:rPr>
          <w:rFonts w:ascii="Times New Roman" w:hAnsi="Times New Roman" w:cs="Times New Roman"/>
          <w:sz w:val="22"/>
          <w:szCs w:val="22"/>
        </w:rPr>
      </w:pPr>
      <w:bookmarkStart w:id="137" w:name="bookmark29"/>
    </w:p>
    <w:p w:rsidR="00980C87" w:rsidRPr="0025185A" w:rsidRDefault="00980C87" w:rsidP="00980C87">
      <w:pPr>
        <w:shd w:val="clear" w:color="auto" w:fill="FFFFFF"/>
        <w:ind w:right="10"/>
        <w:jc w:val="center"/>
        <w:rPr>
          <w:rFonts w:ascii="Times New Roman" w:hAnsi="Times New Roman" w:cs="Times New Roman"/>
          <w:sz w:val="72"/>
          <w:szCs w:val="72"/>
        </w:rPr>
      </w:pPr>
      <w:r w:rsidRPr="0025185A">
        <w:rPr>
          <w:rFonts w:ascii="Times New Roman" w:hAnsi="Times New Roman" w:cs="Times New Roman"/>
          <w:sz w:val="72"/>
          <w:szCs w:val="72"/>
        </w:rPr>
        <w:t>I</w:t>
      </w:r>
      <w:bookmarkEnd w:id="137"/>
      <w:r w:rsidRPr="0025185A">
        <w:rPr>
          <w:rFonts w:ascii="Times New Roman" w:hAnsi="Times New Roman" w:cs="Times New Roman"/>
          <w:sz w:val="72"/>
          <w:szCs w:val="72"/>
        </w:rPr>
        <w:t>II. BÖLÜM</w:t>
      </w:r>
    </w:p>
    <w:p w:rsidR="002B19D6" w:rsidRPr="00D6423A" w:rsidRDefault="002B19D6" w:rsidP="00980C87">
      <w:pPr>
        <w:shd w:val="clear" w:color="auto" w:fill="FFFFFF"/>
        <w:ind w:right="10"/>
        <w:jc w:val="center"/>
        <w:rPr>
          <w:rFonts w:ascii="Times New Roman" w:hAnsi="Times New Roman" w:cs="Times New Roman"/>
          <w:sz w:val="22"/>
          <w:szCs w:val="22"/>
        </w:rPr>
      </w:pPr>
    </w:p>
    <w:p w:rsidR="0025185A" w:rsidRDefault="00965E81" w:rsidP="001924BB">
      <w:pPr>
        <w:jc w:val="center"/>
        <w:rPr>
          <w:rFonts w:ascii="Times New Roman" w:hAnsi="Times New Roman" w:cs="Times New Roman"/>
          <w:b/>
          <w:color w:val="FF0000"/>
          <w:sz w:val="52"/>
          <w:szCs w:val="52"/>
        </w:rPr>
      </w:pPr>
      <w:r w:rsidRPr="00D6423A">
        <w:rPr>
          <w:rFonts w:ascii="Times New Roman" w:hAnsi="Times New Roman" w:cs="Times New Roman"/>
          <w:noProof/>
          <w:sz w:val="22"/>
          <w:szCs w:val="22"/>
          <w:lang w:eastAsia="tr-TR"/>
        </w:rPr>
        <w:drawing>
          <wp:inline distT="0" distB="0" distL="0" distR="0" wp14:anchorId="2B3881AF" wp14:editId="31D3DF55">
            <wp:extent cx="4204980" cy="2886075"/>
            <wp:effectExtent l="19050" t="0" r="24130" b="828675"/>
            <wp:docPr id="238" name="Resi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s57E32QT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28465" cy="29021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5185A" w:rsidRDefault="0025185A" w:rsidP="001924BB">
      <w:pPr>
        <w:jc w:val="center"/>
        <w:rPr>
          <w:rFonts w:ascii="Times New Roman" w:hAnsi="Times New Roman" w:cs="Times New Roman"/>
          <w:b/>
          <w:color w:val="FF0000"/>
          <w:sz w:val="52"/>
          <w:szCs w:val="52"/>
        </w:rPr>
      </w:pPr>
    </w:p>
    <w:p w:rsidR="0025185A" w:rsidRDefault="0025185A" w:rsidP="001924BB">
      <w:pPr>
        <w:jc w:val="center"/>
        <w:rPr>
          <w:rFonts w:ascii="Times New Roman" w:hAnsi="Times New Roman" w:cs="Times New Roman"/>
          <w:b/>
          <w:color w:val="FF0000"/>
          <w:sz w:val="52"/>
          <w:szCs w:val="52"/>
        </w:rPr>
      </w:pPr>
    </w:p>
    <w:p w:rsidR="0025185A" w:rsidRDefault="0025185A" w:rsidP="001924BB">
      <w:pPr>
        <w:jc w:val="center"/>
        <w:rPr>
          <w:rFonts w:ascii="Times New Roman" w:hAnsi="Times New Roman" w:cs="Times New Roman"/>
          <w:b/>
          <w:color w:val="FF0000"/>
          <w:sz w:val="52"/>
          <w:szCs w:val="52"/>
        </w:rPr>
      </w:pPr>
    </w:p>
    <w:p w:rsidR="00980C87" w:rsidRPr="006F259A" w:rsidRDefault="00980C87" w:rsidP="001924BB">
      <w:pPr>
        <w:jc w:val="center"/>
        <w:rPr>
          <w:rFonts w:ascii="Times New Roman" w:hAnsi="Times New Roman" w:cs="Times New Roman"/>
          <w:sz w:val="72"/>
          <w:szCs w:val="72"/>
        </w:rPr>
        <w:sectPr w:rsidR="00980C87" w:rsidRPr="006F259A" w:rsidSect="00374B46">
          <w:pgSz w:w="11909" w:h="16834"/>
          <w:pgMar w:top="1417" w:right="2595" w:bottom="720" w:left="2594" w:header="708" w:footer="708" w:gutter="0"/>
          <w:cols w:space="60"/>
          <w:noEndnote/>
        </w:sectPr>
      </w:pPr>
      <w:r w:rsidRPr="006F259A">
        <w:rPr>
          <w:rFonts w:ascii="Times New Roman" w:hAnsi="Times New Roman" w:cs="Times New Roman"/>
          <w:b/>
          <w:color w:val="FF0000"/>
          <w:sz w:val="72"/>
          <w:szCs w:val="72"/>
        </w:rPr>
        <w:t>GELECEĞE BAKIŞ</w:t>
      </w:r>
    </w:p>
    <w:p w:rsidR="009765E4" w:rsidRPr="006F259A" w:rsidRDefault="00466C47" w:rsidP="006F259A">
      <w:pPr>
        <w:shd w:val="clear" w:color="auto" w:fill="FFFFFF"/>
        <w:spacing w:before="835" w:after="0" w:line="240" w:lineRule="auto"/>
        <w:rPr>
          <w:rFonts w:ascii="Times New Roman" w:hAnsi="Times New Roman" w:cs="Times New Roman"/>
          <w:color w:val="002060"/>
          <w:sz w:val="32"/>
          <w:szCs w:val="32"/>
        </w:rPr>
      </w:pPr>
      <w:r w:rsidRPr="006F259A">
        <w:rPr>
          <w:rFonts w:ascii="Times New Roman" w:hAnsi="Times New Roman" w:cs="Times New Roman"/>
          <w:b/>
          <w:bCs/>
          <w:color w:val="002060"/>
          <w:spacing w:val="-10"/>
          <w:sz w:val="32"/>
          <w:szCs w:val="32"/>
        </w:rPr>
        <w:lastRenderedPageBreak/>
        <w:t>1. MİSYON, VİZYON, İLKELER</w:t>
      </w:r>
      <w:r w:rsidR="00260BE8" w:rsidRPr="006F259A">
        <w:rPr>
          <w:rFonts w:ascii="Times New Roman" w:hAnsi="Times New Roman" w:cs="Times New Roman"/>
          <w:b/>
          <w:bCs/>
          <w:color w:val="002060"/>
          <w:spacing w:val="-10"/>
          <w:sz w:val="32"/>
          <w:szCs w:val="32"/>
        </w:rPr>
        <w:t>,</w:t>
      </w:r>
      <w:r w:rsidR="00590222" w:rsidRPr="006F259A">
        <w:rPr>
          <w:rFonts w:ascii="Times New Roman" w:hAnsi="Times New Roman" w:cs="Times New Roman"/>
          <w:b/>
          <w:bCs/>
          <w:color w:val="002060"/>
          <w:spacing w:val="-10"/>
          <w:sz w:val="32"/>
          <w:szCs w:val="32"/>
        </w:rPr>
        <w:t xml:space="preserve"> </w:t>
      </w:r>
      <w:r w:rsidR="00980C87" w:rsidRPr="006F259A">
        <w:rPr>
          <w:rFonts w:ascii="Times New Roman" w:hAnsi="Times New Roman" w:cs="Times New Roman"/>
          <w:b/>
          <w:bCs/>
          <w:color w:val="002060"/>
          <w:spacing w:val="-10"/>
          <w:sz w:val="32"/>
          <w:szCs w:val="32"/>
        </w:rPr>
        <w:t>DEĞERLER</w:t>
      </w:r>
    </w:p>
    <w:p w:rsidR="00980C87" w:rsidRPr="006F259A" w:rsidRDefault="009765E4" w:rsidP="006F259A">
      <w:pPr>
        <w:spacing w:before="298" w:after="0" w:line="240" w:lineRule="auto"/>
        <w:ind w:right="1262"/>
        <w:rPr>
          <w:rFonts w:ascii="Times New Roman" w:hAnsi="Times New Roman" w:cs="Times New Roman"/>
          <w:b/>
          <w:bCs/>
          <w:color w:val="002060"/>
          <w:spacing w:val="-11"/>
          <w:sz w:val="32"/>
          <w:szCs w:val="32"/>
        </w:rPr>
      </w:pPr>
      <w:r w:rsidRPr="006F259A">
        <w:rPr>
          <w:rFonts w:ascii="Times New Roman" w:hAnsi="Times New Roman" w:cs="Times New Roman"/>
          <w:b/>
          <w:bCs/>
          <w:color w:val="002060"/>
          <w:spacing w:val="-11"/>
          <w:sz w:val="32"/>
          <w:szCs w:val="32"/>
        </w:rPr>
        <w:t>1.</w:t>
      </w:r>
      <w:r w:rsidR="009B13E5" w:rsidRPr="006F259A">
        <w:rPr>
          <w:rFonts w:ascii="Times New Roman" w:hAnsi="Times New Roman" w:cs="Times New Roman"/>
          <w:b/>
          <w:bCs/>
          <w:color w:val="002060"/>
          <w:spacing w:val="-11"/>
          <w:sz w:val="32"/>
          <w:szCs w:val="32"/>
        </w:rPr>
        <w:t>1 Misyon</w:t>
      </w:r>
    </w:p>
    <w:tbl>
      <w:tblPr>
        <w:tblStyle w:val="TabloKlavuzu"/>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2977"/>
      </w:tblGrid>
      <w:tr w:rsidR="001924BB" w:rsidRPr="006F259A" w:rsidTr="00162330">
        <w:trPr>
          <w:trHeight w:val="2321"/>
        </w:trPr>
        <w:tc>
          <w:tcPr>
            <w:tcW w:w="6238" w:type="dxa"/>
          </w:tcPr>
          <w:p w:rsidR="001924BB" w:rsidRPr="006F259A" w:rsidRDefault="00D247D5" w:rsidP="00162330">
            <w:pPr>
              <w:spacing w:before="298"/>
              <w:ind w:right="34"/>
              <w:rPr>
                <w:sz w:val="24"/>
                <w:szCs w:val="24"/>
              </w:rPr>
            </w:pPr>
            <w:r w:rsidRPr="006F259A">
              <w:rPr>
                <w:sz w:val="24"/>
                <w:szCs w:val="24"/>
              </w:rPr>
              <w:t xml:space="preserve">       </w:t>
            </w:r>
            <w:r w:rsidR="001924BB" w:rsidRPr="006F259A">
              <w:rPr>
                <w:sz w:val="24"/>
                <w:szCs w:val="24"/>
              </w:rPr>
              <w:t>Sürekli yenileşme ve gelişmeye açık, milli ve manevi değerleri özümseyip evrensel ilkeleri benimseyen nitelikli ve yüksek karakterli nesiller yetiştirerek milletimizi çağdaş medeniyetin yapıcı, yaratıcı ve seçkin bir ortağı yapmaktır.</w:t>
            </w:r>
          </w:p>
        </w:tc>
        <w:tc>
          <w:tcPr>
            <w:tcW w:w="2977" w:type="dxa"/>
          </w:tcPr>
          <w:p w:rsidR="001924BB" w:rsidRPr="006F259A" w:rsidRDefault="001924BB" w:rsidP="00162330">
            <w:pPr>
              <w:shd w:val="clear" w:color="auto" w:fill="FFFFFF"/>
              <w:spacing w:before="130" w:line="276" w:lineRule="auto"/>
              <w:ind w:right="-562"/>
              <w:rPr>
                <w:sz w:val="24"/>
                <w:szCs w:val="24"/>
              </w:rPr>
            </w:pPr>
            <w:r w:rsidRPr="006F259A">
              <w:rPr>
                <w:noProof/>
                <w:sz w:val="24"/>
                <w:szCs w:val="24"/>
              </w:rPr>
              <w:drawing>
                <wp:inline distT="0" distB="0" distL="0" distR="0" wp14:anchorId="282B81AB" wp14:editId="281A4308">
                  <wp:extent cx="1847850" cy="1154880"/>
                  <wp:effectExtent l="19050" t="0" r="0" b="350520"/>
                  <wp:docPr id="239" name="Resi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misyo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90893" cy="11817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rsidR="00980C87" w:rsidRPr="009B13E5" w:rsidRDefault="00980C87" w:rsidP="009765E4">
      <w:pPr>
        <w:spacing w:before="269"/>
        <w:ind w:right="1243"/>
        <w:rPr>
          <w:rFonts w:ascii="Times New Roman" w:hAnsi="Times New Roman" w:cs="Times New Roman"/>
          <w:b/>
          <w:bCs/>
          <w:color w:val="002060"/>
          <w:spacing w:val="-11"/>
          <w:sz w:val="32"/>
          <w:szCs w:val="32"/>
        </w:rPr>
      </w:pPr>
      <w:r w:rsidRPr="009B13E5">
        <w:rPr>
          <w:rFonts w:ascii="Times New Roman" w:hAnsi="Times New Roman" w:cs="Times New Roman"/>
          <w:b/>
          <w:bCs/>
          <w:color w:val="002060"/>
          <w:spacing w:val="-11"/>
          <w:sz w:val="32"/>
          <w:szCs w:val="32"/>
        </w:rPr>
        <w:t>1.2 Vizyon</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155"/>
      </w:tblGrid>
      <w:tr w:rsidR="001924BB" w:rsidRPr="006F259A" w:rsidTr="00162330">
        <w:trPr>
          <w:trHeight w:val="3016"/>
          <w:jc w:val="center"/>
        </w:trPr>
        <w:tc>
          <w:tcPr>
            <w:tcW w:w="6062" w:type="dxa"/>
          </w:tcPr>
          <w:p w:rsidR="00D247D5" w:rsidRPr="006F259A" w:rsidRDefault="00D247D5" w:rsidP="00162330">
            <w:pPr>
              <w:tabs>
                <w:tab w:val="left" w:pos="4111"/>
              </w:tabs>
              <w:spacing w:before="269"/>
              <w:ind w:right="312"/>
              <w:jc w:val="both"/>
              <w:rPr>
                <w:b/>
                <w:bCs/>
                <w:color w:val="002060"/>
                <w:spacing w:val="-11"/>
                <w:sz w:val="24"/>
                <w:szCs w:val="24"/>
              </w:rPr>
            </w:pPr>
            <w:r w:rsidRPr="006F259A">
              <w:rPr>
                <w:sz w:val="24"/>
                <w:szCs w:val="24"/>
              </w:rPr>
              <w:t xml:space="preserve">        Düşünme, anlama ve sorun çözme yetkinliği gelişmiş, insanlığın ve demokrasinin temel değerlerini ve millî kültürü içselleştirmiş, iletişime ve paylaşıma açık, sanat becerisi gelişmiş, özgüveni ve sorumluluk bilinci yüksek, girişimci, yaratıcı, yenilikçi, sağlıklı ve mutlu bireylerin yetişmesine ortam ve imkân sağlamak.</w:t>
            </w:r>
          </w:p>
          <w:p w:rsidR="00D247D5" w:rsidRPr="006F259A" w:rsidRDefault="00D247D5" w:rsidP="00D247D5">
            <w:pPr>
              <w:rPr>
                <w:sz w:val="24"/>
                <w:szCs w:val="24"/>
              </w:rPr>
            </w:pPr>
          </w:p>
          <w:p w:rsidR="001924BB" w:rsidRPr="006F259A" w:rsidRDefault="00D247D5" w:rsidP="00D247D5">
            <w:pPr>
              <w:tabs>
                <w:tab w:val="left" w:pos="1425"/>
              </w:tabs>
              <w:rPr>
                <w:sz w:val="24"/>
                <w:szCs w:val="24"/>
              </w:rPr>
            </w:pPr>
            <w:r w:rsidRPr="006F259A">
              <w:rPr>
                <w:sz w:val="24"/>
                <w:szCs w:val="24"/>
              </w:rPr>
              <w:tab/>
            </w:r>
          </w:p>
        </w:tc>
        <w:tc>
          <w:tcPr>
            <w:tcW w:w="3155" w:type="dxa"/>
          </w:tcPr>
          <w:p w:rsidR="001924BB" w:rsidRPr="006F259A" w:rsidRDefault="001924BB" w:rsidP="00D247D5">
            <w:pPr>
              <w:spacing w:before="269"/>
              <w:ind w:right="1243"/>
              <w:rPr>
                <w:b/>
                <w:bCs/>
                <w:color w:val="002060"/>
                <w:spacing w:val="-11"/>
                <w:sz w:val="24"/>
                <w:szCs w:val="24"/>
              </w:rPr>
            </w:pPr>
            <w:r w:rsidRPr="006F259A">
              <w:rPr>
                <w:noProof/>
                <w:sz w:val="24"/>
                <w:szCs w:val="24"/>
              </w:rPr>
              <w:drawing>
                <wp:inline distT="0" distB="0" distL="0" distR="0" wp14:anchorId="128A4F71" wp14:editId="5F166B1B">
                  <wp:extent cx="1485900" cy="1520355"/>
                  <wp:effectExtent l="19050" t="0" r="0" b="441960"/>
                  <wp:docPr id="240" name="Resi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vizyo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06002" cy="15409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rsidR="00980C87" w:rsidRPr="009B13E5" w:rsidRDefault="00FB25B8" w:rsidP="0079682A">
      <w:pPr>
        <w:pStyle w:val="ListeParagraf"/>
        <w:numPr>
          <w:ilvl w:val="1"/>
          <w:numId w:val="31"/>
        </w:numPr>
        <w:shd w:val="clear" w:color="auto" w:fill="FFFFFF"/>
        <w:spacing w:before="389"/>
        <w:rPr>
          <w:rFonts w:ascii="Times New Roman" w:hAnsi="Times New Roman" w:cs="Times New Roman"/>
          <w:b/>
          <w:bCs/>
          <w:color w:val="002060"/>
          <w:spacing w:val="-2"/>
          <w:sz w:val="32"/>
          <w:szCs w:val="32"/>
        </w:rPr>
      </w:pPr>
      <w:r w:rsidRPr="009B13E5">
        <w:rPr>
          <w:rFonts w:ascii="Times New Roman" w:hAnsi="Times New Roman" w:cs="Times New Roman"/>
          <w:b/>
          <w:bCs/>
          <w:color w:val="002060"/>
          <w:spacing w:val="-2"/>
          <w:sz w:val="32"/>
          <w:szCs w:val="32"/>
        </w:rPr>
        <w:t>İlkelerimiz</w:t>
      </w:r>
    </w:p>
    <w:tbl>
      <w:tblPr>
        <w:tblStyle w:val="TabloKlavuzu"/>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gridCol w:w="3276"/>
      </w:tblGrid>
      <w:tr w:rsidR="00D247D5" w:rsidRPr="006F259A" w:rsidTr="00162330">
        <w:tc>
          <w:tcPr>
            <w:tcW w:w="5997" w:type="dxa"/>
          </w:tcPr>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Atatürk ilke ve inkılâpları,</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Genellik eşitlik,</w:t>
            </w:r>
          </w:p>
          <w:p w:rsidR="00D247D5" w:rsidRPr="006F259A" w:rsidRDefault="00D247D5" w:rsidP="0079682A">
            <w:pPr>
              <w:pStyle w:val="ListeParagraf"/>
              <w:numPr>
                <w:ilvl w:val="0"/>
                <w:numId w:val="29"/>
              </w:numPr>
              <w:shd w:val="clear" w:color="auto" w:fill="FFFFFF"/>
              <w:tabs>
                <w:tab w:val="left" w:pos="365"/>
              </w:tabs>
              <w:rPr>
                <w:spacing w:val="-1"/>
                <w:sz w:val="24"/>
                <w:szCs w:val="24"/>
              </w:rPr>
            </w:pPr>
            <w:r w:rsidRPr="006F259A">
              <w:rPr>
                <w:spacing w:val="-1"/>
                <w:sz w:val="24"/>
                <w:szCs w:val="24"/>
              </w:rPr>
              <w:t>Adalet,</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pacing w:val="-1"/>
                <w:sz w:val="24"/>
                <w:szCs w:val="24"/>
              </w:rPr>
              <w:t>Süreklilik,</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pacing w:val="-1"/>
                <w:sz w:val="24"/>
                <w:szCs w:val="24"/>
              </w:rPr>
              <w:t>Liyakat</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Kültürel mirasa bağlı,</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Hayat boyu öğrenme,</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Fırsat ve imkân eşitliği Yaratıcılık ve yenilikçilik,</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Demokratik anlayış,</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Doğa ve çevreyi koruma,</w:t>
            </w:r>
          </w:p>
          <w:p w:rsidR="00D247D5" w:rsidRPr="006F259A" w:rsidRDefault="00D247D5" w:rsidP="0079682A">
            <w:pPr>
              <w:pStyle w:val="ListeParagraf"/>
              <w:numPr>
                <w:ilvl w:val="0"/>
                <w:numId w:val="29"/>
              </w:numPr>
              <w:rPr>
                <w:spacing w:val="-2"/>
                <w:sz w:val="24"/>
                <w:szCs w:val="24"/>
              </w:rPr>
            </w:pPr>
            <w:r w:rsidRPr="006F259A">
              <w:rPr>
                <w:spacing w:val="-2"/>
                <w:sz w:val="24"/>
                <w:szCs w:val="24"/>
              </w:rPr>
              <w:t>Katılımcılık ve paylaşımcılık,</w:t>
            </w:r>
          </w:p>
          <w:p w:rsidR="00D247D5" w:rsidRPr="006F259A" w:rsidRDefault="00D247D5" w:rsidP="0079682A">
            <w:pPr>
              <w:pStyle w:val="ListeParagraf"/>
              <w:numPr>
                <w:ilvl w:val="0"/>
                <w:numId w:val="29"/>
              </w:numPr>
              <w:shd w:val="clear" w:color="auto" w:fill="FFFFFF"/>
              <w:tabs>
                <w:tab w:val="left" w:pos="365"/>
              </w:tabs>
              <w:rPr>
                <w:sz w:val="24"/>
                <w:szCs w:val="24"/>
              </w:rPr>
            </w:pPr>
            <w:r w:rsidRPr="006F259A">
              <w:rPr>
                <w:sz w:val="24"/>
                <w:szCs w:val="24"/>
              </w:rPr>
              <w:t>Bilimsellik,</w:t>
            </w:r>
          </w:p>
          <w:p w:rsidR="00D247D5" w:rsidRPr="006F259A" w:rsidRDefault="00D247D5" w:rsidP="0079682A">
            <w:pPr>
              <w:pStyle w:val="ListeParagraf"/>
              <w:numPr>
                <w:ilvl w:val="0"/>
                <w:numId w:val="29"/>
              </w:numPr>
              <w:rPr>
                <w:sz w:val="24"/>
                <w:szCs w:val="24"/>
              </w:rPr>
            </w:pPr>
            <w:r w:rsidRPr="006F259A">
              <w:rPr>
                <w:sz w:val="24"/>
                <w:szCs w:val="24"/>
              </w:rPr>
              <w:t>Sorumluluk.</w:t>
            </w:r>
          </w:p>
        </w:tc>
        <w:tc>
          <w:tcPr>
            <w:tcW w:w="3079" w:type="dxa"/>
          </w:tcPr>
          <w:p w:rsidR="00D247D5" w:rsidRPr="006F259A" w:rsidRDefault="00D247D5" w:rsidP="00162330">
            <w:pPr>
              <w:pStyle w:val="ListeParagraf"/>
              <w:ind w:left="0"/>
              <w:jc w:val="center"/>
              <w:rPr>
                <w:b/>
                <w:bCs/>
                <w:color w:val="002060"/>
                <w:spacing w:val="-2"/>
                <w:sz w:val="24"/>
                <w:szCs w:val="24"/>
              </w:rPr>
            </w:pPr>
            <w:r w:rsidRPr="006F259A">
              <w:rPr>
                <w:noProof/>
                <w:color w:val="002060"/>
                <w:sz w:val="24"/>
                <w:szCs w:val="24"/>
              </w:rPr>
              <w:drawing>
                <wp:inline distT="0" distB="0" distL="0" distR="0" wp14:anchorId="7A17C877" wp14:editId="7D727F61">
                  <wp:extent cx="1743075" cy="2152650"/>
                  <wp:effectExtent l="114300" t="114300" r="85725" b="133350"/>
                  <wp:docPr id="242" name="Resim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s5XYK8NXL.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43075" cy="2152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D247D5" w:rsidRPr="006F259A" w:rsidRDefault="00D247D5" w:rsidP="00D247D5">
      <w:pPr>
        <w:pStyle w:val="ListeParagraf"/>
        <w:shd w:val="clear" w:color="auto" w:fill="FFFFFF"/>
        <w:spacing w:before="389"/>
        <w:ind w:left="0"/>
        <w:rPr>
          <w:rFonts w:ascii="Times New Roman" w:hAnsi="Times New Roman" w:cs="Times New Roman"/>
          <w:b/>
          <w:bCs/>
          <w:color w:val="002060"/>
          <w:spacing w:val="-2"/>
          <w:sz w:val="24"/>
          <w:szCs w:val="24"/>
        </w:rPr>
      </w:pPr>
    </w:p>
    <w:p w:rsidR="0003179B" w:rsidRPr="006F259A" w:rsidRDefault="0003179B" w:rsidP="0003179B">
      <w:pPr>
        <w:shd w:val="clear" w:color="auto" w:fill="FFFFFF"/>
        <w:rPr>
          <w:rFonts w:ascii="Times New Roman" w:hAnsi="Times New Roman" w:cs="Times New Roman"/>
          <w:b/>
          <w:bCs/>
          <w:sz w:val="24"/>
          <w:szCs w:val="24"/>
        </w:rPr>
      </w:pPr>
    </w:p>
    <w:p w:rsidR="00980C87" w:rsidRPr="009B13E5" w:rsidRDefault="0003179B" w:rsidP="0003179B">
      <w:pPr>
        <w:shd w:val="clear" w:color="auto" w:fill="FFFFFF"/>
        <w:rPr>
          <w:rFonts w:ascii="Times New Roman" w:hAnsi="Times New Roman" w:cs="Times New Roman"/>
          <w:b/>
          <w:bCs/>
          <w:color w:val="002060"/>
          <w:sz w:val="32"/>
          <w:szCs w:val="32"/>
        </w:rPr>
      </w:pPr>
      <w:r w:rsidRPr="009B13E5">
        <w:rPr>
          <w:rFonts w:ascii="Times New Roman" w:hAnsi="Times New Roman" w:cs="Times New Roman"/>
          <w:b/>
          <w:bCs/>
          <w:color w:val="002060"/>
          <w:sz w:val="32"/>
          <w:szCs w:val="32"/>
        </w:rPr>
        <w:t>1.</w:t>
      </w:r>
      <w:r w:rsidR="00B436FF" w:rsidRPr="009B13E5">
        <w:rPr>
          <w:rFonts w:ascii="Times New Roman" w:hAnsi="Times New Roman" w:cs="Times New Roman"/>
          <w:b/>
          <w:bCs/>
          <w:color w:val="002060"/>
          <w:sz w:val="32"/>
          <w:szCs w:val="32"/>
        </w:rPr>
        <w:t>4 Kurumsal</w:t>
      </w:r>
      <w:r w:rsidR="00980C87" w:rsidRPr="009B13E5">
        <w:rPr>
          <w:rFonts w:ascii="Times New Roman" w:hAnsi="Times New Roman" w:cs="Times New Roman"/>
          <w:b/>
          <w:bCs/>
          <w:color w:val="002060"/>
          <w:sz w:val="32"/>
          <w:szCs w:val="32"/>
        </w:rPr>
        <w:t xml:space="preserve"> Değerlerimiz</w:t>
      </w:r>
    </w:p>
    <w:p w:rsidR="0003179B" w:rsidRPr="006F259A" w:rsidRDefault="0003179B" w:rsidP="0003179B">
      <w:pPr>
        <w:shd w:val="clear" w:color="auto" w:fill="FFFFFF"/>
        <w:jc w:val="center"/>
        <w:rPr>
          <w:rFonts w:ascii="Times New Roman" w:hAnsi="Times New Roman" w:cs="Times New Roman"/>
          <w:color w:val="002060"/>
          <w:sz w:val="24"/>
          <w:szCs w:val="24"/>
        </w:rPr>
      </w:pPr>
      <w:r w:rsidRPr="006F259A">
        <w:rPr>
          <w:rFonts w:ascii="Times New Roman" w:hAnsi="Times New Roman" w:cs="Times New Roman"/>
          <w:noProof/>
          <w:color w:val="002060"/>
          <w:sz w:val="24"/>
          <w:szCs w:val="24"/>
          <w:lang w:eastAsia="tr-TR"/>
        </w:rPr>
        <w:drawing>
          <wp:inline distT="0" distB="0" distL="0" distR="0" wp14:anchorId="2C8D99B6" wp14:editId="4F4E9D21">
            <wp:extent cx="2533650" cy="1809750"/>
            <wp:effectExtent l="19050" t="0" r="19050" b="533400"/>
            <wp:docPr id="243" name="Resi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sJT6I4V2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33650" cy="1809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r w:rsidRPr="006F259A">
        <w:rPr>
          <w:rFonts w:ascii="Times New Roman" w:hAnsi="Times New Roman" w:cs="Times New Roman"/>
          <w:sz w:val="24"/>
          <w:szCs w:val="24"/>
        </w:rPr>
        <w:t>Atatürk ilke ve inkılâplarına bağlılık,</w:t>
      </w:r>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r w:rsidRPr="006F259A">
        <w:rPr>
          <w:rFonts w:ascii="Times New Roman" w:hAnsi="Times New Roman" w:cs="Times New Roman"/>
          <w:sz w:val="24"/>
          <w:szCs w:val="24"/>
        </w:rPr>
        <w:t>Hayat boyu öğrenmeyi topluma yaymak</w:t>
      </w:r>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proofErr w:type="gramStart"/>
      <w:r w:rsidRPr="006F259A">
        <w:rPr>
          <w:rFonts w:ascii="Times New Roman" w:hAnsi="Times New Roman" w:cs="Times New Roman"/>
          <w:sz w:val="24"/>
          <w:szCs w:val="24"/>
        </w:rPr>
        <w:t>İnsan haklarına saygılı, katılımcı, hoşgörülü ve yapıcı olmak.</w:t>
      </w:r>
      <w:proofErr w:type="gramEnd"/>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r w:rsidRPr="006F259A">
        <w:rPr>
          <w:rFonts w:ascii="Times New Roman" w:hAnsi="Times New Roman" w:cs="Times New Roman"/>
          <w:sz w:val="24"/>
          <w:szCs w:val="24"/>
        </w:rPr>
        <w:t>Çevre ve doğa bilincini oluşturmak.</w:t>
      </w:r>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proofErr w:type="gramStart"/>
      <w:r w:rsidRPr="006F259A">
        <w:rPr>
          <w:rFonts w:ascii="Times New Roman" w:hAnsi="Times New Roman" w:cs="Times New Roman"/>
          <w:sz w:val="24"/>
          <w:szCs w:val="24"/>
        </w:rPr>
        <w:t>Sorumluluk bilincinde olmak.</w:t>
      </w:r>
      <w:proofErr w:type="gramEnd"/>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proofErr w:type="gramStart"/>
      <w:r w:rsidRPr="006F259A">
        <w:rPr>
          <w:rFonts w:ascii="Times New Roman" w:hAnsi="Times New Roman" w:cs="Times New Roman"/>
          <w:sz w:val="24"/>
          <w:szCs w:val="24"/>
        </w:rPr>
        <w:t xml:space="preserve">Aklın ve bilimin önderliğinde </w:t>
      </w:r>
      <w:r w:rsidR="00FB2FBA" w:rsidRPr="006F259A">
        <w:rPr>
          <w:rFonts w:ascii="Times New Roman" w:hAnsi="Times New Roman" w:cs="Times New Roman"/>
          <w:sz w:val="24"/>
          <w:szCs w:val="24"/>
        </w:rPr>
        <w:t>p</w:t>
      </w:r>
      <w:r w:rsidR="003F0C2F" w:rsidRPr="006F259A">
        <w:rPr>
          <w:rFonts w:ascii="Times New Roman" w:hAnsi="Times New Roman" w:cs="Times New Roman"/>
          <w:sz w:val="24"/>
          <w:szCs w:val="24"/>
        </w:rPr>
        <w:t>ozitif d</w:t>
      </w:r>
      <w:r w:rsidR="00FA660F" w:rsidRPr="006F259A">
        <w:rPr>
          <w:rFonts w:ascii="Times New Roman" w:hAnsi="Times New Roman" w:cs="Times New Roman"/>
          <w:sz w:val="24"/>
          <w:szCs w:val="24"/>
        </w:rPr>
        <w:t>üşünmeyi</w:t>
      </w:r>
      <w:r w:rsidRPr="006F259A">
        <w:rPr>
          <w:rFonts w:ascii="Times New Roman" w:hAnsi="Times New Roman" w:cs="Times New Roman"/>
          <w:sz w:val="24"/>
          <w:szCs w:val="24"/>
        </w:rPr>
        <w:t xml:space="preserve"> esas almak.</w:t>
      </w:r>
      <w:proofErr w:type="gramEnd"/>
    </w:p>
    <w:p w:rsidR="00980C87" w:rsidRPr="006F259A" w:rsidRDefault="00FA660F"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proofErr w:type="gramStart"/>
      <w:r w:rsidRPr="006F259A">
        <w:rPr>
          <w:rFonts w:ascii="Times New Roman" w:hAnsi="Times New Roman" w:cs="Times New Roman"/>
          <w:sz w:val="24"/>
          <w:szCs w:val="24"/>
        </w:rPr>
        <w:t>Başarıyı takdir edip</w:t>
      </w:r>
      <w:r w:rsidR="00980C87" w:rsidRPr="006F259A">
        <w:rPr>
          <w:rFonts w:ascii="Times New Roman" w:hAnsi="Times New Roman" w:cs="Times New Roman"/>
          <w:sz w:val="24"/>
          <w:szCs w:val="24"/>
        </w:rPr>
        <w:t>, yetenekleri geliştirmek.</w:t>
      </w:r>
      <w:proofErr w:type="gramEnd"/>
    </w:p>
    <w:p w:rsidR="00980C87" w:rsidRPr="006F259A" w:rsidRDefault="00980C87" w:rsidP="00626CEE">
      <w:pPr>
        <w:numPr>
          <w:ilvl w:val="0"/>
          <w:numId w:val="1"/>
        </w:numPr>
        <w:shd w:val="clear" w:color="auto" w:fill="FFFFFF"/>
        <w:tabs>
          <w:tab w:val="left" w:pos="355"/>
        </w:tabs>
        <w:spacing w:after="0" w:line="276" w:lineRule="auto"/>
        <w:ind w:left="355" w:hanging="355"/>
        <w:rPr>
          <w:rFonts w:ascii="Times New Roman" w:hAnsi="Times New Roman" w:cs="Times New Roman"/>
          <w:sz w:val="24"/>
          <w:szCs w:val="24"/>
        </w:rPr>
      </w:pPr>
      <w:r w:rsidRPr="006F259A">
        <w:rPr>
          <w:rFonts w:ascii="Times New Roman" w:hAnsi="Times New Roman" w:cs="Times New Roman"/>
          <w:sz w:val="24"/>
          <w:szCs w:val="24"/>
        </w:rPr>
        <w:t>İşlerimizde ve davranışlarımızda; açıklığı, dürüstl</w:t>
      </w:r>
      <w:r w:rsidR="00FB2FBA" w:rsidRPr="006F259A">
        <w:rPr>
          <w:rFonts w:ascii="Times New Roman" w:hAnsi="Times New Roman" w:cs="Times New Roman"/>
          <w:sz w:val="24"/>
          <w:szCs w:val="24"/>
        </w:rPr>
        <w:t>üğü ve tarafsızlığı esas almak</w:t>
      </w:r>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r w:rsidRPr="006F259A">
        <w:rPr>
          <w:rFonts w:ascii="Times New Roman" w:hAnsi="Times New Roman" w:cs="Times New Roman"/>
          <w:sz w:val="24"/>
          <w:szCs w:val="24"/>
        </w:rPr>
        <w:t>Eğitime yapılan yatırımın yarını</w:t>
      </w:r>
      <w:r w:rsidR="00FB2FBA" w:rsidRPr="006F259A">
        <w:rPr>
          <w:rFonts w:ascii="Times New Roman" w:hAnsi="Times New Roman" w:cs="Times New Roman"/>
          <w:sz w:val="24"/>
          <w:szCs w:val="24"/>
        </w:rPr>
        <w:t>mıza yapıldığının bilincinde olmak</w:t>
      </w:r>
    </w:p>
    <w:p w:rsidR="00980C87" w:rsidRPr="006F259A" w:rsidRDefault="00980C87"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r w:rsidRPr="006F259A">
        <w:rPr>
          <w:rFonts w:ascii="Times New Roman" w:hAnsi="Times New Roman" w:cs="Times New Roman"/>
          <w:sz w:val="24"/>
          <w:szCs w:val="24"/>
        </w:rPr>
        <w:t>Öğrenmenin yenilik ve geliş</w:t>
      </w:r>
      <w:r w:rsidR="00FB2FBA" w:rsidRPr="006F259A">
        <w:rPr>
          <w:rFonts w:ascii="Times New Roman" w:hAnsi="Times New Roman" w:cs="Times New Roman"/>
          <w:sz w:val="24"/>
          <w:szCs w:val="24"/>
        </w:rPr>
        <w:t>me için fırsat olduğunu bilmek</w:t>
      </w:r>
    </w:p>
    <w:p w:rsidR="00980C87" w:rsidRPr="006F259A" w:rsidRDefault="00FB2FBA" w:rsidP="00626CEE">
      <w:pPr>
        <w:numPr>
          <w:ilvl w:val="0"/>
          <w:numId w:val="1"/>
        </w:numPr>
        <w:shd w:val="clear" w:color="auto" w:fill="FFFFFF"/>
        <w:tabs>
          <w:tab w:val="left" w:pos="355"/>
        </w:tabs>
        <w:spacing w:after="0" w:line="276" w:lineRule="auto"/>
        <w:rPr>
          <w:rFonts w:ascii="Times New Roman" w:hAnsi="Times New Roman" w:cs="Times New Roman"/>
          <w:sz w:val="24"/>
          <w:szCs w:val="24"/>
        </w:rPr>
      </w:pPr>
      <w:r w:rsidRPr="006F259A">
        <w:rPr>
          <w:rFonts w:ascii="Times New Roman" w:hAnsi="Times New Roman" w:cs="Times New Roman"/>
          <w:sz w:val="24"/>
          <w:szCs w:val="24"/>
        </w:rPr>
        <w:t>Bilgiye ve bilimsel düşünceye önem vermek</w:t>
      </w:r>
    </w:p>
    <w:p w:rsidR="005B3A70" w:rsidRPr="006F259A" w:rsidRDefault="005B3A70" w:rsidP="005B3A70">
      <w:pPr>
        <w:pStyle w:val="Balk1"/>
        <w:spacing w:before="0" w:after="0"/>
        <w:ind w:left="720"/>
        <w:jc w:val="center"/>
        <w:rPr>
          <w:rFonts w:ascii="Times New Roman" w:hAnsi="Times New Roman" w:cs="Times New Roman"/>
          <w:b/>
          <w:color w:val="002060"/>
          <w:sz w:val="24"/>
          <w:szCs w:val="24"/>
        </w:rPr>
      </w:pPr>
      <w:bookmarkStart w:id="138" w:name="_Toc414439226"/>
    </w:p>
    <w:p w:rsidR="005B3A70" w:rsidRPr="006F259A" w:rsidRDefault="005B3A70" w:rsidP="005B3A70">
      <w:pPr>
        <w:pStyle w:val="Balk1"/>
        <w:spacing w:before="0" w:after="0"/>
        <w:ind w:left="720"/>
        <w:jc w:val="center"/>
        <w:rPr>
          <w:rFonts w:ascii="Times New Roman" w:hAnsi="Times New Roman" w:cs="Times New Roman"/>
          <w:b/>
          <w:color w:val="002060"/>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4234BF" w:rsidRPr="006F259A" w:rsidRDefault="004234BF" w:rsidP="004234BF">
      <w:pPr>
        <w:rPr>
          <w:rFonts w:ascii="Times New Roman" w:hAnsi="Times New Roman" w:cs="Times New Roman"/>
          <w:sz w:val="24"/>
          <w:szCs w:val="24"/>
        </w:rPr>
      </w:pPr>
    </w:p>
    <w:p w:rsidR="00590222" w:rsidRPr="006F259A" w:rsidRDefault="00590222" w:rsidP="005B3A70">
      <w:pPr>
        <w:pStyle w:val="Balk1"/>
        <w:spacing w:before="0" w:after="0"/>
        <w:ind w:left="720"/>
        <w:jc w:val="center"/>
        <w:rPr>
          <w:rFonts w:ascii="Times New Roman" w:hAnsi="Times New Roman" w:cs="Times New Roman"/>
          <w:b/>
          <w:color w:val="002060"/>
          <w:sz w:val="24"/>
          <w:szCs w:val="24"/>
        </w:rPr>
      </w:pPr>
    </w:p>
    <w:p w:rsidR="00260BE8" w:rsidRPr="009B13E5" w:rsidRDefault="00260BE8" w:rsidP="005B3A70">
      <w:pPr>
        <w:pStyle w:val="Balk1"/>
        <w:spacing w:before="0" w:after="0"/>
        <w:ind w:left="720"/>
        <w:jc w:val="center"/>
        <w:rPr>
          <w:rFonts w:ascii="Times New Roman" w:hAnsi="Times New Roman" w:cs="Times New Roman"/>
          <w:b/>
          <w:color w:val="002060"/>
          <w:sz w:val="32"/>
          <w:szCs w:val="32"/>
        </w:rPr>
      </w:pPr>
      <w:r w:rsidRPr="009B13E5">
        <w:rPr>
          <w:rFonts w:ascii="Times New Roman" w:hAnsi="Times New Roman" w:cs="Times New Roman"/>
          <w:b/>
          <w:color w:val="002060"/>
          <w:sz w:val="32"/>
          <w:szCs w:val="32"/>
        </w:rPr>
        <w:t>STRATEJİK PLAN GENEL TABLOSU</w:t>
      </w:r>
      <w:bookmarkEnd w:id="138"/>
    </w:p>
    <w:p w:rsidR="005B3A70" w:rsidRPr="006F259A" w:rsidRDefault="005B3A70" w:rsidP="005B3A70">
      <w:pPr>
        <w:spacing w:after="0" w:line="240" w:lineRule="auto"/>
        <w:jc w:val="both"/>
        <w:rPr>
          <w:rFonts w:ascii="Times New Roman" w:hAnsi="Times New Roman" w:cs="Times New Roman"/>
          <w:b/>
          <w:color w:val="002060"/>
          <w:sz w:val="24"/>
          <w:szCs w:val="24"/>
          <w:u w:val="single"/>
        </w:rPr>
      </w:pPr>
    </w:p>
    <w:p w:rsidR="005B3A70" w:rsidRPr="006F259A" w:rsidRDefault="005B3A70" w:rsidP="005B3A70">
      <w:pPr>
        <w:rPr>
          <w:rFonts w:ascii="Times New Roman" w:hAnsi="Times New Roman" w:cs="Times New Roman"/>
          <w:b/>
          <w:color w:val="17365D" w:themeColor="text2" w:themeShade="BF"/>
          <w:sz w:val="24"/>
          <w:szCs w:val="24"/>
        </w:rPr>
      </w:pPr>
      <w:r w:rsidRPr="006F259A">
        <w:rPr>
          <w:rFonts w:ascii="Times New Roman" w:hAnsi="Times New Roman" w:cs="Times New Roman"/>
          <w:b/>
          <w:color w:val="17365D" w:themeColor="text2" w:themeShade="BF"/>
          <w:sz w:val="24"/>
          <w:szCs w:val="24"/>
        </w:rPr>
        <w:t>1. TEMA: EĞİTİM VE ÖĞRETİME ERİŞİM</w:t>
      </w:r>
    </w:p>
    <w:p w:rsidR="005B3A70" w:rsidRPr="006F259A" w:rsidRDefault="005B3A70" w:rsidP="005B3A70">
      <w:pPr>
        <w:spacing w:after="0" w:line="240" w:lineRule="auto"/>
        <w:jc w:val="both"/>
        <w:rPr>
          <w:rFonts w:ascii="Times New Roman" w:hAnsi="Times New Roman" w:cs="Times New Roman"/>
          <w:b/>
          <w:color w:val="002060"/>
          <w:sz w:val="24"/>
          <w:szCs w:val="24"/>
          <w:u w:val="single"/>
        </w:rPr>
      </w:pPr>
    </w:p>
    <w:p w:rsidR="00260BE8" w:rsidRPr="006F259A" w:rsidRDefault="00260BE8" w:rsidP="005B3A70">
      <w:p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Stratejik Amaç 1.</w:t>
      </w:r>
    </w:p>
    <w:p w:rsidR="00260BE8" w:rsidRPr="006F259A" w:rsidRDefault="00260BE8" w:rsidP="005B3A70">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ab/>
        <w:t>Bütün bireylerin eğitim ve öğretime adil şartlar altında erişmesini sağlamak.</w:t>
      </w:r>
    </w:p>
    <w:p w:rsidR="00260BE8" w:rsidRPr="006F259A" w:rsidRDefault="00260BE8" w:rsidP="005B3A70">
      <w:pPr>
        <w:spacing w:after="0" w:line="240" w:lineRule="auto"/>
        <w:jc w:val="both"/>
        <w:rPr>
          <w:rFonts w:ascii="Times New Roman" w:hAnsi="Times New Roman" w:cs="Times New Roman"/>
          <w:sz w:val="24"/>
          <w:szCs w:val="24"/>
        </w:rPr>
      </w:pPr>
    </w:p>
    <w:p w:rsidR="00260BE8" w:rsidRPr="006F259A" w:rsidRDefault="00260BE8" w:rsidP="0079682A">
      <w:pPr>
        <w:pStyle w:val="ListeParagraf"/>
        <w:numPr>
          <w:ilvl w:val="0"/>
          <w:numId w:val="23"/>
        </w:num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1.1</w:t>
      </w:r>
      <w:proofErr w:type="gramEnd"/>
      <w:r w:rsidRPr="006F259A">
        <w:rPr>
          <w:rFonts w:ascii="Times New Roman" w:hAnsi="Times New Roman" w:cs="Times New Roman"/>
          <w:b/>
          <w:color w:val="002060"/>
          <w:sz w:val="24"/>
          <w:szCs w:val="24"/>
          <w:u w:val="single"/>
        </w:rPr>
        <w:t>.</w:t>
      </w:r>
    </w:p>
    <w:p w:rsidR="00260BE8" w:rsidRPr="006F259A" w:rsidRDefault="00260BE8" w:rsidP="005B3A70">
      <w:pPr>
        <w:pStyle w:val="ListeParagraf"/>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Plan dönemi sonuna kadar dezavantajlı gruplar başta olmak üzere, eğitim ve öğretimin her tür ve kademesinde katılım ve tamamlama oranlarını artırmak.</w:t>
      </w:r>
    </w:p>
    <w:p w:rsidR="00260BE8" w:rsidRPr="006F259A" w:rsidRDefault="00260BE8" w:rsidP="00260BE8">
      <w:pPr>
        <w:spacing w:after="0" w:line="240" w:lineRule="auto"/>
        <w:ind w:left="567" w:firstLine="708"/>
        <w:jc w:val="both"/>
        <w:rPr>
          <w:rFonts w:ascii="Times New Roman" w:hAnsi="Times New Roman" w:cs="Times New Roman"/>
          <w:sz w:val="24"/>
          <w:szCs w:val="24"/>
        </w:rPr>
      </w:pPr>
    </w:p>
    <w:p w:rsidR="005B3A70" w:rsidRPr="006F259A" w:rsidRDefault="005B3A70" w:rsidP="00260BE8">
      <w:pPr>
        <w:spacing w:after="0" w:line="240" w:lineRule="auto"/>
        <w:jc w:val="both"/>
        <w:rPr>
          <w:rFonts w:ascii="Times New Roman" w:hAnsi="Times New Roman" w:cs="Times New Roman"/>
          <w:b/>
          <w:color w:val="002060"/>
          <w:sz w:val="24"/>
          <w:szCs w:val="24"/>
          <w:u w:val="single"/>
        </w:rPr>
      </w:pPr>
    </w:p>
    <w:p w:rsidR="005B3A70" w:rsidRPr="006F259A" w:rsidRDefault="005B3A70" w:rsidP="005B3A70">
      <w:pPr>
        <w:rPr>
          <w:rFonts w:ascii="Times New Roman" w:hAnsi="Times New Roman" w:cs="Times New Roman"/>
          <w:b/>
          <w:color w:val="17365D" w:themeColor="text2" w:themeShade="BF"/>
          <w:sz w:val="24"/>
          <w:szCs w:val="24"/>
        </w:rPr>
      </w:pPr>
      <w:r w:rsidRPr="006F259A">
        <w:rPr>
          <w:rFonts w:ascii="Times New Roman" w:hAnsi="Times New Roman" w:cs="Times New Roman"/>
          <w:b/>
          <w:color w:val="17365D" w:themeColor="text2" w:themeShade="BF"/>
          <w:sz w:val="24"/>
          <w:szCs w:val="24"/>
        </w:rPr>
        <w:t>2. TEMA: EĞİTİM VE ÖĞRETİMDE KALİTE</w:t>
      </w:r>
    </w:p>
    <w:p w:rsidR="005B3A70" w:rsidRPr="006F259A" w:rsidRDefault="005B3A70" w:rsidP="00260BE8">
      <w:pPr>
        <w:spacing w:after="0" w:line="240" w:lineRule="auto"/>
        <w:jc w:val="both"/>
        <w:rPr>
          <w:rFonts w:ascii="Times New Roman" w:hAnsi="Times New Roman" w:cs="Times New Roman"/>
          <w:b/>
          <w:color w:val="002060"/>
          <w:sz w:val="24"/>
          <w:szCs w:val="24"/>
          <w:u w:val="single"/>
        </w:rPr>
      </w:pPr>
    </w:p>
    <w:p w:rsidR="00260BE8" w:rsidRPr="006F259A" w:rsidRDefault="00260BE8" w:rsidP="00260BE8">
      <w:p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Stratejik Amaç 2.</w:t>
      </w:r>
    </w:p>
    <w:p w:rsidR="00260BE8" w:rsidRPr="006F259A" w:rsidRDefault="00260BE8"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ab/>
        <w:t xml:space="preserve">Bütün bireylere ulusal ve uluslararası ölçütlerde bilgi, beceri, tutum ve davranışın </w:t>
      </w:r>
      <w:r w:rsidRPr="006F259A">
        <w:rPr>
          <w:rFonts w:ascii="Times New Roman" w:hAnsi="Times New Roman" w:cs="Times New Roman"/>
          <w:sz w:val="24"/>
          <w:szCs w:val="24"/>
        </w:rPr>
        <w:tab/>
        <w:t xml:space="preserve">kazandırılması ile girişimci, yenilikçi, yaratıcı, dil becerileri yüksek, iletişime ve </w:t>
      </w:r>
      <w:r w:rsidRPr="006F259A">
        <w:rPr>
          <w:rFonts w:ascii="Times New Roman" w:hAnsi="Times New Roman" w:cs="Times New Roman"/>
          <w:sz w:val="24"/>
          <w:szCs w:val="24"/>
        </w:rPr>
        <w:tab/>
        <w:t xml:space="preserve">öğrenmeye açık, özgüven ve sorumluluk sahibi sağlıklı ve mutlu bireylerin </w:t>
      </w:r>
      <w:r w:rsidRPr="006F259A">
        <w:rPr>
          <w:rFonts w:ascii="Times New Roman" w:hAnsi="Times New Roman" w:cs="Times New Roman"/>
          <w:sz w:val="24"/>
          <w:szCs w:val="24"/>
        </w:rPr>
        <w:tab/>
        <w:t>yetişmesine imkân sağlamak.</w:t>
      </w:r>
    </w:p>
    <w:p w:rsidR="00260BE8" w:rsidRPr="006F259A" w:rsidRDefault="00260BE8" w:rsidP="00260BE8">
      <w:pPr>
        <w:spacing w:after="0" w:line="240" w:lineRule="auto"/>
        <w:jc w:val="both"/>
        <w:rPr>
          <w:rFonts w:ascii="Times New Roman" w:hAnsi="Times New Roman" w:cs="Times New Roman"/>
          <w:sz w:val="24"/>
          <w:szCs w:val="24"/>
        </w:rPr>
      </w:pPr>
    </w:p>
    <w:p w:rsidR="00260BE8" w:rsidRPr="006F259A" w:rsidRDefault="00260BE8" w:rsidP="0079682A">
      <w:pPr>
        <w:pStyle w:val="ListeParagraf"/>
        <w:numPr>
          <w:ilvl w:val="0"/>
          <w:numId w:val="22"/>
        </w:num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2.1</w:t>
      </w:r>
      <w:proofErr w:type="gramEnd"/>
      <w:r w:rsidRPr="006F259A">
        <w:rPr>
          <w:rFonts w:ascii="Times New Roman" w:hAnsi="Times New Roman" w:cs="Times New Roman"/>
          <w:b/>
          <w:color w:val="002060"/>
          <w:sz w:val="24"/>
          <w:szCs w:val="24"/>
          <w:u w:val="single"/>
        </w:rPr>
        <w:t>.</w:t>
      </w:r>
    </w:p>
    <w:p w:rsidR="00260BE8" w:rsidRPr="006F259A" w:rsidRDefault="00260BE8"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ab/>
        <w:t xml:space="preserve">Bütün bireylerin bedensel, ruhsal ve zihinsel gelişimlerine yönelik faaliyetlere </w:t>
      </w:r>
    </w:p>
    <w:p w:rsidR="00260BE8" w:rsidRPr="006F259A" w:rsidRDefault="00CF7FB3"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 xml:space="preserve">            </w:t>
      </w:r>
      <w:proofErr w:type="gramStart"/>
      <w:r w:rsidR="00260BE8" w:rsidRPr="006F259A">
        <w:rPr>
          <w:rFonts w:ascii="Times New Roman" w:hAnsi="Times New Roman" w:cs="Times New Roman"/>
          <w:sz w:val="24"/>
          <w:szCs w:val="24"/>
        </w:rPr>
        <w:t>katılım</w:t>
      </w:r>
      <w:proofErr w:type="gramEnd"/>
      <w:r w:rsidR="00260BE8" w:rsidRPr="006F259A">
        <w:rPr>
          <w:rFonts w:ascii="Times New Roman" w:hAnsi="Times New Roman" w:cs="Times New Roman"/>
          <w:sz w:val="24"/>
          <w:szCs w:val="24"/>
        </w:rPr>
        <w:t xml:space="preserve"> oranını ve öğrencilerin akademik başarı düzeylerini artırmak.</w:t>
      </w:r>
    </w:p>
    <w:p w:rsidR="00260BE8" w:rsidRPr="006F259A" w:rsidRDefault="00260BE8" w:rsidP="00260BE8">
      <w:pPr>
        <w:spacing w:after="0" w:line="240" w:lineRule="auto"/>
        <w:jc w:val="both"/>
        <w:rPr>
          <w:rFonts w:ascii="Times New Roman" w:hAnsi="Times New Roman" w:cs="Times New Roman"/>
          <w:sz w:val="24"/>
          <w:szCs w:val="24"/>
        </w:rPr>
      </w:pPr>
    </w:p>
    <w:p w:rsidR="00260BE8" w:rsidRPr="006F259A" w:rsidRDefault="00260BE8" w:rsidP="0079682A">
      <w:pPr>
        <w:pStyle w:val="ListeParagraf"/>
        <w:numPr>
          <w:ilvl w:val="0"/>
          <w:numId w:val="22"/>
        </w:numPr>
        <w:spacing w:after="0" w:line="240" w:lineRule="auto"/>
        <w:jc w:val="both"/>
        <w:rPr>
          <w:rFonts w:ascii="Times New Roman" w:hAnsi="Times New Roman" w:cs="Times New Roman"/>
          <w:sz w:val="24"/>
          <w:szCs w:val="24"/>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2.2</w:t>
      </w:r>
      <w:proofErr w:type="gramEnd"/>
      <w:r w:rsidRPr="006F259A">
        <w:rPr>
          <w:rFonts w:ascii="Times New Roman" w:hAnsi="Times New Roman" w:cs="Times New Roman"/>
          <w:b/>
          <w:color w:val="002060"/>
          <w:sz w:val="24"/>
          <w:szCs w:val="24"/>
          <w:u w:val="single"/>
        </w:rPr>
        <w:t>.</w:t>
      </w:r>
    </w:p>
    <w:p w:rsidR="00260BE8" w:rsidRPr="006F259A" w:rsidRDefault="00260BE8"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ab/>
        <w:t xml:space="preserve">Hayat boyu öğrenme yaklaşımı çerçevesinde, işgücü piyasasının talep ettiği </w:t>
      </w:r>
    </w:p>
    <w:p w:rsidR="00260BE8" w:rsidRPr="006F259A" w:rsidRDefault="00CF7FB3"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 xml:space="preserve">            </w:t>
      </w:r>
      <w:proofErr w:type="gramStart"/>
      <w:r w:rsidR="00260BE8" w:rsidRPr="006F259A">
        <w:rPr>
          <w:rFonts w:ascii="Times New Roman" w:hAnsi="Times New Roman" w:cs="Times New Roman"/>
          <w:sz w:val="24"/>
          <w:szCs w:val="24"/>
        </w:rPr>
        <w:t>beceriler</w:t>
      </w:r>
      <w:proofErr w:type="gramEnd"/>
      <w:r w:rsidR="00260BE8" w:rsidRPr="006F259A">
        <w:rPr>
          <w:rFonts w:ascii="Times New Roman" w:hAnsi="Times New Roman" w:cs="Times New Roman"/>
          <w:sz w:val="24"/>
          <w:szCs w:val="24"/>
        </w:rPr>
        <w:t xml:space="preserve"> ile uyumlu bireyler yetiştirerek istihdam edilebilirliklerini artırmak.</w:t>
      </w:r>
    </w:p>
    <w:p w:rsidR="00260BE8" w:rsidRPr="006F259A" w:rsidRDefault="00260BE8" w:rsidP="00260BE8">
      <w:pPr>
        <w:spacing w:after="0" w:line="240" w:lineRule="auto"/>
        <w:jc w:val="both"/>
        <w:rPr>
          <w:rFonts w:ascii="Times New Roman" w:hAnsi="Times New Roman" w:cs="Times New Roman"/>
          <w:sz w:val="24"/>
          <w:szCs w:val="24"/>
        </w:rPr>
      </w:pPr>
    </w:p>
    <w:p w:rsidR="00260BE8" w:rsidRPr="006F259A" w:rsidRDefault="00260BE8" w:rsidP="0079682A">
      <w:pPr>
        <w:pStyle w:val="ListeParagraf"/>
        <w:numPr>
          <w:ilvl w:val="0"/>
          <w:numId w:val="22"/>
        </w:num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2.3</w:t>
      </w:r>
      <w:proofErr w:type="gramEnd"/>
      <w:r w:rsidRPr="006F259A">
        <w:rPr>
          <w:rFonts w:ascii="Times New Roman" w:hAnsi="Times New Roman" w:cs="Times New Roman"/>
          <w:b/>
          <w:color w:val="002060"/>
          <w:sz w:val="24"/>
          <w:szCs w:val="24"/>
          <w:u w:val="single"/>
        </w:rPr>
        <w:t>.</w:t>
      </w:r>
    </w:p>
    <w:p w:rsidR="00CF7FB3" w:rsidRPr="006F259A" w:rsidRDefault="00260BE8"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ab/>
        <w:t xml:space="preserve">Eğitimde yenilikçi yaklaşımlar kullanılarak bireylerin yabancı dil </w:t>
      </w:r>
      <w:r w:rsidRPr="006F259A">
        <w:rPr>
          <w:rFonts w:ascii="Times New Roman" w:hAnsi="Times New Roman" w:cs="Times New Roman"/>
          <w:sz w:val="24"/>
          <w:szCs w:val="24"/>
        </w:rPr>
        <w:tab/>
        <w:t xml:space="preserve">yeterliliğini ve </w:t>
      </w:r>
      <w:r w:rsidR="00CF7FB3" w:rsidRPr="006F259A">
        <w:rPr>
          <w:rFonts w:ascii="Times New Roman" w:hAnsi="Times New Roman" w:cs="Times New Roman"/>
          <w:sz w:val="24"/>
          <w:szCs w:val="24"/>
        </w:rPr>
        <w:t xml:space="preserve">  </w:t>
      </w:r>
    </w:p>
    <w:p w:rsidR="00260BE8" w:rsidRPr="006F259A" w:rsidRDefault="00CF7FB3" w:rsidP="00260BE8">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 xml:space="preserve">            </w:t>
      </w:r>
      <w:proofErr w:type="gramStart"/>
      <w:r w:rsidR="00260BE8" w:rsidRPr="006F259A">
        <w:rPr>
          <w:rFonts w:ascii="Times New Roman" w:hAnsi="Times New Roman" w:cs="Times New Roman"/>
          <w:sz w:val="24"/>
          <w:szCs w:val="24"/>
        </w:rPr>
        <w:t>uluslararası</w:t>
      </w:r>
      <w:proofErr w:type="gramEnd"/>
      <w:r w:rsidR="00260BE8" w:rsidRPr="006F259A">
        <w:rPr>
          <w:rFonts w:ascii="Times New Roman" w:hAnsi="Times New Roman" w:cs="Times New Roman"/>
          <w:sz w:val="24"/>
          <w:szCs w:val="24"/>
        </w:rPr>
        <w:t xml:space="preserve"> öğrenci/öğretmen hareketliliğini artırmak</w:t>
      </w:r>
    </w:p>
    <w:p w:rsidR="00260BE8" w:rsidRPr="006F259A" w:rsidRDefault="00260BE8" w:rsidP="00260BE8">
      <w:pPr>
        <w:spacing w:after="0" w:line="240" w:lineRule="auto"/>
        <w:jc w:val="both"/>
        <w:rPr>
          <w:rFonts w:ascii="Times New Roman" w:hAnsi="Times New Roman" w:cs="Times New Roman"/>
          <w:sz w:val="24"/>
          <w:szCs w:val="24"/>
        </w:rPr>
      </w:pPr>
    </w:p>
    <w:p w:rsidR="005B3A70" w:rsidRPr="006F259A" w:rsidRDefault="005B3A70" w:rsidP="005B3A70">
      <w:pPr>
        <w:rPr>
          <w:rFonts w:ascii="Times New Roman" w:hAnsi="Times New Roman" w:cs="Times New Roman"/>
          <w:b/>
          <w:color w:val="17365D" w:themeColor="text2" w:themeShade="BF"/>
          <w:sz w:val="24"/>
          <w:szCs w:val="24"/>
        </w:rPr>
      </w:pPr>
      <w:r w:rsidRPr="006F259A">
        <w:rPr>
          <w:rFonts w:ascii="Times New Roman" w:hAnsi="Times New Roman" w:cs="Times New Roman"/>
          <w:b/>
          <w:color w:val="17365D" w:themeColor="text2" w:themeShade="BF"/>
          <w:sz w:val="24"/>
          <w:szCs w:val="24"/>
        </w:rPr>
        <w:t>3. TEMA: KURUMSAL KAPASİTE</w:t>
      </w:r>
    </w:p>
    <w:p w:rsidR="006F259A" w:rsidRDefault="006F259A" w:rsidP="00260BE8">
      <w:pPr>
        <w:spacing w:after="0" w:line="240" w:lineRule="auto"/>
        <w:jc w:val="both"/>
        <w:rPr>
          <w:rFonts w:ascii="Times New Roman" w:hAnsi="Times New Roman" w:cs="Times New Roman"/>
          <w:b/>
          <w:color w:val="002060"/>
          <w:sz w:val="24"/>
          <w:szCs w:val="24"/>
          <w:u w:val="single"/>
        </w:rPr>
      </w:pPr>
    </w:p>
    <w:p w:rsidR="00260BE8" w:rsidRPr="006F259A" w:rsidRDefault="00260BE8" w:rsidP="00260BE8">
      <w:p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Stratejik Amaç 3.</w:t>
      </w:r>
    </w:p>
    <w:p w:rsidR="00CF7FB3" w:rsidRPr="006F259A" w:rsidRDefault="00260BE8" w:rsidP="00CF7FB3">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ab/>
        <w:t xml:space="preserve">Beşeri, fiziki, mali ve teknolojik yapı ile yönetim ve organizasyon yapısını </w:t>
      </w:r>
      <w:r w:rsidR="00CF7FB3" w:rsidRPr="006F259A">
        <w:rPr>
          <w:rFonts w:ascii="Times New Roman" w:hAnsi="Times New Roman" w:cs="Times New Roman"/>
          <w:sz w:val="24"/>
          <w:szCs w:val="24"/>
        </w:rPr>
        <w:t xml:space="preserve">   </w:t>
      </w:r>
    </w:p>
    <w:p w:rsidR="00CF7FB3" w:rsidRPr="006F259A" w:rsidRDefault="00CF7FB3" w:rsidP="00CF7FB3">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 xml:space="preserve">            </w:t>
      </w:r>
      <w:proofErr w:type="gramStart"/>
      <w:r w:rsidR="00260BE8" w:rsidRPr="006F259A">
        <w:rPr>
          <w:rFonts w:ascii="Times New Roman" w:hAnsi="Times New Roman" w:cs="Times New Roman"/>
          <w:sz w:val="24"/>
          <w:szCs w:val="24"/>
        </w:rPr>
        <w:t>iyileştirerek</w:t>
      </w:r>
      <w:proofErr w:type="gramEnd"/>
      <w:r w:rsidR="00260BE8" w:rsidRPr="006F259A">
        <w:rPr>
          <w:rFonts w:ascii="Times New Roman" w:hAnsi="Times New Roman" w:cs="Times New Roman"/>
          <w:sz w:val="24"/>
          <w:szCs w:val="24"/>
        </w:rPr>
        <w:t xml:space="preserve"> eğitime erişimi ve eğitimde kaliteyi artıracak etkin ve verimli işleyen bir </w:t>
      </w:r>
      <w:r w:rsidRPr="006F259A">
        <w:rPr>
          <w:rFonts w:ascii="Times New Roman" w:hAnsi="Times New Roman" w:cs="Times New Roman"/>
          <w:sz w:val="24"/>
          <w:szCs w:val="24"/>
        </w:rPr>
        <w:t xml:space="preserve">          </w:t>
      </w:r>
    </w:p>
    <w:p w:rsidR="00260BE8" w:rsidRPr="006F259A" w:rsidRDefault="00CF7FB3" w:rsidP="00CF7FB3">
      <w:pPr>
        <w:spacing w:after="0" w:line="240" w:lineRule="auto"/>
        <w:jc w:val="both"/>
        <w:rPr>
          <w:rFonts w:ascii="Times New Roman" w:hAnsi="Times New Roman" w:cs="Times New Roman"/>
          <w:sz w:val="24"/>
          <w:szCs w:val="24"/>
        </w:rPr>
      </w:pPr>
      <w:r w:rsidRPr="006F259A">
        <w:rPr>
          <w:rFonts w:ascii="Times New Roman" w:hAnsi="Times New Roman" w:cs="Times New Roman"/>
          <w:sz w:val="24"/>
          <w:szCs w:val="24"/>
        </w:rPr>
        <w:t xml:space="preserve">            </w:t>
      </w:r>
      <w:proofErr w:type="gramStart"/>
      <w:r w:rsidR="00260BE8" w:rsidRPr="006F259A">
        <w:rPr>
          <w:rFonts w:ascii="Times New Roman" w:hAnsi="Times New Roman" w:cs="Times New Roman"/>
          <w:sz w:val="24"/>
          <w:szCs w:val="24"/>
        </w:rPr>
        <w:t>kurumsal</w:t>
      </w:r>
      <w:proofErr w:type="gramEnd"/>
      <w:r w:rsidR="00260BE8" w:rsidRPr="006F259A">
        <w:rPr>
          <w:rFonts w:ascii="Times New Roman" w:hAnsi="Times New Roman" w:cs="Times New Roman"/>
          <w:sz w:val="24"/>
          <w:szCs w:val="24"/>
        </w:rPr>
        <w:t xml:space="preserve"> yapıyı tesis etmek.</w:t>
      </w:r>
    </w:p>
    <w:p w:rsidR="00260BE8" w:rsidRPr="006F259A" w:rsidRDefault="00260BE8" w:rsidP="00260BE8">
      <w:pPr>
        <w:spacing w:after="0" w:line="240" w:lineRule="auto"/>
        <w:jc w:val="both"/>
        <w:rPr>
          <w:rFonts w:ascii="Times New Roman" w:hAnsi="Times New Roman" w:cs="Times New Roman"/>
          <w:sz w:val="24"/>
          <w:szCs w:val="24"/>
        </w:rPr>
      </w:pPr>
    </w:p>
    <w:p w:rsidR="00260BE8" w:rsidRPr="006F259A" w:rsidRDefault="00260BE8" w:rsidP="0079682A">
      <w:pPr>
        <w:pStyle w:val="ListeParagraf"/>
        <w:numPr>
          <w:ilvl w:val="0"/>
          <w:numId w:val="22"/>
        </w:num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3.1</w:t>
      </w:r>
      <w:proofErr w:type="gramEnd"/>
      <w:r w:rsidRPr="006F259A">
        <w:rPr>
          <w:rFonts w:ascii="Times New Roman" w:hAnsi="Times New Roman" w:cs="Times New Roman"/>
          <w:b/>
          <w:color w:val="002060"/>
          <w:sz w:val="24"/>
          <w:szCs w:val="24"/>
          <w:u w:val="single"/>
        </w:rPr>
        <w:t>.</w:t>
      </w:r>
    </w:p>
    <w:p w:rsidR="00260BE8" w:rsidRPr="006F259A" w:rsidRDefault="00260BE8" w:rsidP="00260BE8">
      <w:pPr>
        <w:spacing w:after="0" w:line="240" w:lineRule="auto"/>
        <w:ind w:left="709"/>
        <w:jc w:val="both"/>
        <w:rPr>
          <w:rFonts w:ascii="Times New Roman" w:hAnsi="Times New Roman" w:cs="Times New Roman"/>
          <w:sz w:val="24"/>
          <w:szCs w:val="24"/>
        </w:rPr>
      </w:pPr>
      <w:proofErr w:type="gramStart"/>
      <w:r w:rsidRPr="006F259A">
        <w:rPr>
          <w:rFonts w:ascii="Times New Roman" w:hAnsi="Times New Roman" w:cs="Times New Roman"/>
          <w:sz w:val="24"/>
          <w:szCs w:val="24"/>
        </w:rPr>
        <w:t>Bakanlık hizmetlerinin etkin sunumunu sağlamak üzere insan kaynaklarının yapısını ve niteliğini geliştirmek.</w:t>
      </w:r>
      <w:proofErr w:type="gramEnd"/>
    </w:p>
    <w:p w:rsidR="00260BE8" w:rsidRPr="006F259A" w:rsidRDefault="00260BE8" w:rsidP="00260BE8">
      <w:pPr>
        <w:spacing w:after="0" w:line="240" w:lineRule="auto"/>
        <w:jc w:val="both"/>
        <w:rPr>
          <w:rFonts w:ascii="Times New Roman" w:hAnsi="Times New Roman" w:cs="Times New Roman"/>
          <w:sz w:val="24"/>
          <w:szCs w:val="24"/>
        </w:rPr>
      </w:pPr>
    </w:p>
    <w:p w:rsidR="00260BE8" w:rsidRPr="006F259A" w:rsidRDefault="00260BE8" w:rsidP="0079682A">
      <w:pPr>
        <w:pStyle w:val="ListeParagraf"/>
        <w:numPr>
          <w:ilvl w:val="0"/>
          <w:numId w:val="22"/>
        </w:numPr>
        <w:spacing w:after="0" w:line="240" w:lineRule="auto"/>
        <w:jc w:val="both"/>
        <w:rPr>
          <w:rFonts w:ascii="Times New Roman" w:hAnsi="Times New Roman" w:cs="Times New Roman"/>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3.2</w:t>
      </w:r>
      <w:proofErr w:type="gramEnd"/>
      <w:r w:rsidRPr="006F259A">
        <w:rPr>
          <w:rFonts w:ascii="Times New Roman" w:hAnsi="Times New Roman" w:cs="Times New Roman"/>
          <w:b/>
          <w:color w:val="002060"/>
          <w:sz w:val="24"/>
          <w:szCs w:val="24"/>
          <w:u w:val="single"/>
        </w:rPr>
        <w:t>.</w:t>
      </w:r>
    </w:p>
    <w:p w:rsidR="00260BE8" w:rsidRPr="006F259A" w:rsidRDefault="00260BE8" w:rsidP="00260BE8">
      <w:pPr>
        <w:spacing w:after="0" w:line="240" w:lineRule="auto"/>
        <w:ind w:left="709"/>
        <w:jc w:val="both"/>
        <w:rPr>
          <w:rFonts w:ascii="Times New Roman" w:hAnsi="Times New Roman" w:cs="Times New Roman"/>
          <w:sz w:val="24"/>
          <w:szCs w:val="24"/>
        </w:rPr>
      </w:pPr>
      <w:r w:rsidRPr="006F259A">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260BE8" w:rsidRPr="006F259A" w:rsidRDefault="00260BE8" w:rsidP="00260BE8">
      <w:pPr>
        <w:spacing w:after="0" w:line="240" w:lineRule="auto"/>
        <w:ind w:left="709" w:hanging="709"/>
        <w:jc w:val="both"/>
        <w:rPr>
          <w:rFonts w:ascii="Times New Roman" w:hAnsi="Times New Roman" w:cs="Times New Roman"/>
          <w:sz w:val="24"/>
          <w:szCs w:val="24"/>
        </w:rPr>
      </w:pPr>
    </w:p>
    <w:p w:rsidR="00260BE8" w:rsidRPr="006F259A" w:rsidRDefault="00260BE8" w:rsidP="0079682A">
      <w:pPr>
        <w:pStyle w:val="ListeParagraf"/>
        <w:numPr>
          <w:ilvl w:val="0"/>
          <w:numId w:val="22"/>
        </w:num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3.3</w:t>
      </w:r>
      <w:proofErr w:type="gramEnd"/>
      <w:r w:rsidRPr="006F259A">
        <w:rPr>
          <w:rFonts w:ascii="Times New Roman" w:hAnsi="Times New Roman" w:cs="Times New Roman"/>
          <w:b/>
          <w:color w:val="002060"/>
          <w:sz w:val="24"/>
          <w:szCs w:val="24"/>
          <w:u w:val="single"/>
        </w:rPr>
        <w:t>.</w:t>
      </w:r>
    </w:p>
    <w:p w:rsidR="00260BE8" w:rsidRPr="006F259A" w:rsidRDefault="00260BE8" w:rsidP="00260BE8">
      <w:pPr>
        <w:spacing w:after="0" w:line="240" w:lineRule="auto"/>
        <w:ind w:left="709"/>
        <w:jc w:val="both"/>
        <w:rPr>
          <w:rFonts w:ascii="Times New Roman" w:hAnsi="Times New Roman" w:cs="Times New Roman"/>
          <w:sz w:val="24"/>
          <w:szCs w:val="24"/>
        </w:rPr>
      </w:pPr>
      <w:r w:rsidRPr="006F259A">
        <w:rPr>
          <w:rFonts w:ascii="Times New Roman" w:hAnsi="Times New Roman" w:cs="Times New Roman"/>
          <w:sz w:val="24"/>
          <w:szCs w:val="24"/>
        </w:rPr>
        <w:t>Etkin bir izleme ve değerlendirme sistemiyle desteklenen, bürokrasinin azaltıldığı, çoğulcu, katılımcı, şeffaf ve hesap verebilir bir yönetim ve organizasyon yapısını plan dönemi sonuna kadar oluşturmak.</w:t>
      </w:r>
    </w:p>
    <w:p w:rsidR="00260BE8" w:rsidRPr="006F259A" w:rsidRDefault="00260BE8" w:rsidP="00260BE8">
      <w:pPr>
        <w:spacing w:after="0" w:line="240" w:lineRule="auto"/>
        <w:jc w:val="both"/>
        <w:rPr>
          <w:rFonts w:ascii="Times New Roman" w:hAnsi="Times New Roman" w:cs="Times New Roman"/>
          <w:sz w:val="24"/>
          <w:szCs w:val="24"/>
        </w:rPr>
      </w:pPr>
    </w:p>
    <w:p w:rsidR="00CF7FB3" w:rsidRPr="006F259A" w:rsidRDefault="00260BE8" w:rsidP="0079682A">
      <w:pPr>
        <w:pStyle w:val="ListeParagraf"/>
        <w:numPr>
          <w:ilvl w:val="0"/>
          <w:numId w:val="22"/>
        </w:numPr>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3.4</w:t>
      </w:r>
      <w:proofErr w:type="gramEnd"/>
      <w:r w:rsidRPr="006F259A">
        <w:rPr>
          <w:rFonts w:ascii="Times New Roman" w:hAnsi="Times New Roman" w:cs="Times New Roman"/>
          <w:b/>
          <w:color w:val="002060"/>
          <w:sz w:val="24"/>
          <w:szCs w:val="24"/>
          <w:u w:val="single"/>
        </w:rPr>
        <w:t>.</w:t>
      </w:r>
    </w:p>
    <w:p w:rsidR="00260BE8" w:rsidRPr="006F259A" w:rsidRDefault="00260BE8" w:rsidP="00CF7FB3">
      <w:pPr>
        <w:pStyle w:val="ListeParagraf"/>
        <w:spacing w:after="0" w:line="240" w:lineRule="auto"/>
        <w:jc w:val="both"/>
        <w:rPr>
          <w:rFonts w:ascii="Times New Roman" w:hAnsi="Times New Roman" w:cs="Times New Roman"/>
          <w:b/>
          <w:color w:val="002060"/>
          <w:sz w:val="24"/>
          <w:szCs w:val="24"/>
          <w:u w:val="single"/>
        </w:rPr>
      </w:pPr>
      <w:r w:rsidRPr="006F259A">
        <w:rPr>
          <w:rFonts w:ascii="Times New Roman" w:hAnsi="Times New Roman" w:cs="Times New Roman"/>
          <w:sz w:val="24"/>
          <w:szCs w:val="24"/>
        </w:rPr>
        <w:t>Plan dönemi sonuna kadar etkin bir bilgi yönetimi sistemi oluşturmak ve bakanlık hizmetlerinin sunumunda enformasyon teknolojilerinin etkinliğini artırmak</w:t>
      </w:r>
    </w:p>
    <w:p w:rsidR="005B3A70" w:rsidRPr="006F259A" w:rsidRDefault="005B3A70" w:rsidP="005B3A70">
      <w:pPr>
        <w:rPr>
          <w:rFonts w:ascii="Times New Roman" w:hAnsi="Times New Roman" w:cs="Times New Roman"/>
          <w:sz w:val="24"/>
          <w:szCs w:val="24"/>
        </w:rPr>
      </w:pPr>
      <w:bookmarkStart w:id="139" w:name="_Toc414439227"/>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B3A70" w:rsidRPr="006F259A" w:rsidRDefault="005B3A70"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90222" w:rsidRPr="006F259A" w:rsidRDefault="00590222" w:rsidP="005B3A70">
      <w:pPr>
        <w:rPr>
          <w:rFonts w:ascii="Times New Roman" w:hAnsi="Times New Roman" w:cs="Times New Roman"/>
          <w:sz w:val="24"/>
          <w:szCs w:val="24"/>
        </w:rPr>
      </w:pPr>
    </w:p>
    <w:p w:rsidR="005B3A70" w:rsidRDefault="005B3A70" w:rsidP="005B3A70"/>
    <w:p w:rsidR="005B3A70" w:rsidRPr="005B3A70" w:rsidRDefault="005B3A70" w:rsidP="005B3A70"/>
    <w:p w:rsidR="005B3A70" w:rsidRDefault="005B3A70" w:rsidP="00424308">
      <w:pPr>
        <w:pStyle w:val="Balk1"/>
        <w:jc w:val="center"/>
        <w:rPr>
          <w:rStyle w:val="Balk1Char"/>
          <w:rFonts w:ascii="Times New Roman" w:hAnsi="Times New Roman" w:cs="Times New Roman"/>
          <w:b/>
          <w:color w:val="002060"/>
          <w:sz w:val="22"/>
          <w:szCs w:val="22"/>
        </w:rPr>
      </w:pPr>
    </w:p>
    <w:p w:rsidR="00590222" w:rsidRDefault="00590222" w:rsidP="00590222"/>
    <w:p w:rsidR="00590222" w:rsidRDefault="00590222" w:rsidP="00590222"/>
    <w:p w:rsidR="00590222" w:rsidRDefault="00590222" w:rsidP="00590222"/>
    <w:p w:rsidR="00590222" w:rsidRPr="00590222" w:rsidRDefault="00590222" w:rsidP="00590222"/>
    <w:p w:rsidR="00843CA2" w:rsidRPr="00590222" w:rsidRDefault="00843CA2" w:rsidP="00424308">
      <w:pPr>
        <w:pStyle w:val="Balk1"/>
        <w:jc w:val="center"/>
        <w:rPr>
          <w:rStyle w:val="Balk1Char"/>
          <w:rFonts w:ascii="Times New Roman" w:hAnsi="Times New Roman" w:cs="Times New Roman"/>
          <w:b/>
          <w:color w:val="002060"/>
          <w:sz w:val="72"/>
          <w:szCs w:val="72"/>
        </w:rPr>
      </w:pPr>
      <w:r w:rsidRPr="00590222">
        <w:rPr>
          <w:rStyle w:val="Balk1Char"/>
          <w:rFonts w:ascii="Times New Roman" w:hAnsi="Times New Roman" w:cs="Times New Roman"/>
          <w:b/>
          <w:color w:val="002060"/>
          <w:sz w:val="72"/>
          <w:szCs w:val="72"/>
        </w:rPr>
        <w:t>1.TEMA</w:t>
      </w:r>
      <w:bookmarkEnd w:id="139"/>
    </w:p>
    <w:p w:rsidR="00424308" w:rsidRPr="00D6423A" w:rsidRDefault="00424308" w:rsidP="00424308">
      <w:pPr>
        <w:jc w:val="center"/>
        <w:rPr>
          <w:rFonts w:ascii="Times New Roman" w:hAnsi="Times New Roman" w:cs="Times New Roman"/>
          <w:sz w:val="22"/>
          <w:szCs w:val="22"/>
        </w:rPr>
      </w:pPr>
    </w:p>
    <w:p w:rsidR="00424308" w:rsidRPr="00D6423A" w:rsidRDefault="00424308" w:rsidP="00424308">
      <w:pPr>
        <w:jc w:val="center"/>
        <w:rPr>
          <w:rFonts w:ascii="Times New Roman" w:hAnsi="Times New Roman" w:cs="Times New Roman"/>
          <w:sz w:val="22"/>
          <w:szCs w:val="22"/>
        </w:rPr>
      </w:pPr>
    </w:p>
    <w:p w:rsidR="00424308" w:rsidRPr="00D6423A" w:rsidRDefault="000E721F" w:rsidP="000E721F">
      <w:pPr>
        <w:jc w:val="center"/>
        <w:rPr>
          <w:rFonts w:ascii="Times New Roman" w:hAnsi="Times New Roman" w:cs="Times New Roman"/>
          <w:sz w:val="22"/>
          <w:szCs w:val="22"/>
        </w:rPr>
      </w:pPr>
      <w:r w:rsidRPr="00D6423A">
        <w:rPr>
          <w:rFonts w:ascii="Times New Roman" w:hAnsi="Times New Roman" w:cs="Times New Roman"/>
          <w:noProof/>
          <w:sz w:val="22"/>
          <w:szCs w:val="22"/>
          <w:lang w:eastAsia="tr-TR"/>
        </w:rPr>
        <w:drawing>
          <wp:inline distT="0" distB="0" distL="0" distR="0" wp14:anchorId="15EED5CE" wp14:editId="068CF903">
            <wp:extent cx="3686175" cy="2452982"/>
            <wp:effectExtent l="95250" t="95250" r="104775" b="786130"/>
            <wp:docPr id="250" name="Resi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sAI5ERAZW.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01478" cy="246316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424308" w:rsidRPr="00D6423A" w:rsidRDefault="00424308" w:rsidP="00424308">
      <w:pPr>
        <w:jc w:val="center"/>
        <w:rPr>
          <w:rFonts w:ascii="Times New Roman" w:hAnsi="Times New Roman" w:cs="Times New Roman"/>
          <w:sz w:val="22"/>
          <w:szCs w:val="22"/>
        </w:rPr>
      </w:pPr>
    </w:p>
    <w:p w:rsidR="003C7923" w:rsidRPr="006F259A" w:rsidRDefault="003C7923" w:rsidP="003C7923">
      <w:pPr>
        <w:pStyle w:val="Balk1"/>
        <w:rPr>
          <w:rFonts w:ascii="Times New Roman" w:hAnsi="Times New Roman" w:cs="Times New Roman"/>
          <w:b/>
          <w:sz w:val="44"/>
          <w:szCs w:val="44"/>
        </w:rPr>
      </w:pPr>
      <w:r w:rsidRPr="006F259A">
        <w:rPr>
          <w:rFonts w:ascii="Times New Roman" w:hAnsi="Times New Roman" w:cs="Times New Roman"/>
          <w:b/>
          <w:sz w:val="44"/>
          <w:szCs w:val="44"/>
        </w:rPr>
        <w:t>EĞİTİM VE ÖĞRETİME ERİŞİM</w:t>
      </w:r>
    </w:p>
    <w:p w:rsidR="00843CA2" w:rsidRPr="00590222" w:rsidRDefault="00843CA2" w:rsidP="00843CA2">
      <w:pPr>
        <w:rPr>
          <w:rFonts w:ascii="Times New Roman" w:hAnsi="Times New Roman" w:cs="Times New Roman"/>
          <w:sz w:val="52"/>
          <w:szCs w:val="52"/>
        </w:rPr>
      </w:pPr>
    </w:p>
    <w:p w:rsidR="00424308" w:rsidRPr="00D6423A" w:rsidRDefault="00424308" w:rsidP="00843CA2">
      <w:pPr>
        <w:rPr>
          <w:rFonts w:ascii="Times New Roman" w:hAnsi="Times New Roman" w:cs="Times New Roman"/>
          <w:sz w:val="22"/>
          <w:szCs w:val="22"/>
        </w:rPr>
      </w:pPr>
    </w:p>
    <w:p w:rsidR="00CF7FB3" w:rsidRPr="00D6423A" w:rsidRDefault="00CF7FB3" w:rsidP="00843CA2">
      <w:pPr>
        <w:rPr>
          <w:rFonts w:ascii="Times New Roman" w:hAnsi="Times New Roman" w:cs="Times New Roman"/>
          <w:sz w:val="22"/>
          <w:szCs w:val="22"/>
        </w:rPr>
      </w:pPr>
    </w:p>
    <w:p w:rsidR="00CF7FB3" w:rsidRPr="00D6423A" w:rsidRDefault="00CF7FB3" w:rsidP="00843CA2">
      <w:pPr>
        <w:rPr>
          <w:rFonts w:ascii="Times New Roman" w:hAnsi="Times New Roman" w:cs="Times New Roman"/>
          <w:sz w:val="22"/>
          <w:szCs w:val="22"/>
        </w:rPr>
      </w:pPr>
    </w:p>
    <w:p w:rsidR="00424308" w:rsidRDefault="00424308" w:rsidP="00843CA2">
      <w:pPr>
        <w:rPr>
          <w:rFonts w:ascii="Times New Roman" w:hAnsi="Times New Roman" w:cs="Times New Roman"/>
          <w:sz w:val="22"/>
          <w:szCs w:val="22"/>
        </w:rPr>
      </w:pPr>
    </w:p>
    <w:p w:rsidR="00590222" w:rsidRDefault="00590222" w:rsidP="00843CA2">
      <w:pPr>
        <w:rPr>
          <w:rFonts w:ascii="Times New Roman" w:hAnsi="Times New Roman" w:cs="Times New Roman"/>
          <w:sz w:val="22"/>
          <w:szCs w:val="22"/>
        </w:rPr>
      </w:pPr>
    </w:p>
    <w:p w:rsidR="00590222" w:rsidRPr="00D6423A" w:rsidRDefault="00590222" w:rsidP="00843CA2">
      <w:pPr>
        <w:rPr>
          <w:rFonts w:ascii="Times New Roman" w:hAnsi="Times New Roman" w:cs="Times New Roman"/>
          <w:sz w:val="22"/>
          <w:szCs w:val="22"/>
        </w:rPr>
      </w:pPr>
    </w:p>
    <w:p w:rsidR="00E11D9D" w:rsidRPr="00D6423A" w:rsidRDefault="00E11D9D" w:rsidP="00843CA2">
      <w:pPr>
        <w:rPr>
          <w:rFonts w:ascii="Times New Roman" w:hAnsi="Times New Roman" w:cs="Times New Roman"/>
          <w:sz w:val="22"/>
          <w:szCs w:val="22"/>
        </w:rPr>
      </w:pPr>
    </w:p>
    <w:p w:rsidR="00EA45C8" w:rsidRDefault="00EA45C8" w:rsidP="00470129">
      <w:pPr>
        <w:rPr>
          <w:rFonts w:ascii="Times New Roman" w:hAnsi="Times New Roman" w:cs="Times New Roman"/>
          <w:b/>
          <w:color w:val="002060"/>
          <w:sz w:val="22"/>
          <w:szCs w:val="22"/>
          <w:u w:val="single"/>
        </w:rPr>
      </w:pPr>
    </w:p>
    <w:p w:rsidR="009B13E5" w:rsidRDefault="009B13E5" w:rsidP="00470129">
      <w:pPr>
        <w:rPr>
          <w:rFonts w:ascii="Times New Roman" w:hAnsi="Times New Roman" w:cs="Times New Roman"/>
          <w:b/>
          <w:color w:val="002060"/>
          <w:sz w:val="22"/>
          <w:szCs w:val="22"/>
          <w:u w:val="single"/>
        </w:rPr>
      </w:pPr>
    </w:p>
    <w:p w:rsidR="00EA45C8" w:rsidRPr="006F259A" w:rsidRDefault="00EA45C8" w:rsidP="00470129">
      <w:pPr>
        <w:rPr>
          <w:rFonts w:ascii="Times New Roman" w:hAnsi="Times New Roman" w:cs="Times New Roman"/>
          <w:b/>
          <w:color w:val="002060"/>
          <w:sz w:val="28"/>
          <w:szCs w:val="28"/>
        </w:rPr>
      </w:pPr>
      <w:r w:rsidRPr="006F259A">
        <w:rPr>
          <w:rFonts w:ascii="Times New Roman" w:hAnsi="Times New Roman" w:cs="Times New Roman"/>
          <w:b/>
          <w:color w:val="002060"/>
          <w:sz w:val="28"/>
          <w:szCs w:val="28"/>
        </w:rPr>
        <w:lastRenderedPageBreak/>
        <w:t>I.TEMA - EĞİTİM VE ÖĞRETİME ERİŞİM</w:t>
      </w:r>
    </w:p>
    <w:p w:rsidR="00470129" w:rsidRPr="006F259A" w:rsidRDefault="00470129" w:rsidP="00470129">
      <w:pPr>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Stratejik Amaç:1</w:t>
      </w:r>
    </w:p>
    <w:p w:rsidR="00AF6379" w:rsidRPr="006F259A" w:rsidRDefault="00AF6379" w:rsidP="00AF6379">
      <w:pPr>
        <w:spacing w:after="0" w:line="240" w:lineRule="auto"/>
        <w:ind w:firstLine="708"/>
        <w:jc w:val="both"/>
        <w:rPr>
          <w:rFonts w:ascii="Times New Roman" w:hAnsi="Times New Roman" w:cs="Times New Roman"/>
          <w:sz w:val="24"/>
          <w:szCs w:val="24"/>
        </w:rPr>
      </w:pPr>
      <w:r w:rsidRPr="006F259A">
        <w:rPr>
          <w:rFonts w:ascii="Times New Roman" w:hAnsi="Times New Roman" w:cs="Times New Roman"/>
          <w:sz w:val="24"/>
          <w:szCs w:val="24"/>
        </w:rPr>
        <w:t>Bütün bireylerin eğitim ve öğretime adil şartlar altında erişmesini sağlamak.</w:t>
      </w:r>
    </w:p>
    <w:p w:rsidR="00CF3EDD" w:rsidRPr="006F259A" w:rsidRDefault="00CF3EDD" w:rsidP="00AF6379">
      <w:pPr>
        <w:spacing w:after="0" w:line="240" w:lineRule="auto"/>
        <w:ind w:firstLine="708"/>
        <w:jc w:val="both"/>
        <w:rPr>
          <w:rFonts w:ascii="Times New Roman" w:hAnsi="Times New Roman" w:cs="Times New Roman"/>
          <w:sz w:val="24"/>
          <w:szCs w:val="24"/>
        </w:rPr>
      </w:pPr>
    </w:p>
    <w:p w:rsidR="00470129" w:rsidRPr="006F259A" w:rsidRDefault="00470129" w:rsidP="0079682A">
      <w:pPr>
        <w:pStyle w:val="ListeParagraf"/>
        <w:numPr>
          <w:ilvl w:val="0"/>
          <w:numId w:val="22"/>
        </w:numPr>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t xml:space="preserve">Stratejik Hedef </w:t>
      </w:r>
      <w:proofErr w:type="gramStart"/>
      <w:r w:rsidRPr="006F259A">
        <w:rPr>
          <w:rFonts w:ascii="Times New Roman" w:hAnsi="Times New Roman" w:cs="Times New Roman"/>
          <w:b/>
          <w:color w:val="002060"/>
          <w:sz w:val="24"/>
          <w:szCs w:val="24"/>
          <w:u w:val="single"/>
        </w:rPr>
        <w:t>1.1</w:t>
      </w:r>
      <w:proofErr w:type="gramEnd"/>
    </w:p>
    <w:p w:rsidR="002667E6" w:rsidRPr="006F259A" w:rsidRDefault="00891F45" w:rsidP="002667E6">
      <w:pPr>
        <w:spacing w:after="0"/>
        <w:rPr>
          <w:rFonts w:ascii="Times New Roman" w:hAnsi="Times New Roman" w:cs="Times New Roman"/>
          <w:sz w:val="24"/>
          <w:szCs w:val="24"/>
        </w:rPr>
      </w:pPr>
      <w:r w:rsidRPr="006F259A">
        <w:rPr>
          <w:rFonts w:ascii="Times New Roman" w:hAnsi="Times New Roman" w:cs="Times New Roman"/>
          <w:b/>
          <w:sz w:val="24"/>
          <w:szCs w:val="24"/>
        </w:rPr>
        <w:tab/>
      </w:r>
      <w:r w:rsidR="00470129" w:rsidRPr="006F259A">
        <w:rPr>
          <w:rFonts w:ascii="Times New Roman" w:hAnsi="Times New Roman" w:cs="Times New Roman"/>
          <w:sz w:val="24"/>
          <w:szCs w:val="24"/>
        </w:rPr>
        <w:t xml:space="preserve">Plan dönemi sonuna kadar örgün ve yaygın eğitim ve öğretimin her kademesinde tüm </w:t>
      </w:r>
      <w:r w:rsidR="002667E6" w:rsidRPr="006F259A">
        <w:rPr>
          <w:rFonts w:ascii="Times New Roman" w:hAnsi="Times New Roman" w:cs="Times New Roman"/>
          <w:sz w:val="24"/>
          <w:szCs w:val="24"/>
        </w:rPr>
        <w:t xml:space="preserve">       </w:t>
      </w:r>
    </w:p>
    <w:p w:rsidR="0093500D" w:rsidRPr="006F259A" w:rsidRDefault="002667E6" w:rsidP="002667E6">
      <w:pPr>
        <w:spacing w:after="0"/>
        <w:rPr>
          <w:rFonts w:ascii="Times New Roman" w:hAnsi="Times New Roman" w:cs="Times New Roman"/>
          <w:sz w:val="24"/>
          <w:szCs w:val="24"/>
        </w:rPr>
      </w:pPr>
      <w:r w:rsidRPr="006F259A">
        <w:rPr>
          <w:rFonts w:ascii="Times New Roman" w:hAnsi="Times New Roman" w:cs="Times New Roman"/>
          <w:sz w:val="24"/>
          <w:szCs w:val="24"/>
        </w:rPr>
        <w:t xml:space="preserve">            </w:t>
      </w:r>
      <w:proofErr w:type="gramStart"/>
      <w:r w:rsidR="00470129" w:rsidRPr="006F259A">
        <w:rPr>
          <w:rFonts w:ascii="Times New Roman" w:hAnsi="Times New Roman" w:cs="Times New Roman"/>
          <w:sz w:val="24"/>
          <w:szCs w:val="24"/>
        </w:rPr>
        <w:t>bireylerin</w:t>
      </w:r>
      <w:proofErr w:type="gramEnd"/>
      <w:r w:rsidR="00470129" w:rsidRPr="006F259A">
        <w:rPr>
          <w:rFonts w:ascii="Times New Roman" w:hAnsi="Times New Roman" w:cs="Times New Roman"/>
          <w:sz w:val="24"/>
          <w:szCs w:val="24"/>
        </w:rPr>
        <w:t xml:space="preserve"> katılımını artırmak.</w:t>
      </w:r>
    </w:p>
    <w:p w:rsidR="00E76E94" w:rsidRPr="006F259A" w:rsidRDefault="00E76E94" w:rsidP="00E76E94">
      <w:pPr>
        <w:spacing w:after="0"/>
        <w:rPr>
          <w:rFonts w:ascii="Times New Roman" w:hAnsi="Times New Roman" w:cs="Times New Roman"/>
          <w:sz w:val="24"/>
          <w:szCs w:val="24"/>
        </w:rPr>
      </w:pPr>
    </w:p>
    <w:p w:rsidR="00D6169A" w:rsidRPr="006F259A" w:rsidRDefault="00D6169A" w:rsidP="00D6169A">
      <w:pPr>
        <w:rPr>
          <w:rFonts w:ascii="Times New Roman" w:hAnsi="Times New Roman" w:cs="Times New Roman"/>
          <w:b/>
          <w:color w:val="17365D" w:themeColor="text2" w:themeShade="BF"/>
          <w:sz w:val="24"/>
          <w:szCs w:val="24"/>
        </w:rPr>
      </w:pPr>
      <w:r w:rsidRPr="006F259A">
        <w:rPr>
          <w:rFonts w:ascii="Times New Roman" w:hAnsi="Times New Roman" w:cs="Times New Roman"/>
          <w:b/>
          <w:color w:val="17365D" w:themeColor="text2" w:themeShade="BF"/>
          <w:sz w:val="24"/>
          <w:szCs w:val="24"/>
        </w:rPr>
        <w:t>Hedefin Mevcut Durumu</w:t>
      </w:r>
    </w:p>
    <w:p w:rsidR="00D6169A" w:rsidRPr="006F259A" w:rsidRDefault="00D6169A" w:rsidP="00D6169A">
      <w:pPr>
        <w:ind w:firstLine="708"/>
        <w:jc w:val="both"/>
        <w:rPr>
          <w:rFonts w:ascii="Times New Roman" w:hAnsi="Times New Roman" w:cs="Times New Roman"/>
          <w:sz w:val="24"/>
          <w:szCs w:val="24"/>
        </w:rPr>
      </w:pPr>
      <w:r w:rsidRPr="006F259A">
        <w:rPr>
          <w:rFonts w:ascii="Times New Roman" w:hAnsi="Times New Roman" w:cs="Times New Roman"/>
          <w:sz w:val="24"/>
          <w:szCs w:val="24"/>
        </w:rPr>
        <w:t>Bireylerin eğitim ve öğretime katılması ve tamamlaması sosyal, kültürel ve ekonomik kalkınmanın sürdürülebilmesinde önemli bir etkendir. Bu nedenle eğitim ve öğretime katılımın artırılması ve eğitim hizmetinin bütün bireylere adil şartlarda sunulması hedeflenmektedir.</w:t>
      </w:r>
    </w:p>
    <w:p w:rsidR="00D6169A" w:rsidRPr="006F259A" w:rsidRDefault="00D6169A" w:rsidP="00D6169A">
      <w:pPr>
        <w:ind w:firstLine="708"/>
        <w:jc w:val="both"/>
        <w:rPr>
          <w:rFonts w:ascii="Times New Roman" w:hAnsi="Times New Roman" w:cs="Times New Roman"/>
          <w:b/>
          <w:sz w:val="24"/>
          <w:szCs w:val="24"/>
          <w:u w:val="single"/>
        </w:rPr>
      </w:pPr>
      <w:r w:rsidRPr="006F259A">
        <w:rPr>
          <w:rFonts w:ascii="Times New Roman" w:hAnsi="Times New Roman" w:cs="Times New Roman"/>
          <w:sz w:val="24"/>
          <w:szCs w:val="24"/>
        </w:rPr>
        <w:t xml:space="preserve">İlçemizle ilgili eğitim-öğretime katılıma ilişkin göstergelere bakıldığında, okul öncesi eğitimde 2011-2012 öğretim yılında 4-5 yaş net okullaşma oranı %16,20 iken 2013-2014 öğretim yılında bu oran %20,40’dır. Okul öncesi 5 yaş net okullaşma oranı 2011-2012 öğretim yılında %70,99 iken bu oran 2013-2014 öğretim yılında %75,00 olmuştur. İlkokul ve ortaokulda 2013-2014 öğretim yılında net okullaşma oranı %100’dür. </w:t>
      </w:r>
    </w:p>
    <w:p w:rsidR="00D6169A" w:rsidRPr="006F259A" w:rsidRDefault="00D6169A" w:rsidP="00D6169A">
      <w:pPr>
        <w:ind w:firstLine="708"/>
        <w:jc w:val="both"/>
        <w:rPr>
          <w:rFonts w:ascii="Times New Roman" w:hAnsi="Times New Roman" w:cs="Times New Roman"/>
          <w:sz w:val="24"/>
          <w:szCs w:val="24"/>
        </w:rPr>
      </w:pPr>
      <w:r w:rsidRPr="006F259A">
        <w:rPr>
          <w:rFonts w:ascii="Times New Roman" w:hAnsi="Times New Roman" w:cs="Times New Roman"/>
          <w:sz w:val="24"/>
          <w:szCs w:val="24"/>
        </w:rPr>
        <w:t xml:space="preserve">İlçemizde ortaöğretimde son üç yıla ait net okullaşma eğilimi incelendiğinde hem kız hem erkek öğrenciler için artış görülmektedir. 2011-2012 öğretim yılında %88,87 olan net okullaşma oranının 2013-2014 öğretim yılında zorunlu eğitimin </w:t>
      </w:r>
      <w:proofErr w:type="spellStart"/>
      <w:r w:rsidRPr="006F259A">
        <w:rPr>
          <w:rFonts w:ascii="Times New Roman" w:hAnsi="Times New Roman" w:cs="Times New Roman"/>
          <w:sz w:val="24"/>
          <w:szCs w:val="24"/>
        </w:rPr>
        <w:t>oniki</w:t>
      </w:r>
      <w:proofErr w:type="spellEnd"/>
      <w:r w:rsidRPr="006F259A">
        <w:rPr>
          <w:rFonts w:ascii="Times New Roman" w:hAnsi="Times New Roman" w:cs="Times New Roman"/>
          <w:sz w:val="24"/>
          <w:szCs w:val="24"/>
        </w:rPr>
        <w:t xml:space="preserve"> yıla çıkmış olmasının da etkisiyle  %96,00’lara çıktığı görülmektedir. </w:t>
      </w:r>
    </w:p>
    <w:p w:rsidR="00D6169A" w:rsidRPr="006F259A" w:rsidRDefault="00D6169A" w:rsidP="00D6169A">
      <w:pPr>
        <w:ind w:firstLine="708"/>
        <w:jc w:val="both"/>
        <w:rPr>
          <w:rFonts w:ascii="Times New Roman" w:hAnsi="Times New Roman" w:cs="Times New Roman"/>
          <w:sz w:val="24"/>
          <w:szCs w:val="24"/>
        </w:rPr>
      </w:pPr>
      <w:r w:rsidRPr="006F259A">
        <w:rPr>
          <w:rFonts w:ascii="Times New Roman" w:hAnsi="Times New Roman" w:cs="Times New Roman"/>
          <w:sz w:val="24"/>
          <w:szCs w:val="24"/>
        </w:rPr>
        <w:t>Hayat boyu öğrenmeye katılım oranı 2011 yılında %2,1 iken 2013 yılında %2,8’e yükselmiştir.</w:t>
      </w:r>
    </w:p>
    <w:p w:rsidR="00D6169A" w:rsidRPr="006F259A" w:rsidRDefault="00D6169A" w:rsidP="00D6169A">
      <w:pPr>
        <w:ind w:firstLine="708"/>
        <w:jc w:val="both"/>
        <w:rPr>
          <w:rFonts w:ascii="Times New Roman" w:hAnsi="Times New Roman" w:cs="Times New Roman"/>
          <w:sz w:val="24"/>
          <w:szCs w:val="24"/>
        </w:rPr>
      </w:pPr>
      <w:r w:rsidRPr="006F259A">
        <w:rPr>
          <w:rFonts w:ascii="Times New Roman" w:hAnsi="Times New Roman" w:cs="Times New Roman"/>
          <w:sz w:val="24"/>
          <w:szCs w:val="24"/>
        </w:rPr>
        <w:t xml:space="preserve">İlköğretimde 2011-2012 öğretim yılında 10 gün ve üzeri devamsızlık yapan öğrenci oranı %1,51’dir. Bu oran 2013-2014 öğretim yılında ilkokulda %0,84 iken ortaokulda %1,75’tir. </w:t>
      </w:r>
    </w:p>
    <w:p w:rsidR="00D6169A" w:rsidRPr="006F259A" w:rsidRDefault="00D6169A" w:rsidP="00D6169A">
      <w:pPr>
        <w:ind w:firstLine="708"/>
        <w:jc w:val="both"/>
        <w:rPr>
          <w:rFonts w:ascii="Times New Roman" w:hAnsi="Times New Roman" w:cs="Times New Roman"/>
          <w:sz w:val="24"/>
          <w:szCs w:val="24"/>
        </w:rPr>
      </w:pPr>
      <w:r w:rsidRPr="006F259A">
        <w:rPr>
          <w:rFonts w:ascii="Times New Roman" w:hAnsi="Times New Roman" w:cs="Times New Roman"/>
          <w:sz w:val="24"/>
          <w:szCs w:val="24"/>
        </w:rPr>
        <w:t>Ortaöğretimde ise 2011-2012 öğretim yılında %33 iken özürsüz devamsızlığın 20 günden 10 güne düşürülmüş olmasının da etkisiyle 2013-2014 öğretim yılında %20,47’ye düştüğü görülmektedir.</w:t>
      </w:r>
    </w:p>
    <w:p w:rsidR="00D6169A" w:rsidRPr="006F259A" w:rsidRDefault="00D6169A" w:rsidP="00D6169A">
      <w:pPr>
        <w:spacing w:after="0"/>
        <w:rPr>
          <w:rFonts w:ascii="Times New Roman" w:hAnsi="Times New Roman" w:cs="Times New Roman"/>
          <w:b/>
          <w:color w:val="002060"/>
          <w:sz w:val="24"/>
          <w:szCs w:val="24"/>
          <w:u w:val="single"/>
        </w:rPr>
      </w:pPr>
      <w:r w:rsidRPr="006F259A">
        <w:rPr>
          <w:rFonts w:ascii="Times New Roman" w:hAnsi="Times New Roman" w:cs="Times New Roman"/>
          <w:bCs/>
          <w:sz w:val="24"/>
          <w:szCs w:val="24"/>
        </w:rPr>
        <w:t>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hedeflenmektedir.</w:t>
      </w:r>
    </w:p>
    <w:p w:rsidR="00D6169A" w:rsidRPr="006F259A" w:rsidRDefault="00D6169A" w:rsidP="00E76E94">
      <w:pPr>
        <w:spacing w:after="0"/>
        <w:rPr>
          <w:rFonts w:ascii="Times New Roman" w:hAnsi="Times New Roman" w:cs="Times New Roman"/>
          <w:b/>
          <w:color w:val="002060"/>
          <w:sz w:val="24"/>
          <w:szCs w:val="24"/>
          <w:u w:val="single"/>
        </w:rPr>
      </w:pPr>
    </w:p>
    <w:p w:rsidR="003B3C6D" w:rsidRPr="006F259A" w:rsidRDefault="003B3C6D" w:rsidP="00D6169A">
      <w:pPr>
        <w:spacing w:after="0"/>
        <w:rPr>
          <w:rFonts w:ascii="Times New Roman" w:hAnsi="Times New Roman" w:cs="Times New Roman"/>
          <w:b/>
          <w:color w:val="002060"/>
          <w:sz w:val="24"/>
          <w:szCs w:val="24"/>
          <w:u w:val="single"/>
        </w:rPr>
      </w:pPr>
    </w:p>
    <w:p w:rsidR="003B3C6D" w:rsidRPr="006F259A" w:rsidRDefault="003B3C6D" w:rsidP="00D6169A">
      <w:pPr>
        <w:spacing w:after="0"/>
        <w:rPr>
          <w:rFonts w:ascii="Times New Roman" w:hAnsi="Times New Roman" w:cs="Times New Roman"/>
          <w:b/>
          <w:color w:val="002060"/>
          <w:sz w:val="24"/>
          <w:szCs w:val="24"/>
          <w:u w:val="single"/>
        </w:rPr>
      </w:pPr>
    </w:p>
    <w:p w:rsidR="003B3C6D" w:rsidRPr="006F259A" w:rsidRDefault="003B3C6D" w:rsidP="00D6169A">
      <w:pPr>
        <w:spacing w:after="0"/>
        <w:rPr>
          <w:rFonts w:ascii="Times New Roman" w:hAnsi="Times New Roman" w:cs="Times New Roman"/>
          <w:b/>
          <w:color w:val="002060"/>
          <w:sz w:val="24"/>
          <w:szCs w:val="24"/>
          <w:u w:val="single"/>
        </w:rPr>
      </w:pPr>
    </w:p>
    <w:p w:rsidR="003B3C6D" w:rsidRPr="006F259A" w:rsidRDefault="003B3C6D" w:rsidP="00D6169A">
      <w:pPr>
        <w:spacing w:after="0"/>
        <w:rPr>
          <w:rFonts w:ascii="Times New Roman" w:hAnsi="Times New Roman" w:cs="Times New Roman"/>
          <w:b/>
          <w:color w:val="002060"/>
          <w:sz w:val="24"/>
          <w:szCs w:val="24"/>
          <w:u w:val="single"/>
        </w:rPr>
      </w:pPr>
    </w:p>
    <w:p w:rsidR="003B3C6D" w:rsidRPr="006F259A" w:rsidRDefault="003B3C6D" w:rsidP="00D6169A">
      <w:pPr>
        <w:spacing w:after="0"/>
        <w:rPr>
          <w:rFonts w:ascii="Times New Roman" w:hAnsi="Times New Roman" w:cs="Times New Roman"/>
          <w:b/>
          <w:color w:val="002060"/>
          <w:sz w:val="24"/>
          <w:szCs w:val="24"/>
          <w:u w:val="single"/>
        </w:rPr>
      </w:pPr>
    </w:p>
    <w:p w:rsidR="00D6169A" w:rsidRPr="006F259A" w:rsidRDefault="00D6169A" w:rsidP="00997457">
      <w:pPr>
        <w:spacing w:after="0" w:line="240" w:lineRule="auto"/>
        <w:rPr>
          <w:rFonts w:ascii="Times New Roman" w:hAnsi="Times New Roman" w:cs="Times New Roman"/>
          <w:b/>
          <w:color w:val="002060"/>
          <w:sz w:val="24"/>
          <w:szCs w:val="24"/>
          <w:u w:val="single"/>
        </w:rPr>
      </w:pPr>
      <w:r w:rsidRPr="006F259A">
        <w:rPr>
          <w:rFonts w:ascii="Times New Roman" w:hAnsi="Times New Roman" w:cs="Times New Roman"/>
          <w:b/>
          <w:color w:val="002060"/>
          <w:sz w:val="24"/>
          <w:szCs w:val="24"/>
          <w:u w:val="single"/>
        </w:rPr>
        <w:lastRenderedPageBreak/>
        <w:t xml:space="preserve">Stratejik Hedef </w:t>
      </w:r>
      <w:proofErr w:type="gramStart"/>
      <w:r w:rsidRPr="006F259A">
        <w:rPr>
          <w:rFonts w:ascii="Times New Roman" w:hAnsi="Times New Roman" w:cs="Times New Roman"/>
          <w:b/>
          <w:color w:val="002060"/>
          <w:sz w:val="24"/>
          <w:szCs w:val="24"/>
          <w:u w:val="single"/>
        </w:rPr>
        <w:t>1.1</w:t>
      </w:r>
      <w:proofErr w:type="gramEnd"/>
      <w:r w:rsidRPr="006F259A">
        <w:rPr>
          <w:rFonts w:ascii="Times New Roman" w:hAnsi="Times New Roman" w:cs="Times New Roman"/>
          <w:b/>
          <w:color w:val="002060"/>
          <w:sz w:val="24"/>
          <w:szCs w:val="24"/>
          <w:u w:val="single"/>
        </w:rPr>
        <w:t>. Performans Göstergeleri</w:t>
      </w:r>
    </w:p>
    <w:p w:rsidR="00D6169A" w:rsidRPr="006F259A" w:rsidRDefault="00D6169A" w:rsidP="00997457">
      <w:pPr>
        <w:spacing w:after="0" w:line="240" w:lineRule="auto"/>
        <w:rPr>
          <w:rFonts w:ascii="Times New Roman" w:hAnsi="Times New Roman" w:cs="Times New Roman"/>
          <w:b/>
          <w:color w:val="002060"/>
          <w:sz w:val="24"/>
          <w:szCs w:val="24"/>
          <w:u w:val="single"/>
        </w:rPr>
      </w:pPr>
    </w:p>
    <w:tbl>
      <w:tblPr>
        <w:tblpPr w:leftFromText="141" w:rightFromText="141" w:vertAnchor="text" w:horzAnchor="margin" w:tblpY="21"/>
        <w:tblW w:w="9514"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ayout w:type="fixed"/>
        <w:tblLook w:val="04A0" w:firstRow="1" w:lastRow="0" w:firstColumn="1" w:lastColumn="0" w:noHBand="0" w:noVBand="1"/>
      </w:tblPr>
      <w:tblGrid>
        <w:gridCol w:w="2120"/>
        <w:gridCol w:w="1320"/>
        <w:gridCol w:w="1879"/>
        <w:gridCol w:w="975"/>
        <w:gridCol w:w="975"/>
        <w:gridCol w:w="975"/>
        <w:gridCol w:w="1270"/>
      </w:tblGrid>
      <w:tr w:rsidR="00997457" w:rsidRPr="006F259A" w:rsidTr="00997457">
        <w:trPr>
          <w:trHeight w:val="431"/>
        </w:trPr>
        <w:tc>
          <w:tcPr>
            <w:tcW w:w="5319" w:type="dxa"/>
            <w:gridSpan w:val="3"/>
            <w:vMerge w:val="restart"/>
            <w:shd w:val="clear" w:color="auto" w:fill="D9D9D9" w:themeFill="background1" w:themeFillShade="D9"/>
            <w:vAlign w:val="center"/>
          </w:tcPr>
          <w:p w:rsidR="00997457" w:rsidRPr="006F259A" w:rsidRDefault="00997457" w:rsidP="00997457">
            <w:pPr>
              <w:pStyle w:val="ListeParagraf"/>
              <w:tabs>
                <w:tab w:val="left" w:pos="7310"/>
              </w:tabs>
              <w:ind w:left="0"/>
              <w:jc w:val="center"/>
              <w:rPr>
                <w:rFonts w:ascii="Times New Roman" w:hAnsi="Times New Roman" w:cs="Times New Roman"/>
                <w:b/>
                <w:sz w:val="22"/>
                <w:szCs w:val="22"/>
              </w:rPr>
            </w:pPr>
            <w:r w:rsidRPr="006F259A">
              <w:rPr>
                <w:rFonts w:ascii="Times New Roman" w:hAnsi="Times New Roman" w:cs="Times New Roman"/>
                <w:b/>
                <w:sz w:val="22"/>
                <w:szCs w:val="22"/>
              </w:rPr>
              <w:t>Performans Göstergeleri</w:t>
            </w:r>
          </w:p>
        </w:tc>
        <w:tc>
          <w:tcPr>
            <w:tcW w:w="2925" w:type="dxa"/>
            <w:gridSpan w:val="3"/>
            <w:shd w:val="clear" w:color="auto" w:fill="FDE9D9" w:themeFill="accent6" w:themeFillTint="33"/>
            <w:vAlign w:val="center"/>
          </w:tcPr>
          <w:p w:rsidR="00997457" w:rsidRPr="006F259A" w:rsidRDefault="00997457" w:rsidP="00997457">
            <w:pPr>
              <w:pStyle w:val="ListeParagraf"/>
              <w:tabs>
                <w:tab w:val="left" w:pos="7310"/>
              </w:tabs>
              <w:ind w:left="0"/>
              <w:jc w:val="center"/>
              <w:rPr>
                <w:rFonts w:ascii="Times New Roman" w:hAnsi="Times New Roman" w:cs="Times New Roman"/>
                <w:b/>
                <w:sz w:val="22"/>
                <w:szCs w:val="22"/>
              </w:rPr>
            </w:pPr>
            <w:r w:rsidRPr="006F259A">
              <w:rPr>
                <w:rFonts w:ascii="Times New Roman" w:hAnsi="Times New Roman" w:cs="Times New Roman"/>
                <w:b/>
                <w:sz w:val="22"/>
                <w:szCs w:val="22"/>
              </w:rPr>
              <w:t>Önceki Yıllar</w:t>
            </w:r>
          </w:p>
        </w:tc>
        <w:tc>
          <w:tcPr>
            <w:tcW w:w="1270" w:type="dxa"/>
            <w:shd w:val="clear" w:color="auto" w:fill="EEECE1" w:themeFill="background2"/>
            <w:vAlign w:val="center"/>
          </w:tcPr>
          <w:p w:rsidR="00997457" w:rsidRPr="006F259A" w:rsidRDefault="00997457" w:rsidP="00997457">
            <w:pPr>
              <w:pStyle w:val="ListeParagraf"/>
              <w:tabs>
                <w:tab w:val="left" w:pos="7310"/>
              </w:tabs>
              <w:ind w:left="0"/>
              <w:jc w:val="center"/>
              <w:rPr>
                <w:rFonts w:ascii="Times New Roman" w:hAnsi="Times New Roman" w:cs="Times New Roman"/>
                <w:b/>
                <w:sz w:val="22"/>
                <w:szCs w:val="22"/>
              </w:rPr>
            </w:pPr>
          </w:p>
          <w:p w:rsidR="00997457" w:rsidRPr="006F259A" w:rsidRDefault="00997457" w:rsidP="00997457">
            <w:pPr>
              <w:pStyle w:val="ListeParagraf"/>
              <w:tabs>
                <w:tab w:val="left" w:pos="7310"/>
              </w:tabs>
              <w:ind w:left="0"/>
              <w:jc w:val="center"/>
              <w:rPr>
                <w:rFonts w:ascii="Times New Roman" w:hAnsi="Times New Roman" w:cs="Times New Roman"/>
                <w:b/>
                <w:sz w:val="22"/>
                <w:szCs w:val="22"/>
              </w:rPr>
            </w:pPr>
            <w:r w:rsidRPr="006F259A">
              <w:rPr>
                <w:rFonts w:ascii="Times New Roman" w:hAnsi="Times New Roman" w:cs="Times New Roman"/>
                <w:b/>
                <w:sz w:val="22"/>
                <w:szCs w:val="22"/>
              </w:rPr>
              <w:t>Hedefler</w:t>
            </w:r>
          </w:p>
        </w:tc>
      </w:tr>
      <w:tr w:rsidR="00997457" w:rsidRPr="006F259A" w:rsidTr="00997457">
        <w:trPr>
          <w:cantSplit/>
          <w:trHeight w:hRule="exact" w:val="1134"/>
        </w:trPr>
        <w:tc>
          <w:tcPr>
            <w:tcW w:w="5319" w:type="dxa"/>
            <w:gridSpan w:val="3"/>
            <w:vMerge/>
            <w:shd w:val="clear" w:color="auto" w:fill="D9D9D9" w:themeFill="background1" w:themeFillShade="D9"/>
          </w:tcPr>
          <w:p w:rsidR="00997457" w:rsidRPr="006F259A" w:rsidRDefault="00997457" w:rsidP="00997457">
            <w:pPr>
              <w:pStyle w:val="ListeParagraf"/>
              <w:tabs>
                <w:tab w:val="left" w:pos="7310"/>
              </w:tabs>
              <w:ind w:left="0"/>
              <w:jc w:val="center"/>
              <w:rPr>
                <w:rFonts w:ascii="Times New Roman" w:hAnsi="Times New Roman" w:cs="Times New Roman"/>
                <w:b/>
                <w:sz w:val="22"/>
                <w:szCs w:val="22"/>
              </w:rPr>
            </w:pPr>
          </w:p>
        </w:tc>
        <w:tc>
          <w:tcPr>
            <w:tcW w:w="975" w:type="dxa"/>
            <w:shd w:val="clear" w:color="auto" w:fill="FDE9D9" w:themeFill="accent6" w:themeFillTint="33"/>
            <w:textDirection w:val="btLr"/>
            <w:vAlign w:val="center"/>
          </w:tcPr>
          <w:p w:rsidR="00997457" w:rsidRPr="006F259A" w:rsidRDefault="00997457" w:rsidP="00997457">
            <w:pPr>
              <w:pStyle w:val="ListeParagraf"/>
              <w:tabs>
                <w:tab w:val="left" w:pos="7310"/>
              </w:tabs>
              <w:ind w:left="113" w:right="113"/>
              <w:rPr>
                <w:rFonts w:ascii="Times New Roman" w:hAnsi="Times New Roman" w:cs="Times New Roman"/>
                <w:b/>
                <w:sz w:val="22"/>
                <w:szCs w:val="22"/>
              </w:rPr>
            </w:pPr>
            <w:r w:rsidRPr="006F259A">
              <w:rPr>
                <w:rFonts w:ascii="Times New Roman" w:hAnsi="Times New Roman" w:cs="Times New Roman"/>
                <w:b/>
                <w:sz w:val="22"/>
                <w:szCs w:val="22"/>
              </w:rPr>
              <w:t>2012</w:t>
            </w:r>
          </w:p>
        </w:tc>
        <w:tc>
          <w:tcPr>
            <w:tcW w:w="975" w:type="dxa"/>
            <w:shd w:val="clear" w:color="auto" w:fill="FDE9D9" w:themeFill="accent6" w:themeFillTint="33"/>
            <w:textDirection w:val="btLr"/>
            <w:vAlign w:val="center"/>
          </w:tcPr>
          <w:p w:rsidR="00997457" w:rsidRPr="006F259A" w:rsidRDefault="00997457" w:rsidP="00997457">
            <w:pPr>
              <w:pStyle w:val="ListeParagraf"/>
              <w:tabs>
                <w:tab w:val="left" w:pos="7310"/>
              </w:tabs>
              <w:ind w:left="113" w:right="113"/>
              <w:rPr>
                <w:rFonts w:ascii="Times New Roman" w:hAnsi="Times New Roman" w:cs="Times New Roman"/>
                <w:b/>
                <w:sz w:val="22"/>
                <w:szCs w:val="22"/>
              </w:rPr>
            </w:pPr>
            <w:r w:rsidRPr="006F259A">
              <w:rPr>
                <w:rFonts w:ascii="Times New Roman" w:hAnsi="Times New Roman" w:cs="Times New Roman"/>
                <w:b/>
                <w:sz w:val="22"/>
                <w:szCs w:val="22"/>
              </w:rPr>
              <w:t>2013</w:t>
            </w:r>
          </w:p>
        </w:tc>
        <w:tc>
          <w:tcPr>
            <w:tcW w:w="975" w:type="dxa"/>
            <w:shd w:val="clear" w:color="auto" w:fill="FDE9D9" w:themeFill="accent6" w:themeFillTint="33"/>
            <w:textDirection w:val="btLr"/>
            <w:vAlign w:val="center"/>
          </w:tcPr>
          <w:p w:rsidR="00997457" w:rsidRPr="006F259A" w:rsidRDefault="00997457" w:rsidP="00997457">
            <w:pPr>
              <w:pStyle w:val="ListeParagraf"/>
              <w:tabs>
                <w:tab w:val="left" w:pos="7310"/>
              </w:tabs>
              <w:ind w:left="113" w:right="113"/>
              <w:rPr>
                <w:rFonts w:ascii="Times New Roman" w:hAnsi="Times New Roman" w:cs="Times New Roman"/>
                <w:b/>
                <w:sz w:val="22"/>
                <w:szCs w:val="22"/>
              </w:rPr>
            </w:pPr>
            <w:r w:rsidRPr="006F259A">
              <w:rPr>
                <w:rFonts w:ascii="Times New Roman" w:hAnsi="Times New Roman" w:cs="Times New Roman"/>
                <w:b/>
                <w:sz w:val="22"/>
                <w:szCs w:val="22"/>
              </w:rPr>
              <w:t>2014</w:t>
            </w:r>
          </w:p>
        </w:tc>
        <w:tc>
          <w:tcPr>
            <w:tcW w:w="1270" w:type="dxa"/>
            <w:shd w:val="clear" w:color="auto" w:fill="EAF1DD" w:themeFill="accent3" w:themeFillTint="33"/>
            <w:textDirection w:val="btLr"/>
            <w:vAlign w:val="center"/>
          </w:tcPr>
          <w:p w:rsidR="00997457" w:rsidRPr="006F259A" w:rsidRDefault="00997457" w:rsidP="00997457">
            <w:pPr>
              <w:pStyle w:val="ListeParagraf"/>
              <w:tabs>
                <w:tab w:val="left" w:pos="7310"/>
              </w:tabs>
              <w:ind w:left="113" w:right="113"/>
              <w:rPr>
                <w:rFonts w:ascii="Times New Roman" w:hAnsi="Times New Roman" w:cs="Times New Roman"/>
                <w:b/>
                <w:sz w:val="22"/>
                <w:szCs w:val="22"/>
              </w:rPr>
            </w:pPr>
            <w:r w:rsidRPr="006F259A">
              <w:rPr>
                <w:rFonts w:ascii="Times New Roman" w:hAnsi="Times New Roman" w:cs="Times New Roman"/>
                <w:b/>
                <w:sz w:val="22"/>
                <w:szCs w:val="22"/>
              </w:rPr>
              <w:t>2019</w:t>
            </w:r>
          </w:p>
        </w:tc>
      </w:tr>
      <w:tr w:rsidR="00997457" w:rsidRPr="006F259A" w:rsidTr="00997457">
        <w:trPr>
          <w:trHeight w:val="242"/>
        </w:trPr>
        <w:tc>
          <w:tcPr>
            <w:tcW w:w="5319" w:type="dxa"/>
            <w:gridSpan w:val="3"/>
            <w:shd w:val="clear" w:color="auto" w:fill="D9D9D9" w:themeFill="background1" w:themeFillShade="D9"/>
            <w:vAlign w:val="center"/>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Zorunlu eğitime başlamadan önce en az bir yıl okul öncesi eğitim almış öğrenci oranı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60,87</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65,31</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67,83</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90</w:t>
            </w:r>
          </w:p>
        </w:tc>
      </w:tr>
      <w:tr w:rsidR="00997457" w:rsidRPr="006F259A" w:rsidTr="00997457">
        <w:trPr>
          <w:trHeight w:val="473"/>
        </w:trPr>
        <w:tc>
          <w:tcPr>
            <w:tcW w:w="3440" w:type="dxa"/>
            <w:gridSpan w:val="2"/>
            <w:vMerge w:val="restart"/>
            <w:shd w:val="clear" w:color="auto" w:fill="D9D9D9" w:themeFill="background1" w:themeFillShade="D9"/>
            <w:vAlign w:val="center"/>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Okul öncesi eğitimde okullaşma (%)</w:t>
            </w:r>
          </w:p>
        </w:tc>
        <w:tc>
          <w:tcPr>
            <w:tcW w:w="1879" w:type="dxa"/>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Net (4-5 yaş)</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16,20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14,60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20,40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30</w:t>
            </w:r>
          </w:p>
        </w:tc>
      </w:tr>
      <w:tr w:rsidR="00997457" w:rsidRPr="006F259A" w:rsidTr="00997457">
        <w:trPr>
          <w:trHeight w:val="473"/>
        </w:trPr>
        <w:tc>
          <w:tcPr>
            <w:tcW w:w="3440" w:type="dxa"/>
            <w:gridSpan w:val="2"/>
            <w:vMerge/>
            <w:shd w:val="clear" w:color="auto" w:fill="D9D9D9" w:themeFill="background1" w:themeFillShade="D9"/>
            <w:vAlign w:val="center"/>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1879" w:type="dxa"/>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Net (5 yaş)</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70,99</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72,60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75,00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95</w:t>
            </w:r>
          </w:p>
        </w:tc>
      </w:tr>
      <w:tr w:rsidR="00997457" w:rsidRPr="006F259A" w:rsidTr="00997457">
        <w:trPr>
          <w:trHeight w:val="473"/>
        </w:trPr>
        <w:tc>
          <w:tcPr>
            <w:tcW w:w="5319" w:type="dxa"/>
            <w:gridSpan w:val="3"/>
            <w:shd w:val="clear" w:color="auto" w:fill="D9D9D9" w:themeFill="background1" w:themeFillShade="D9"/>
            <w:vAlign w:val="center"/>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İlkokulda Net Okullaşma Oranı (%)</w:t>
            </w:r>
          </w:p>
        </w:tc>
        <w:tc>
          <w:tcPr>
            <w:tcW w:w="975" w:type="dxa"/>
            <w:vMerge w:val="restart"/>
            <w:shd w:val="clear" w:color="auto" w:fill="FDE9D9" w:themeFill="accent6" w:themeFillTint="33"/>
            <w:vAlign w:val="center"/>
          </w:tcPr>
          <w:p w:rsidR="00997457" w:rsidRPr="006F259A" w:rsidRDefault="00997457" w:rsidP="00997457">
            <w:pPr>
              <w:pStyle w:val="ListeParagraf"/>
              <w:tabs>
                <w:tab w:val="left" w:pos="7310"/>
              </w:tabs>
              <w:spacing w:after="0"/>
              <w:ind w:left="0" w:right="-108"/>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r>
      <w:tr w:rsidR="00997457" w:rsidRPr="006F259A" w:rsidTr="00997457">
        <w:trPr>
          <w:trHeight w:val="473"/>
        </w:trPr>
        <w:tc>
          <w:tcPr>
            <w:tcW w:w="5319" w:type="dxa"/>
            <w:gridSpan w:val="3"/>
            <w:shd w:val="clear" w:color="auto" w:fill="D9D9D9" w:themeFill="background1" w:themeFillShade="D9"/>
            <w:vAlign w:val="center"/>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Ortaokulda Net Okullaşma Oranı (%)</w:t>
            </w:r>
          </w:p>
        </w:tc>
        <w:tc>
          <w:tcPr>
            <w:tcW w:w="975" w:type="dxa"/>
            <w:vMerge/>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r>
      <w:tr w:rsidR="00997457" w:rsidRPr="006F259A" w:rsidTr="00997457">
        <w:trPr>
          <w:trHeight w:val="473"/>
        </w:trPr>
        <w:tc>
          <w:tcPr>
            <w:tcW w:w="5319" w:type="dxa"/>
            <w:gridSpan w:val="3"/>
            <w:shd w:val="clear" w:color="auto" w:fill="D9D9D9" w:themeFill="background1" w:themeFillShade="D9"/>
            <w:vAlign w:val="center"/>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Ortaöğretimde Net Okullaşma Oranı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88</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94</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color w:val="FFFFFF" w:themeColor="background1"/>
                <w:sz w:val="22"/>
                <w:szCs w:val="22"/>
              </w:rPr>
            </w:pPr>
            <w:r w:rsidRPr="006F259A">
              <w:rPr>
                <w:rFonts w:ascii="Times New Roman" w:hAnsi="Times New Roman" w:cs="Times New Roman"/>
                <w:sz w:val="22"/>
                <w:szCs w:val="22"/>
              </w:rPr>
              <w:t>Hayat boyu öğrenmeye katılım oranı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2,1</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2,5</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2,8</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3,6</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Okuma Yazma Bilmeyen Kişi Sayısı (6 Yaş Üzeri)</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859</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650</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Okuma Yazma Durumu Bilinmeyen Kişi Sayısı (6 Yaş Üzeri)</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254</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230</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Okuma Yazma Bilen Kişi Sayısı (6 Yaş Üzeri)</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18044</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18150</w:t>
            </w:r>
          </w:p>
        </w:tc>
      </w:tr>
      <w:tr w:rsidR="00997457" w:rsidRPr="006F259A" w:rsidTr="00997457">
        <w:trPr>
          <w:trHeight w:val="473"/>
        </w:trPr>
        <w:tc>
          <w:tcPr>
            <w:tcW w:w="2120" w:type="dxa"/>
            <w:vMerge w:val="restart"/>
            <w:tcBorders>
              <w:right w:val="single" w:sz="4" w:space="0" w:color="auto"/>
            </w:tcBorders>
            <w:shd w:val="clear" w:color="auto" w:fill="D9D9D9" w:themeFill="background1" w:themeFillShade="D9"/>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Okuma Yazma Kurslarına</w:t>
            </w: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Katılan Kişi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908</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22</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15</w:t>
            </w:r>
          </w:p>
        </w:tc>
      </w:tr>
      <w:tr w:rsidR="00997457" w:rsidRPr="006F259A" w:rsidTr="00997457">
        <w:trPr>
          <w:trHeight w:val="473"/>
        </w:trPr>
        <w:tc>
          <w:tcPr>
            <w:tcW w:w="2120" w:type="dxa"/>
            <w:vMerge/>
            <w:tcBorders>
              <w:right w:val="single" w:sz="4" w:space="0" w:color="auto"/>
            </w:tcBorders>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Sertifika Alan Kişi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863</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22</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15</w:t>
            </w:r>
          </w:p>
        </w:tc>
      </w:tr>
      <w:tr w:rsidR="00997457" w:rsidRPr="006F259A" w:rsidTr="00997457">
        <w:trPr>
          <w:trHeight w:val="473"/>
        </w:trPr>
        <w:tc>
          <w:tcPr>
            <w:tcW w:w="2120" w:type="dxa"/>
            <w:vMerge/>
            <w:tcBorders>
              <w:right w:val="single" w:sz="4" w:space="0" w:color="auto"/>
            </w:tcBorders>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Sertifika Alanlarının Oranı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95</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r>
      <w:tr w:rsidR="00997457" w:rsidRPr="006F259A" w:rsidTr="00997457">
        <w:trPr>
          <w:trHeight w:val="473"/>
        </w:trPr>
        <w:tc>
          <w:tcPr>
            <w:tcW w:w="2120" w:type="dxa"/>
            <w:vMerge w:val="restart"/>
            <w:tcBorders>
              <w:right w:val="single" w:sz="4" w:space="0" w:color="auto"/>
            </w:tcBorders>
            <w:shd w:val="clear" w:color="auto" w:fill="D9D9D9" w:themeFill="background1" w:themeFillShade="D9"/>
          </w:tcPr>
          <w:p w:rsidR="00997457" w:rsidRPr="006F259A" w:rsidRDefault="00997457" w:rsidP="00997457">
            <w:pPr>
              <w:spacing w:after="0"/>
              <w:rPr>
                <w:rFonts w:ascii="Times New Roman" w:hAnsi="Times New Roman" w:cs="Times New Roman"/>
                <w:b/>
                <w:bCs/>
                <w:sz w:val="22"/>
                <w:szCs w:val="22"/>
              </w:rPr>
            </w:pPr>
            <w:proofErr w:type="spellStart"/>
            <w:r w:rsidRPr="006F259A">
              <w:rPr>
                <w:rFonts w:ascii="Times New Roman" w:hAnsi="Times New Roman" w:cs="Times New Roman"/>
                <w:sz w:val="22"/>
                <w:szCs w:val="22"/>
              </w:rPr>
              <w:t>HEM’lerde</w:t>
            </w:r>
            <w:proofErr w:type="spellEnd"/>
            <w:r w:rsidRPr="006F259A">
              <w:rPr>
                <w:rFonts w:ascii="Times New Roman" w:hAnsi="Times New Roman" w:cs="Times New Roman"/>
                <w:sz w:val="22"/>
                <w:szCs w:val="22"/>
              </w:rPr>
              <w:t xml:space="preserve"> düzenlenen</w:t>
            </w:r>
          </w:p>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Mesleki ve Teknik Kurslara</w:t>
            </w: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Katılan Kişi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276</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365</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983</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1000</w:t>
            </w:r>
          </w:p>
        </w:tc>
      </w:tr>
      <w:tr w:rsidR="00997457" w:rsidRPr="006F259A" w:rsidTr="00997457">
        <w:trPr>
          <w:trHeight w:val="473"/>
        </w:trPr>
        <w:tc>
          <w:tcPr>
            <w:tcW w:w="2120" w:type="dxa"/>
            <w:vMerge/>
            <w:tcBorders>
              <w:right w:val="single" w:sz="4" w:space="0" w:color="auto"/>
            </w:tcBorders>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Sertifika Alan Kişi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204</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311</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901</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1000</w:t>
            </w:r>
          </w:p>
        </w:tc>
      </w:tr>
      <w:tr w:rsidR="00997457" w:rsidRPr="006F259A" w:rsidTr="00997457">
        <w:trPr>
          <w:trHeight w:val="473"/>
        </w:trPr>
        <w:tc>
          <w:tcPr>
            <w:tcW w:w="2120" w:type="dxa"/>
            <w:vMerge/>
            <w:tcBorders>
              <w:right w:val="single" w:sz="4" w:space="0" w:color="auto"/>
            </w:tcBorders>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Sertifika Alanlarının Oranı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74</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85</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92</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r>
      <w:tr w:rsidR="00997457" w:rsidRPr="006F259A" w:rsidTr="00997457">
        <w:trPr>
          <w:trHeight w:val="473"/>
        </w:trPr>
        <w:tc>
          <w:tcPr>
            <w:tcW w:w="2120" w:type="dxa"/>
            <w:vMerge w:val="restart"/>
            <w:tcBorders>
              <w:right w:val="single" w:sz="4" w:space="0" w:color="auto"/>
            </w:tcBorders>
            <w:shd w:val="clear" w:color="auto" w:fill="D9D9D9" w:themeFill="background1" w:themeFillShade="D9"/>
          </w:tcPr>
          <w:p w:rsidR="00997457" w:rsidRPr="006F259A" w:rsidRDefault="00997457" w:rsidP="00997457">
            <w:pPr>
              <w:spacing w:after="0"/>
              <w:rPr>
                <w:rFonts w:ascii="Times New Roman" w:hAnsi="Times New Roman" w:cs="Times New Roman"/>
                <w:b/>
                <w:bCs/>
                <w:sz w:val="22"/>
                <w:szCs w:val="22"/>
              </w:rPr>
            </w:pPr>
            <w:r w:rsidRPr="006F259A">
              <w:rPr>
                <w:rFonts w:ascii="Times New Roman" w:hAnsi="Times New Roman" w:cs="Times New Roman"/>
                <w:sz w:val="22"/>
                <w:szCs w:val="22"/>
              </w:rPr>
              <w:t xml:space="preserve">HEM </w:t>
            </w:r>
            <w:proofErr w:type="spellStart"/>
            <w:r w:rsidRPr="006F259A">
              <w:rPr>
                <w:rFonts w:ascii="Times New Roman" w:hAnsi="Times New Roman" w:cs="Times New Roman"/>
                <w:sz w:val="22"/>
                <w:szCs w:val="22"/>
              </w:rPr>
              <w:t>lerde</w:t>
            </w:r>
            <w:proofErr w:type="spellEnd"/>
            <w:r w:rsidRPr="006F259A">
              <w:rPr>
                <w:rFonts w:ascii="Times New Roman" w:hAnsi="Times New Roman" w:cs="Times New Roman"/>
                <w:sz w:val="22"/>
                <w:szCs w:val="22"/>
              </w:rPr>
              <w:t xml:space="preserve"> düzenlenen</w:t>
            </w:r>
          </w:p>
          <w:p w:rsidR="00997457" w:rsidRPr="006F259A" w:rsidRDefault="00997457" w:rsidP="00997457">
            <w:pPr>
              <w:pStyle w:val="ListeParagraf"/>
              <w:tabs>
                <w:tab w:val="left" w:pos="7310"/>
              </w:tabs>
              <w:spacing w:after="0"/>
              <w:ind w:left="0"/>
              <w:rPr>
                <w:rFonts w:ascii="Times New Roman" w:hAnsi="Times New Roman" w:cs="Times New Roman"/>
                <w:sz w:val="22"/>
                <w:szCs w:val="22"/>
              </w:rPr>
            </w:pPr>
            <w:r w:rsidRPr="006F259A">
              <w:rPr>
                <w:rFonts w:ascii="Times New Roman" w:hAnsi="Times New Roman" w:cs="Times New Roman"/>
                <w:sz w:val="22"/>
                <w:szCs w:val="22"/>
              </w:rPr>
              <w:t>Genel Kurslara</w:t>
            </w: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Katılan Kişi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699</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926</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490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530</w:t>
            </w:r>
          </w:p>
        </w:tc>
      </w:tr>
      <w:tr w:rsidR="00997457" w:rsidRPr="006F259A" w:rsidTr="00997457">
        <w:trPr>
          <w:trHeight w:val="473"/>
        </w:trPr>
        <w:tc>
          <w:tcPr>
            <w:tcW w:w="2120" w:type="dxa"/>
            <w:vMerge/>
            <w:tcBorders>
              <w:right w:val="single" w:sz="4" w:space="0" w:color="auto"/>
            </w:tcBorders>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Sertifika Alan Kişi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396</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200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206</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530</w:t>
            </w:r>
          </w:p>
        </w:tc>
      </w:tr>
      <w:tr w:rsidR="00997457" w:rsidRPr="006F259A" w:rsidTr="00997457">
        <w:trPr>
          <w:trHeight w:val="473"/>
        </w:trPr>
        <w:tc>
          <w:tcPr>
            <w:tcW w:w="2120" w:type="dxa"/>
            <w:vMerge/>
            <w:tcBorders>
              <w:right w:val="single" w:sz="4" w:space="0" w:color="auto"/>
            </w:tcBorders>
            <w:shd w:val="clear" w:color="auto" w:fill="D9D9D9" w:themeFill="background1" w:themeFillShade="D9"/>
          </w:tcPr>
          <w:p w:rsidR="00997457" w:rsidRPr="006F259A" w:rsidRDefault="00997457" w:rsidP="00997457">
            <w:pPr>
              <w:pStyle w:val="ListeParagraf"/>
              <w:tabs>
                <w:tab w:val="left" w:pos="7310"/>
              </w:tabs>
              <w:spacing w:after="0"/>
              <w:ind w:left="0"/>
              <w:rPr>
                <w:rFonts w:ascii="Times New Roman" w:hAnsi="Times New Roman" w:cs="Times New Roman"/>
                <w:sz w:val="22"/>
                <w:szCs w:val="22"/>
              </w:rPr>
            </w:pPr>
          </w:p>
        </w:tc>
        <w:tc>
          <w:tcPr>
            <w:tcW w:w="3199" w:type="dxa"/>
            <w:gridSpan w:val="2"/>
            <w:tcBorders>
              <w:left w:val="single" w:sz="4" w:space="0" w:color="auto"/>
            </w:tcBorders>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Sertifika Alanlarının Oranı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57</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22</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42</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100</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Temel Eğitim Genel Müdürlüğüne Bağlı İlkokullarda devamsızlık oranı (10 gün ve üzeri) (%)</w:t>
            </w:r>
          </w:p>
        </w:tc>
        <w:tc>
          <w:tcPr>
            <w:tcW w:w="975" w:type="dxa"/>
            <w:vMerge w:val="restart"/>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p>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1,99</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p>
          <w:p w:rsidR="00997457" w:rsidRPr="006F259A" w:rsidRDefault="00997457" w:rsidP="00997457">
            <w:pPr>
              <w:spacing w:after="0"/>
              <w:jc w:val="center"/>
              <w:rPr>
                <w:rFonts w:ascii="Times New Roman" w:hAnsi="Times New Roman" w:cs="Times New Roman"/>
                <w:sz w:val="22"/>
                <w:szCs w:val="22"/>
              </w:rPr>
            </w:pPr>
            <w:r w:rsidRPr="006F259A">
              <w:rPr>
                <w:rFonts w:ascii="Times New Roman" w:hAnsi="Times New Roman" w:cs="Times New Roman"/>
                <w:sz w:val="22"/>
                <w:szCs w:val="22"/>
              </w:rPr>
              <w:t>1,02</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p>
          <w:p w:rsidR="00997457" w:rsidRPr="006F259A" w:rsidRDefault="00997457" w:rsidP="00997457">
            <w:pPr>
              <w:spacing w:after="0"/>
              <w:jc w:val="center"/>
              <w:rPr>
                <w:rFonts w:ascii="Times New Roman" w:hAnsi="Times New Roman" w:cs="Times New Roman"/>
                <w:sz w:val="22"/>
                <w:szCs w:val="22"/>
              </w:rPr>
            </w:pPr>
            <w:r w:rsidRPr="006F259A">
              <w:rPr>
                <w:rFonts w:ascii="Times New Roman" w:hAnsi="Times New Roman" w:cs="Times New Roman"/>
                <w:sz w:val="22"/>
                <w:szCs w:val="22"/>
              </w:rPr>
              <w:t>0,84</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0,70</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Temel Eğitim Genel Müdürlüğüne Bağlı Ortaokullarda devamsızlık oranı (10 gün ve üzeri) (%)</w:t>
            </w:r>
          </w:p>
        </w:tc>
        <w:tc>
          <w:tcPr>
            <w:tcW w:w="975" w:type="dxa"/>
            <w:vMerge/>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2,13</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1,75</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1,65</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Din Öğretimi Genel Müdürlüğüne Bağlı Ortaokullarda devamsızlık oranı (10 gün ve üzeri)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i/>
                <w:sz w:val="22"/>
                <w:szCs w:val="22"/>
              </w:rPr>
            </w:pPr>
            <w:r w:rsidRPr="006F259A">
              <w:rPr>
                <w:rFonts w:ascii="Times New Roman" w:hAnsi="Times New Roman" w:cs="Times New Roman"/>
                <w:i/>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i/>
                <w:sz w:val="22"/>
                <w:szCs w:val="22"/>
              </w:rPr>
            </w:pPr>
            <w:r w:rsidRPr="006F259A">
              <w:rPr>
                <w:rFonts w:ascii="Times New Roman" w:hAnsi="Times New Roman" w:cs="Times New Roman"/>
                <w:i/>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i/>
                <w:sz w:val="22"/>
                <w:szCs w:val="22"/>
              </w:rPr>
            </w:pPr>
            <w:r w:rsidRPr="006F259A">
              <w:rPr>
                <w:rFonts w:ascii="Times New Roman" w:hAnsi="Times New Roman" w:cs="Times New Roman"/>
                <w:i/>
                <w:sz w:val="22"/>
                <w:szCs w:val="22"/>
              </w:rPr>
              <w:t>-</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lastRenderedPageBreak/>
              <w:t>Ortaöğretim Genel Müdürlüğüne Bağlı Okullarda devamsızlık oranı (10 gün ve üzeri)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30</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31</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20</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10</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Mesleki ve Teknik Eğitim Genel Müdürlüğüne Bağlı Okullarda devamsızlık oranı (10 gün ve üzeri)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34</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32</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22</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12</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Din Öğretimi Genel Müdürlüğüne Bağlı Liselerde devamsızlık oranı (10 gün ve üzeri) (%)</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33</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33</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21</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13</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Örgün Ortaöğretimde okul terki oranı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1,9</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0,66</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0,33</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201"/>
              <w:jc w:val="center"/>
              <w:rPr>
                <w:rFonts w:ascii="Times New Roman" w:hAnsi="Times New Roman" w:cs="Times New Roman"/>
                <w:sz w:val="22"/>
                <w:szCs w:val="22"/>
              </w:rPr>
            </w:pPr>
            <w:r w:rsidRPr="006F259A">
              <w:rPr>
                <w:rFonts w:ascii="Times New Roman" w:hAnsi="Times New Roman" w:cs="Times New Roman"/>
                <w:sz w:val="22"/>
                <w:szCs w:val="22"/>
              </w:rPr>
              <w:t>0,25</w:t>
            </w:r>
          </w:p>
        </w:tc>
      </w:tr>
      <w:tr w:rsidR="00997457" w:rsidRPr="006F259A" w:rsidTr="00997457">
        <w:trPr>
          <w:trHeight w:val="473"/>
        </w:trPr>
        <w:tc>
          <w:tcPr>
            <w:tcW w:w="5319" w:type="dxa"/>
            <w:gridSpan w:val="3"/>
            <w:shd w:val="clear" w:color="auto" w:fill="D9D9D9" w:themeFill="background1" w:themeFillShade="D9"/>
            <w:vAlign w:val="center"/>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Ortaöğretim Çağ Nüfusunda olup da Açık öğretime devam eden Öğrenci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96</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106</w:t>
            </w:r>
          </w:p>
        </w:tc>
      </w:tr>
      <w:tr w:rsidR="00997457" w:rsidRPr="006F259A" w:rsidTr="00997457">
        <w:trPr>
          <w:trHeight w:val="473"/>
        </w:trPr>
        <w:tc>
          <w:tcPr>
            <w:tcW w:w="5319" w:type="dxa"/>
            <w:gridSpan w:val="3"/>
            <w:shd w:val="clear" w:color="auto" w:fill="D9D9D9" w:themeFill="background1" w:themeFillShade="D9"/>
          </w:tcPr>
          <w:p w:rsidR="00997457" w:rsidRPr="006F259A" w:rsidRDefault="00997457" w:rsidP="00997457">
            <w:pPr>
              <w:spacing w:after="0"/>
              <w:rPr>
                <w:rFonts w:ascii="Times New Roman" w:hAnsi="Times New Roman" w:cs="Times New Roman"/>
                <w:sz w:val="22"/>
                <w:szCs w:val="22"/>
              </w:rPr>
            </w:pPr>
            <w:r w:rsidRPr="006F259A">
              <w:rPr>
                <w:rFonts w:ascii="Times New Roman" w:hAnsi="Times New Roman" w:cs="Times New Roman"/>
                <w:sz w:val="22"/>
                <w:szCs w:val="22"/>
              </w:rPr>
              <w:t>Örgün Öğretimden Açık Öğretime Kayıt olan Öğrenci Sayısı</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w:t>
            </w:r>
          </w:p>
        </w:tc>
        <w:tc>
          <w:tcPr>
            <w:tcW w:w="975" w:type="dxa"/>
            <w:shd w:val="clear" w:color="auto" w:fill="FDE9D9" w:themeFill="accent6"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23</w:t>
            </w:r>
          </w:p>
        </w:tc>
        <w:tc>
          <w:tcPr>
            <w:tcW w:w="1270" w:type="dxa"/>
            <w:shd w:val="clear" w:color="auto" w:fill="EAF1DD" w:themeFill="accent3" w:themeFillTint="33"/>
            <w:vAlign w:val="center"/>
          </w:tcPr>
          <w:p w:rsidR="00997457" w:rsidRPr="006F259A" w:rsidRDefault="00997457" w:rsidP="00997457">
            <w:pPr>
              <w:pStyle w:val="ListeParagraf"/>
              <w:tabs>
                <w:tab w:val="left" w:pos="7310"/>
              </w:tabs>
              <w:spacing w:after="0"/>
              <w:ind w:left="0"/>
              <w:jc w:val="center"/>
              <w:rPr>
                <w:rFonts w:ascii="Times New Roman" w:hAnsi="Times New Roman" w:cs="Times New Roman"/>
                <w:sz w:val="22"/>
                <w:szCs w:val="22"/>
              </w:rPr>
            </w:pPr>
            <w:r w:rsidRPr="006F259A">
              <w:rPr>
                <w:rFonts w:ascii="Times New Roman" w:hAnsi="Times New Roman" w:cs="Times New Roman"/>
                <w:sz w:val="22"/>
                <w:szCs w:val="22"/>
              </w:rPr>
              <w:t>19</w:t>
            </w:r>
          </w:p>
        </w:tc>
      </w:tr>
    </w:tbl>
    <w:p w:rsidR="00D6169A" w:rsidRPr="006F259A" w:rsidRDefault="00D6169A" w:rsidP="00997457">
      <w:pPr>
        <w:spacing w:after="0" w:line="240" w:lineRule="auto"/>
        <w:rPr>
          <w:rFonts w:ascii="Times New Roman" w:hAnsi="Times New Roman" w:cs="Times New Roman"/>
          <w:b/>
          <w:color w:val="002060"/>
          <w:sz w:val="24"/>
          <w:szCs w:val="24"/>
          <w:u w:val="single"/>
        </w:rPr>
      </w:pPr>
    </w:p>
    <w:p w:rsidR="00E07225" w:rsidRPr="006F259A" w:rsidRDefault="00E07225" w:rsidP="00E07225">
      <w:pPr>
        <w:jc w:val="center"/>
        <w:rPr>
          <w:rFonts w:ascii="Times New Roman" w:hAnsi="Times New Roman" w:cs="Times New Roman"/>
          <w:sz w:val="24"/>
          <w:szCs w:val="24"/>
        </w:rPr>
      </w:pPr>
      <w:r w:rsidRPr="006F259A">
        <w:rPr>
          <w:rFonts w:ascii="Times New Roman" w:hAnsi="Times New Roman" w:cs="Times New Roman"/>
          <w:b/>
          <w:bCs/>
          <w:sz w:val="24"/>
          <w:szCs w:val="24"/>
        </w:rPr>
        <w:t>Tablo: 2</w:t>
      </w:r>
      <w:r w:rsidR="004753D2">
        <w:rPr>
          <w:rFonts w:ascii="Times New Roman" w:hAnsi="Times New Roman" w:cs="Times New Roman"/>
          <w:b/>
          <w:bCs/>
          <w:sz w:val="24"/>
          <w:szCs w:val="24"/>
        </w:rPr>
        <w:t>4</w:t>
      </w:r>
      <w:r w:rsidRPr="006F259A">
        <w:rPr>
          <w:rFonts w:ascii="Times New Roman" w:hAnsi="Times New Roman" w:cs="Times New Roman"/>
          <w:b/>
          <w:bCs/>
          <w:sz w:val="24"/>
          <w:szCs w:val="24"/>
        </w:rPr>
        <w:t xml:space="preserve"> </w:t>
      </w:r>
      <w:r w:rsidRPr="006F259A">
        <w:rPr>
          <w:rFonts w:ascii="Times New Roman" w:hAnsi="Times New Roman" w:cs="Times New Roman"/>
          <w:sz w:val="24"/>
          <w:szCs w:val="24"/>
        </w:rPr>
        <w:t xml:space="preserve">Stratejik Hedef </w:t>
      </w:r>
      <w:proofErr w:type="gramStart"/>
      <w:r w:rsidRPr="006F259A">
        <w:rPr>
          <w:rFonts w:ascii="Times New Roman" w:hAnsi="Times New Roman" w:cs="Times New Roman"/>
          <w:sz w:val="24"/>
          <w:szCs w:val="24"/>
        </w:rPr>
        <w:t>1.1</w:t>
      </w:r>
      <w:proofErr w:type="gramEnd"/>
      <w:r w:rsidRPr="006F259A">
        <w:rPr>
          <w:rFonts w:ascii="Times New Roman" w:hAnsi="Times New Roman" w:cs="Times New Roman"/>
          <w:sz w:val="24"/>
          <w:szCs w:val="24"/>
        </w:rPr>
        <w:t>. Performans Göstergeleri</w:t>
      </w:r>
    </w:p>
    <w:p w:rsidR="00396606" w:rsidRPr="006F259A" w:rsidRDefault="00B67ED3" w:rsidP="00E76E94">
      <w:pPr>
        <w:ind w:firstLine="708"/>
        <w:jc w:val="both"/>
        <w:rPr>
          <w:rFonts w:ascii="Times New Roman" w:hAnsi="Times New Roman" w:cs="Times New Roman"/>
          <w:bCs/>
          <w:sz w:val="24"/>
          <w:szCs w:val="24"/>
        </w:rPr>
      </w:pPr>
      <w:r w:rsidRPr="006F259A">
        <w:rPr>
          <w:rFonts w:ascii="Times New Roman" w:hAnsi="Times New Roman" w:cs="Times New Roman"/>
          <w:b/>
          <w:color w:val="17365D" w:themeColor="text2" w:themeShade="BF"/>
          <w:sz w:val="24"/>
          <w:szCs w:val="24"/>
        </w:rPr>
        <w:tab/>
      </w:r>
    </w:p>
    <w:p w:rsidR="00C43866" w:rsidRPr="006F259A" w:rsidRDefault="00C43866" w:rsidP="00E013CB">
      <w:pPr>
        <w:rPr>
          <w:rFonts w:ascii="Times New Roman" w:hAnsi="Times New Roman" w:cs="Times New Roman"/>
          <w:b/>
          <w:sz w:val="24"/>
          <w:szCs w:val="24"/>
        </w:rPr>
      </w:pPr>
    </w:p>
    <w:p w:rsidR="00187D7D" w:rsidRPr="00D6423A" w:rsidRDefault="00187D7D" w:rsidP="00E013CB">
      <w:pPr>
        <w:rPr>
          <w:rFonts w:ascii="Times New Roman" w:hAnsi="Times New Roman" w:cs="Times New Roman"/>
          <w:b/>
          <w:sz w:val="22"/>
          <w:szCs w:val="22"/>
        </w:rPr>
      </w:pPr>
    </w:p>
    <w:p w:rsidR="00187D7D" w:rsidRPr="00D6423A" w:rsidRDefault="00187D7D" w:rsidP="00E013CB">
      <w:pPr>
        <w:rPr>
          <w:rFonts w:ascii="Times New Roman" w:hAnsi="Times New Roman" w:cs="Times New Roman"/>
          <w:b/>
          <w:sz w:val="22"/>
          <w:szCs w:val="22"/>
        </w:rPr>
      </w:pPr>
    </w:p>
    <w:p w:rsidR="00187D7D" w:rsidRPr="00D6423A" w:rsidRDefault="00187D7D" w:rsidP="00E013CB">
      <w:pPr>
        <w:rPr>
          <w:rFonts w:ascii="Times New Roman" w:hAnsi="Times New Roman" w:cs="Times New Roman"/>
          <w:b/>
          <w:sz w:val="22"/>
          <w:szCs w:val="22"/>
        </w:rPr>
      </w:pPr>
    </w:p>
    <w:p w:rsidR="00187D7D" w:rsidRPr="00D6423A" w:rsidRDefault="00187D7D" w:rsidP="00E013CB">
      <w:pPr>
        <w:rPr>
          <w:rFonts w:ascii="Times New Roman" w:hAnsi="Times New Roman" w:cs="Times New Roman"/>
          <w:b/>
          <w:sz w:val="22"/>
          <w:szCs w:val="22"/>
        </w:rPr>
      </w:pPr>
    </w:p>
    <w:p w:rsidR="00187D7D" w:rsidRPr="00D6423A" w:rsidRDefault="00187D7D" w:rsidP="00E013CB">
      <w:pPr>
        <w:rPr>
          <w:rFonts w:ascii="Times New Roman" w:hAnsi="Times New Roman" w:cs="Times New Roman"/>
          <w:b/>
          <w:sz w:val="22"/>
          <w:szCs w:val="22"/>
        </w:rPr>
      </w:pPr>
    </w:p>
    <w:p w:rsidR="00D735E7" w:rsidRP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Default="00D735E7" w:rsidP="00D735E7"/>
    <w:p w:rsidR="00D735E7" w:rsidRPr="00D735E7" w:rsidRDefault="00D735E7" w:rsidP="00D735E7"/>
    <w:p w:rsidR="009F7CB0" w:rsidRPr="00EA45C8" w:rsidRDefault="009F7CB0" w:rsidP="0074151D">
      <w:pPr>
        <w:pStyle w:val="Balk1"/>
        <w:jc w:val="center"/>
        <w:rPr>
          <w:rFonts w:ascii="Times New Roman" w:hAnsi="Times New Roman" w:cs="Times New Roman"/>
          <w:b/>
          <w:color w:val="002060"/>
          <w:sz w:val="72"/>
          <w:szCs w:val="72"/>
        </w:rPr>
      </w:pPr>
      <w:bookmarkStart w:id="140" w:name="_Toc414439229"/>
      <w:r w:rsidRPr="00EA45C8">
        <w:rPr>
          <w:rFonts w:ascii="Times New Roman" w:hAnsi="Times New Roman" w:cs="Times New Roman"/>
          <w:b/>
          <w:color w:val="002060"/>
          <w:sz w:val="72"/>
          <w:szCs w:val="72"/>
        </w:rPr>
        <w:lastRenderedPageBreak/>
        <w:t>2.TEMA</w:t>
      </w:r>
      <w:bookmarkEnd w:id="140"/>
    </w:p>
    <w:p w:rsidR="0074151D" w:rsidRPr="00D6423A" w:rsidRDefault="0074151D" w:rsidP="0074151D">
      <w:pPr>
        <w:rPr>
          <w:rFonts w:ascii="Times New Roman" w:hAnsi="Times New Roman" w:cs="Times New Roman"/>
          <w:sz w:val="22"/>
          <w:szCs w:val="22"/>
        </w:rPr>
      </w:pPr>
    </w:p>
    <w:p w:rsidR="0074151D" w:rsidRPr="00D6423A" w:rsidRDefault="0074151D" w:rsidP="00A756CB">
      <w:pPr>
        <w:ind w:left="3540" w:firstLine="708"/>
        <w:rPr>
          <w:rFonts w:ascii="Times New Roman" w:hAnsi="Times New Roman" w:cs="Times New Roman"/>
          <w:b/>
          <w:color w:val="002060"/>
          <w:sz w:val="22"/>
          <w:szCs w:val="22"/>
        </w:rPr>
      </w:pPr>
    </w:p>
    <w:p w:rsidR="0074151D" w:rsidRPr="00D6423A" w:rsidRDefault="0074151D" w:rsidP="00A756CB">
      <w:pPr>
        <w:ind w:left="3540" w:firstLine="708"/>
        <w:rPr>
          <w:rFonts w:ascii="Times New Roman" w:hAnsi="Times New Roman" w:cs="Times New Roman"/>
          <w:b/>
          <w:color w:val="002060"/>
          <w:sz w:val="22"/>
          <w:szCs w:val="22"/>
        </w:rPr>
      </w:pPr>
    </w:p>
    <w:p w:rsidR="00187D7D" w:rsidRPr="00D6423A" w:rsidRDefault="00187D7D" w:rsidP="00A756CB">
      <w:pPr>
        <w:ind w:left="3540" w:firstLine="708"/>
        <w:rPr>
          <w:rFonts w:ascii="Times New Roman" w:hAnsi="Times New Roman" w:cs="Times New Roman"/>
          <w:b/>
          <w:color w:val="002060"/>
          <w:sz w:val="22"/>
          <w:szCs w:val="22"/>
        </w:rPr>
      </w:pPr>
    </w:p>
    <w:p w:rsidR="0074151D" w:rsidRPr="00D6423A" w:rsidRDefault="0074151D" w:rsidP="0074151D">
      <w:pPr>
        <w:jc w:val="center"/>
        <w:rPr>
          <w:rFonts w:ascii="Times New Roman" w:hAnsi="Times New Roman" w:cs="Times New Roman"/>
          <w:b/>
          <w:color w:val="002060"/>
          <w:sz w:val="22"/>
          <w:szCs w:val="22"/>
        </w:rPr>
      </w:pPr>
      <w:r w:rsidRPr="00D6423A">
        <w:rPr>
          <w:rFonts w:ascii="Times New Roman" w:hAnsi="Times New Roman" w:cs="Times New Roman"/>
          <w:b/>
          <w:noProof/>
          <w:color w:val="002060"/>
          <w:sz w:val="22"/>
          <w:szCs w:val="22"/>
          <w:lang w:eastAsia="tr-TR"/>
        </w:rPr>
        <w:drawing>
          <wp:inline distT="0" distB="0" distL="0" distR="0" wp14:anchorId="69398BE7" wp14:editId="5FB91660">
            <wp:extent cx="2476500" cy="184785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kl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r w:rsidRPr="00D6423A">
        <w:rPr>
          <w:rFonts w:ascii="Times New Roman" w:hAnsi="Times New Roman" w:cs="Times New Roman"/>
          <w:b/>
          <w:noProof/>
          <w:color w:val="002060"/>
          <w:sz w:val="22"/>
          <w:szCs w:val="22"/>
          <w:lang w:eastAsia="tr-TR"/>
        </w:rPr>
        <w:drawing>
          <wp:inline distT="0" distB="0" distL="0" distR="0" wp14:anchorId="5A9C4B92" wp14:editId="390C130E">
            <wp:extent cx="2143125" cy="2143125"/>
            <wp:effectExtent l="0" t="0" r="9525" b="9525"/>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10.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74151D" w:rsidRPr="00D6423A" w:rsidRDefault="0074151D" w:rsidP="0074151D">
      <w:pPr>
        <w:pStyle w:val="Balk1"/>
        <w:jc w:val="center"/>
        <w:rPr>
          <w:rFonts w:ascii="Times New Roman" w:hAnsi="Times New Roman" w:cs="Times New Roman"/>
          <w:b/>
          <w:color w:val="FF0000"/>
          <w:sz w:val="22"/>
          <w:szCs w:val="22"/>
        </w:rPr>
      </w:pPr>
    </w:p>
    <w:p w:rsidR="003C7923" w:rsidRPr="006F259A" w:rsidRDefault="003C7923" w:rsidP="003C7923">
      <w:pPr>
        <w:pStyle w:val="Balk1"/>
        <w:rPr>
          <w:rFonts w:ascii="Times New Roman" w:hAnsi="Times New Roman" w:cs="Times New Roman"/>
          <w:b/>
          <w:sz w:val="52"/>
          <w:szCs w:val="52"/>
        </w:rPr>
      </w:pPr>
      <w:r w:rsidRPr="006F259A">
        <w:rPr>
          <w:rFonts w:ascii="Times New Roman" w:hAnsi="Times New Roman" w:cs="Times New Roman"/>
          <w:b/>
          <w:sz w:val="52"/>
          <w:szCs w:val="52"/>
        </w:rPr>
        <w:t>EĞİTİM ÖĞRETİMDE KALİTE</w:t>
      </w:r>
    </w:p>
    <w:p w:rsidR="003B3C6D" w:rsidRPr="00D6423A" w:rsidRDefault="003B3C6D" w:rsidP="005174AE">
      <w:pPr>
        <w:rPr>
          <w:rFonts w:ascii="Times New Roman" w:hAnsi="Times New Roman" w:cs="Times New Roman"/>
          <w:b/>
          <w:color w:val="002060"/>
          <w:sz w:val="22"/>
          <w:szCs w:val="22"/>
          <w:u w:val="single"/>
        </w:rPr>
      </w:pPr>
    </w:p>
    <w:p w:rsidR="003B3C6D" w:rsidRPr="00D6423A" w:rsidRDefault="003B3C6D" w:rsidP="005174AE">
      <w:pPr>
        <w:rPr>
          <w:rFonts w:ascii="Times New Roman" w:hAnsi="Times New Roman" w:cs="Times New Roman"/>
          <w:b/>
          <w:color w:val="002060"/>
          <w:sz w:val="22"/>
          <w:szCs w:val="22"/>
          <w:u w:val="single"/>
        </w:rPr>
      </w:pPr>
    </w:p>
    <w:p w:rsidR="003B3C6D" w:rsidRPr="00D6423A" w:rsidRDefault="003B3C6D" w:rsidP="005174AE">
      <w:pPr>
        <w:rPr>
          <w:rFonts w:ascii="Times New Roman" w:hAnsi="Times New Roman" w:cs="Times New Roman"/>
          <w:b/>
          <w:color w:val="002060"/>
          <w:sz w:val="22"/>
          <w:szCs w:val="22"/>
          <w:u w:val="single"/>
        </w:rPr>
      </w:pPr>
    </w:p>
    <w:p w:rsidR="000E6AA8" w:rsidRDefault="000E6AA8" w:rsidP="005174AE">
      <w:pPr>
        <w:rPr>
          <w:rFonts w:ascii="Times New Roman" w:hAnsi="Times New Roman" w:cs="Times New Roman"/>
          <w:b/>
          <w:color w:val="002060"/>
          <w:sz w:val="22"/>
          <w:szCs w:val="22"/>
          <w:u w:val="single"/>
        </w:rPr>
      </w:pPr>
    </w:p>
    <w:p w:rsidR="00EA45C8" w:rsidRDefault="00EA45C8" w:rsidP="005174AE">
      <w:pPr>
        <w:rPr>
          <w:rFonts w:ascii="Times New Roman" w:hAnsi="Times New Roman" w:cs="Times New Roman"/>
          <w:b/>
          <w:color w:val="002060"/>
          <w:sz w:val="22"/>
          <w:szCs w:val="22"/>
          <w:u w:val="single"/>
        </w:rPr>
      </w:pPr>
    </w:p>
    <w:p w:rsidR="003C7923" w:rsidRDefault="003C7923" w:rsidP="005174AE">
      <w:pPr>
        <w:rPr>
          <w:rFonts w:ascii="Times New Roman" w:hAnsi="Times New Roman" w:cs="Times New Roman"/>
          <w:b/>
          <w:color w:val="002060"/>
          <w:sz w:val="22"/>
          <w:szCs w:val="22"/>
          <w:u w:val="single"/>
        </w:rPr>
      </w:pPr>
    </w:p>
    <w:p w:rsidR="003C7923" w:rsidRDefault="003C7923" w:rsidP="005174AE">
      <w:pPr>
        <w:rPr>
          <w:rFonts w:ascii="Times New Roman" w:hAnsi="Times New Roman" w:cs="Times New Roman"/>
          <w:b/>
          <w:color w:val="002060"/>
          <w:sz w:val="22"/>
          <w:szCs w:val="22"/>
          <w:u w:val="single"/>
        </w:rPr>
      </w:pPr>
    </w:p>
    <w:p w:rsidR="003C7923" w:rsidRDefault="003C7923" w:rsidP="005174AE">
      <w:pPr>
        <w:rPr>
          <w:rFonts w:ascii="Times New Roman" w:hAnsi="Times New Roman" w:cs="Times New Roman"/>
          <w:b/>
          <w:color w:val="002060"/>
          <w:sz w:val="22"/>
          <w:szCs w:val="22"/>
          <w:u w:val="single"/>
        </w:rPr>
      </w:pPr>
    </w:p>
    <w:p w:rsidR="003C7923" w:rsidRDefault="003C7923" w:rsidP="005174AE">
      <w:pPr>
        <w:rPr>
          <w:rFonts w:ascii="Times New Roman" w:hAnsi="Times New Roman" w:cs="Times New Roman"/>
          <w:b/>
          <w:color w:val="002060"/>
          <w:sz w:val="22"/>
          <w:szCs w:val="22"/>
          <w:u w:val="single"/>
        </w:rPr>
      </w:pPr>
    </w:p>
    <w:p w:rsidR="00EA45C8" w:rsidRPr="00D6423A" w:rsidRDefault="00EA45C8" w:rsidP="005174AE">
      <w:pPr>
        <w:rPr>
          <w:rFonts w:ascii="Times New Roman" w:hAnsi="Times New Roman" w:cs="Times New Roman"/>
          <w:b/>
          <w:color w:val="002060"/>
          <w:sz w:val="22"/>
          <w:szCs w:val="22"/>
          <w:u w:val="single"/>
        </w:rPr>
      </w:pPr>
    </w:p>
    <w:p w:rsidR="00997457" w:rsidRDefault="00997457" w:rsidP="005174AE">
      <w:pPr>
        <w:rPr>
          <w:rFonts w:ascii="Times New Roman" w:hAnsi="Times New Roman" w:cs="Times New Roman"/>
          <w:b/>
          <w:color w:val="002060"/>
          <w:sz w:val="22"/>
          <w:szCs w:val="22"/>
        </w:rPr>
      </w:pPr>
    </w:p>
    <w:p w:rsidR="00997457" w:rsidRDefault="00997457" w:rsidP="005174AE">
      <w:pPr>
        <w:rPr>
          <w:rFonts w:ascii="Times New Roman" w:hAnsi="Times New Roman" w:cs="Times New Roman"/>
          <w:b/>
          <w:color w:val="002060"/>
          <w:sz w:val="22"/>
          <w:szCs w:val="22"/>
        </w:rPr>
      </w:pPr>
    </w:p>
    <w:p w:rsidR="000E6AA8" w:rsidRPr="006F259A" w:rsidRDefault="00EA45C8" w:rsidP="005174AE">
      <w:pPr>
        <w:rPr>
          <w:rFonts w:ascii="Times New Roman" w:hAnsi="Times New Roman" w:cs="Times New Roman"/>
          <w:b/>
          <w:color w:val="002060"/>
          <w:sz w:val="28"/>
          <w:szCs w:val="28"/>
        </w:rPr>
      </w:pPr>
      <w:proofErr w:type="gramStart"/>
      <w:r w:rsidRPr="006F259A">
        <w:rPr>
          <w:rFonts w:ascii="Times New Roman" w:hAnsi="Times New Roman" w:cs="Times New Roman"/>
          <w:b/>
          <w:color w:val="002060"/>
          <w:sz w:val="28"/>
          <w:szCs w:val="28"/>
        </w:rPr>
        <w:t>II.TEMA</w:t>
      </w:r>
      <w:proofErr w:type="gramEnd"/>
      <w:r w:rsidRPr="006F259A">
        <w:rPr>
          <w:rFonts w:ascii="Times New Roman" w:hAnsi="Times New Roman" w:cs="Times New Roman"/>
          <w:b/>
          <w:color w:val="002060"/>
          <w:sz w:val="28"/>
          <w:szCs w:val="28"/>
        </w:rPr>
        <w:t>–EĞİTİM ÖĞRETİMDE KALİTE</w:t>
      </w:r>
    </w:p>
    <w:p w:rsidR="005174AE" w:rsidRPr="00997457" w:rsidRDefault="00396606" w:rsidP="005174AE">
      <w:pPr>
        <w:rPr>
          <w:rFonts w:ascii="Times New Roman" w:hAnsi="Times New Roman" w:cs="Times New Roman"/>
          <w:b/>
          <w:color w:val="002060"/>
          <w:sz w:val="24"/>
          <w:szCs w:val="24"/>
          <w:u w:val="single"/>
        </w:rPr>
      </w:pPr>
      <w:r w:rsidRPr="00997457">
        <w:rPr>
          <w:rFonts w:ascii="Times New Roman" w:hAnsi="Times New Roman" w:cs="Times New Roman"/>
          <w:b/>
          <w:color w:val="002060"/>
          <w:sz w:val="24"/>
          <w:szCs w:val="24"/>
          <w:u w:val="single"/>
        </w:rPr>
        <w:lastRenderedPageBreak/>
        <w:t>Stratejik Amaç 2</w:t>
      </w:r>
      <w:r w:rsidR="005174AE" w:rsidRPr="00997457">
        <w:rPr>
          <w:rFonts w:ascii="Times New Roman" w:hAnsi="Times New Roman" w:cs="Times New Roman"/>
          <w:b/>
          <w:color w:val="002060"/>
          <w:sz w:val="24"/>
          <w:szCs w:val="24"/>
          <w:u w:val="single"/>
        </w:rPr>
        <w:t>:</w:t>
      </w:r>
    </w:p>
    <w:p w:rsidR="00916699" w:rsidRPr="00997457" w:rsidRDefault="003C7923" w:rsidP="00916699">
      <w:pPr>
        <w:tabs>
          <w:tab w:val="left" w:pos="0"/>
        </w:tabs>
        <w:spacing w:after="0" w:line="240" w:lineRule="auto"/>
        <w:jc w:val="both"/>
        <w:rPr>
          <w:rFonts w:ascii="Times New Roman" w:hAnsi="Times New Roman" w:cs="Times New Roman"/>
          <w:sz w:val="24"/>
          <w:szCs w:val="24"/>
        </w:rPr>
      </w:pPr>
      <w:r w:rsidRPr="00997457">
        <w:rPr>
          <w:rFonts w:ascii="Times New Roman" w:hAnsi="Times New Roman" w:cs="Times New Roman"/>
          <w:sz w:val="24"/>
          <w:szCs w:val="24"/>
        </w:rPr>
        <w:tab/>
      </w:r>
      <w:r w:rsidR="00916699" w:rsidRPr="00997457">
        <w:rPr>
          <w:rFonts w:ascii="Times New Roman" w:hAnsi="Times New Roman" w:cs="Times New Roman"/>
          <w:sz w:val="24"/>
          <w:szCs w:val="24"/>
        </w:rPr>
        <w:t xml:space="preserve">Bütün bireylere ulusal ve uluslararası ölçütlerde bilgi, beceri, tutum ve davranışın </w:t>
      </w:r>
      <w:r w:rsidR="002667E6" w:rsidRPr="00997457">
        <w:rPr>
          <w:rFonts w:ascii="Times New Roman" w:hAnsi="Times New Roman" w:cs="Times New Roman"/>
          <w:sz w:val="24"/>
          <w:szCs w:val="24"/>
        </w:rPr>
        <w:t xml:space="preserve">             </w:t>
      </w:r>
      <w:r w:rsidR="00916699" w:rsidRPr="00997457">
        <w:rPr>
          <w:rFonts w:ascii="Times New Roman" w:hAnsi="Times New Roman" w:cs="Times New Roman"/>
          <w:sz w:val="24"/>
          <w:szCs w:val="24"/>
        </w:rPr>
        <w:t xml:space="preserve">kazandırılması ile girişimci, yenilikçi, yaratıcı, dil becerileri yüksek, iletişime </w:t>
      </w:r>
      <w:r w:rsidRPr="00997457">
        <w:rPr>
          <w:rFonts w:ascii="Times New Roman" w:hAnsi="Times New Roman" w:cs="Times New Roman"/>
          <w:sz w:val="24"/>
          <w:szCs w:val="24"/>
        </w:rPr>
        <w:t>ve öğrenmeye</w:t>
      </w:r>
      <w:r w:rsidR="00916699" w:rsidRPr="00997457">
        <w:rPr>
          <w:rFonts w:ascii="Times New Roman" w:hAnsi="Times New Roman" w:cs="Times New Roman"/>
          <w:sz w:val="24"/>
          <w:szCs w:val="24"/>
        </w:rPr>
        <w:t xml:space="preserve"> açık, özgüven ve sorumluluk sahibi sağlıklı ve mutlu bireylerin yetişmesine imkân sağlamak.</w:t>
      </w:r>
    </w:p>
    <w:p w:rsidR="005174AE" w:rsidRPr="00997457" w:rsidRDefault="00396606" w:rsidP="0079682A">
      <w:pPr>
        <w:pStyle w:val="ListeParagraf"/>
        <w:numPr>
          <w:ilvl w:val="0"/>
          <w:numId w:val="22"/>
        </w:numPr>
        <w:spacing w:before="240" w:after="0"/>
        <w:rPr>
          <w:rFonts w:ascii="Times New Roman" w:hAnsi="Times New Roman" w:cs="Times New Roman"/>
          <w:b/>
          <w:color w:val="002060"/>
          <w:sz w:val="24"/>
          <w:szCs w:val="24"/>
          <w:u w:val="single"/>
        </w:rPr>
      </w:pPr>
      <w:r w:rsidRPr="00997457">
        <w:rPr>
          <w:rFonts w:ascii="Times New Roman" w:hAnsi="Times New Roman" w:cs="Times New Roman"/>
          <w:b/>
          <w:color w:val="002060"/>
          <w:sz w:val="24"/>
          <w:szCs w:val="24"/>
          <w:u w:val="single"/>
        </w:rPr>
        <w:t xml:space="preserve">Stratejik Hedef </w:t>
      </w:r>
      <w:proofErr w:type="gramStart"/>
      <w:r w:rsidRPr="00997457">
        <w:rPr>
          <w:rFonts w:ascii="Times New Roman" w:hAnsi="Times New Roman" w:cs="Times New Roman"/>
          <w:b/>
          <w:color w:val="002060"/>
          <w:sz w:val="24"/>
          <w:szCs w:val="24"/>
          <w:u w:val="single"/>
        </w:rPr>
        <w:t>2</w:t>
      </w:r>
      <w:r w:rsidR="005174AE" w:rsidRPr="00997457">
        <w:rPr>
          <w:rFonts w:ascii="Times New Roman" w:hAnsi="Times New Roman" w:cs="Times New Roman"/>
          <w:b/>
          <w:color w:val="002060"/>
          <w:sz w:val="24"/>
          <w:szCs w:val="24"/>
          <w:u w:val="single"/>
        </w:rPr>
        <w:t>.1</w:t>
      </w:r>
      <w:proofErr w:type="gramEnd"/>
    </w:p>
    <w:p w:rsidR="00421FB8" w:rsidRPr="00997457" w:rsidRDefault="002667E6" w:rsidP="002667E6">
      <w:pPr>
        <w:spacing w:after="0"/>
        <w:ind w:firstLine="426"/>
        <w:rPr>
          <w:rFonts w:ascii="Times New Roman" w:hAnsi="Times New Roman" w:cs="Times New Roman"/>
          <w:sz w:val="24"/>
          <w:szCs w:val="24"/>
        </w:rPr>
      </w:pPr>
      <w:r w:rsidRPr="00997457">
        <w:rPr>
          <w:rFonts w:ascii="Times New Roman" w:hAnsi="Times New Roman" w:cs="Times New Roman"/>
          <w:sz w:val="24"/>
          <w:szCs w:val="24"/>
        </w:rPr>
        <w:t xml:space="preserve">     </w:t>
      </w:r>
      <w:proofErr w:type="gramStart"/>
      <w:r w:rsidR="00421FB8" w:rsidRPr="00997457">
        <w:rPr>
          <w:rFonts w:ascii="Times New Roman" w:hAnsi="Times New Roman" w:cs="Times New Roman"/>
          <w:sz w:val="24"/>
          <w:szCs w:val="24"/>
        </w:rPr>
        <w:t xml:space="preserve">Bütün bireylerin bedensel, ruhsal ve zihinsel gelişimlerine yönelik faaliyetlere </w:t>
      </w:r>
      <w:r w:rsidR="007F5AD6" w:rsidRPr="00997457">
        <w:rPr>
          <w:rFonts w:ascii="Times New Roman" w:hAnsi="Times New Roman" w:cs="Times New Roman"/>
          <w:sz w:val="24"/>
          <w:szCs w:val="24"/>
        </w:rPr>
        <w:t>katılım oranını</w:t>
      </w:r>
      <w:r w:rsidR="00421FB8" w:rsidRPr="00997457">
        <w:rPr>
          <w:rFonts w:ascii="Times New Roman" w:hAnsi="Times New Roman" w:cs="Times New Roman"/>
          <w:sz w:val="24"/>
          <w:szCs w:val="24"/>
        </w:rPr>
        <w:t xml:space="preserve"> ve öğrencilerin akademik başarı düzeylerini artırmak.</w:t>
      </w:r>
      <w:proofErr w:type="gramEnd"/>
    </w:p>
    <w:p w:rsidR="002667E6" w:rsidRPr="00997457" w:rsidRDefault="002667E6" w:rsidP="002667E6">
      <w:pPr>
        <w:spacing w:after="0"/>
        <w:ind w:firstLine="426"/>
        <w:rPr>
          <w:rFonts w:ascii="Times New Roman" w:hAnsi="Times New Roman" w:cs="Times New Roman"/>
          <w:sz w:val="24"/>
          <w:szCs w:val="24"/>
        </w:rPr>
      </w:pPr>
    </w:p>
    <w:p w:rsidR="001C5E02" w:rsidRPr="00997457" w:rsidRDefault="001C5E02" w:rsidP="001C5E02">
      <w:pPr>
        <w:ind w:firstLine="708"/>
        <w:jc w:val="both"/>
        <w:rPr>
          <w:rFonts w:ascii="Times New Roman" w:hAnsi="Times New Roman" w:cs="Times New Roman"/>
          <w:sz w:val="24"/>
          <w:szCs w:val="24"/>
        </w:rPr>
      </w:pPr>
      <w:r w:rsidRPr="00997457">
        <w:rPr>
          <w:rFonts w:ascii="Times New Roman" w:hAnsi="Times New Roman" w:cs="Times New Roman"/>
          <w:b/>
          <w:color w:val="17365D" w:themeColor="text2" w:themeShade="BF"/>
          <w:sz w:val="24"/>
          <w:szCs w:val="24"/>
        </w:rPr>
        <w:t>Hedefin Mevcut Durumu</w:t>
      </w:r>
      <w:r w:rsidRPr="00997457">
        <w:rPr>
          <w:rFonts w:ascii="Times New Roman" w:hAnsi="Times New Roman" w:cs="Times New Roman"/>
          <w:sz w:val="24"/>
          <w:szCs w:val="24"/>
        </w:rPr>
        <w:t xml:space="preserve"> </w:t>
      </w:r>
    </w:p>
    <w:p w:rsidR="001C5E02" w:rsidRPr="00997457" w:rsidRDefault="001C5E02" w:rsidP="001C5E02">
      <w:pPr>
        <w:ind w:firstLine="708"/>
        <w:jc w:val="both"/>
        <w:rPr>
          <w:rFonts w:ascii="Times New Roman" w:hAnsi="Times New Roman" w:cs="Times New Roman"/>
          <w:sz w:val="24"/>
          <w:szCs w:val="24"/>
        </w:rPr>
      </w:pPr>
      <w:r w:rsidRPr="00997457">
        <w:rPr>
          <w:rFonts w:ascii="Times New Roman" w:hAnsi="Times New Roman" w:cs="Times New Roman"/>
          <w:sz w:val="24"/>
          <w:szCs w:val="24"/>
        </w:rPr>
        <w:t xml:space="preserve">Ülkemizde özellikle son 10 yılda okullaşma oranları hedeflenen düzeylere yaklaşmıştır. Bu nedenle eğitim ve öğretime erişimin adil şartlar altında sağlanmasının yanı sıra eğitim ve öğretimin kalitesinin artırılması da öncelikli alanlardan birisi haline gelmiştir. </w:t>
      </w:r>
    </w:p>
    <w:p w:rsidR="001C5E02" w:rsidRPr="00997457" w:rsidRDefault="001C5E02" w:rsidP="001C5E02">
      <w:pPr>
        <w:ind w:firstLine="708"/>
        <w:jc w:val="both"/>
        <w:rPr>
          <w:rFonts w:ascii="Times New Roman" w:hAnsi="Times New Roman" w:cs="Times New Roman"/>
          <w:sz w:val="24"/>
          <w:szCs w:val="24"/>
        </w:rPr>
      </w:pPr>
      <w:r w:rsidRPr="00997457">
        <w:rPr>
          <w:rFonts w:ascii="Times New Roman" w:hAnsi="Times New Roman" w:cs="Times New Roman"/>
          <w:sz w:val="24"/>
          <w:szCs w:val="24"/>
        </w:rPr>
        <w:t xml:space="preserve">Nitelikli bireylerin yetiştirilmesine imkân sağlayacak kaliteli bir eğitim sistemi; bireylerin potansiyellerinin açığa çıkarılmasına ortam sağlayarak hem bedensel, ruhsal ve zihinsel gelişimlerini desteklemeli hem de akademik başarı düzeylerini artırmalıdır. </w:t>
      </w:r>
    </w:p>
    <w:p w:rsidR="001C5E02" w:rsidRPr="00997457" w:rsidRDefault="001C5E02" w:rsidP="001C5E02">
      <w:pPr>
        <w:ind w:firstLine="708"/>
        <w:jc w:val="both"/>
        <w:rPr>
          <w:rFonts w:ascii="Times New Roman" w:hAnsi="Times New Roman" w:cs="Times New Roman"/>
          <w:sz w:val="24"/>
          <w:szCs w:val="24"/>
        </w:rPr>
      </w:pPr>
      <w:r w:rsidRPr="00997457">
        <w:rPr>
          <w:rFonts w:ascii="Times New Roman" w:hAnsi="Times New Roman" w:cs="Times New Roman"/>
          <w:sz w:val="24"/>
          <w:szCs w:val="24"/>
        </w:rPr>
        <w:t>Bu kapsamda kaliteli bir eğitim için bütün bireylerin bedensel, ruhsal ve zihinsel gelişimlerine yönelik faaliyetlere katılım oranlarının ve öğrencilerin akademik başarı düzeylerinin artırılması hedeflenmektedir.</w:t>
      </w:r>
    </w:p>
    <w:p w:rsidR="001C5E02" w:rsidRPr="00997457" w:rsidRDefault="001C5E02" w:rsidP="001C5E02">
      <w:pPr>
        <w:jc w:val="both"/>
        <w:rPr>
          <w:rFonts w:ascii="Times New Roman" w:hAnsi="Times New Roman" w:cs="Times New Roman"/>
          <w:sz w:val="24"/>
          <w:szCs w:val="24"/>
        </w:rPr>
      </w:pPr>
      <w:r w:rsidRPr="00997457">
        <w:rPr>
          <w:rFonts w:ascii="Times New Roman" w:hAnsi="Times New Roman" w:cs="Times New Roman"/>
          <w:sz w:val="24"/>
          <w:szCs w:val="24"/>
        </w:rPr>
        <w:tab/>
        <w:t>2014 yılı verilerine göre İlçemizin TEOG sınavlarındaki başarı düzeyi İngilizce ve Matematik derslerinde il ortalamasının altında olmasına rağmen diğer derslerde il ortalamasının üzerindedir.</w:t>
      </w:r>
    </w:p>
    <w:p w:rsidR="001C5E02" w:rsidRPr="00997457" w:rsidRDefault="001C5E02" w:rsidP="001C5E02">
      <w:pPr>
        <w:ind w:firstLine="708"/>
        <w:jc w:val="both"/>
        <w:rPr>
          <w:rFonts w:ascii="Times New Roman" w:hAnsi="Times New Roman" w:cs="Times New Roman"/>
          <w:sz w:val="24"/>
          <w:szCs w:val="24"/>
        </w:rPr>
      </w:pPr>
      <w:r w:rsidRPr="00997457">
        <w:rPr>
          <w:rFonts w:ascii="Times New Roman" w:hAnsi="Times New Roman" w:cs="Times New Roman"/>
          <w:sz w:val="24"/>
          <w:szCs w:val="24"/>
        </w:rPr>
        <w:t xml:space="preserve">YGS ve </w:t>
      </w:r>
      <w:proofErr w:type="spellStart"/>
      <w:r w:rsidRPr="00997457">
        <w:rPr>
          <w:rFonts w:ascii="Times New Roman" w:hAnsi="Times New Roman" w:cs="Times New Roman"/>
          <w:sz w:val="24"/>
          <w:szCs w:val="24"/>
        </w:rPr>
        <w:t>LYS’de</w:t>
      </w:r>
      <w:proofErr w:type="spellEnd"/>
      <w:r w:rsidRPr="00997457">
        <w:rPr>
          <w:rFonts w:ascii="Times New Roman" w:hAnsi="Times New Roman" w:cs="Times New Roman"/>
          <w:sz w:val="24"/>
          <w:szCs w:val="24"/>
        </w:rPr>
        <w:t xml:space="preserve"> ise; il ortalamasının altında olduğumuz görülmektedir.</w:t>
      </w:r>
    </w:p>
    <w:p w:rsidR="001C5E02" w:rsidRPr="00997457" w:rsidRDefault="001C5E02" w:rsidP="001C5E02">
      <w:pPr>
        <w:ind w:firstLine="708"/>
        <w:jc w:val="both"/>
        <w:rPr>
          <w:rFonts w:ascii="Times New Roman" w:hAnsi="Times New Roman" w:cs="Times New Roman"/>
          <w:sz w:val="24"/>
          <w:szCs w:val="24"/>
          <w:lang w:eastAsia="tr-TR"/>
        </w:rPr>
      </w:pPr>
      <w:r w:rsidRPr="00997457">
        <w:rPr>
          <w:rFonts w:ascii="Times New Roman" w:hAnsi="Times New Roman" w:cs="Times New Roman"/>
          <w:sz w:val="24"/>
          <w:szCs w:val="24"/>
          <w:lang w:eastAsia="tr-TR"/>
        </w:rPr>
        <w:t>İlçemizde ulusal ve uluslararası sportif, sanatsal, kültürel yarışma ve faaliyetlere katılan ve ödül alan öğrencimiz bulunmamaktadır.</w:t>
      </w:r>
    </w:p>
    <w:p w:rsidR="001C5E02" w:rsidRPr="00997457" w:rsidRDefault="001C5E02" w:rsidP="001C5E02">
      <w:pPr>
        <w:ind w:firstLine="708"/>
        <w:jc w:val="both"/>
        <w:rPr>
          <w:rFonts w:ascii="Times New Roman" w:hAnsi="Times New Roman" w:cs="Times New Roman"/>
          <w:sz w:val="24"/>
          <w:szCs w:val="24"/>
          <w:lang w:eastAsia="tr-TR"/>
        </w:rPr>
      </w:pPr>
      <w:r w:rsidRPr="00997457">
        <w:rPr>
          <w:rFonts w:ascii="Times New Roman" w:hAnsi="Times New Roman" w:cs="Times New Roman"/>
          <w:sz w:val="24"/>
          <w:szCs w:val="24"/>
          <w:lang w:eastAsia="tr-TR"/>
        </w:rPr>
        <w:t>Bilimsel faaliyetlere katılan öğrenci sayıları ise yıllara göre farklılıklar göstermektedir.</w:t>
      </w:r>
    </w:p>
    <w:p w:rsidR="001C5E02" w:rsidRPr="00997457" w:rsidRDefault="001C5E02" w:rsidP="001C5E02">
      <w:pPr>
        <w:ind w:firstLine="708"/>
        <w:jc w:val="both"/>
        <w:rPr>
          <w:rFonts w:ascii="Times New Roman" w:hAnsi="Times New Roman" w:cs="Times New Roman"/>
          <w:sz w:val="24"/>
          <w:szCs w:val="24"/>
        </w:rPr>
      </w:pPr>
      <w:r w:rsidRPr="00997457">
        <w:rPr>
          <w:rFonts w:ascii="Times New Roman" w:hAnsi="Times New Roman" w:cs="Times New Roman"/>
          <w:sz w:val="24"/>
          <w:szCs w:val="24"/>
          <w:lang w:eastAsia="tr-TR"/>
        </w:rPr>
        <w:t>İlçemizde disiplin olaylarına karışan öğrenci oranı da gittikçe düşmektedir.</w:t>
      </w:r>
    </w:p>
    <w:p w:rsidR="001C5E02" w:rsidRPr="00997457" w:rsidRDefault="001C5E02" w:rsidP="001C5E02">
      <w:pPr>
        <w:ind w:firstLine="708"/>
        <w:rPr>
          <w:rFonts w:ascii="Times New Roman" w:hAnsi="Times New Roman" w:cs="Times New Roman"/>
          <w:sz w:val="24"/>
          <w:szCs w:val="24"/>
        </w:rPr>
      </w:pPr>
      <w:r w:rsidRPr="00997457">
        <w:rPr>
          <w:rFonts w:ascii="Times New Roman" w:hAnsi="Times New Roman" w:cs="Times New Roman"/>
          <w:sz w:val="24"/>
          <w:szCs w:val="24"/>
        </w:rPr>
        <w:t>Potansiyelinin farkında, ruhen ve bedenen sağlıklı, iletişim becerileri yüksek ve akademik yönden başarılı bireyler.</w:t>
      </w:r>
    </w:p>
    <w:p w:rsidR="003B3C6D" w:rsidRPr="00997457" w:rsidRDefault="003B3C6D" w:rsidP="00C44F84">
      <w:pPr>
        <w:pStyle w:val="ListeParagraf"/>
        <w:ind w:left="0"/>
        <w:rPr>
          <w:rFonts w:ascii="Times New Roman" w:hAnsi="Times New Roman" w:cs="Times New Roman"/>
          <w:b/>
          <w:color w:val="002060"/>
          <w:sz w:val="24"/>
          <w:szCs w:val="24"/>
          <w:u w:val="single"/>
        </w:rPr>
      </w:pPr>
    </w:p>
    <w:p w:rsidR="003B3C6D" w:rsidRPr="00997457" w:rsidRDefault="003B3C6D" w:rsidP="00C44F84">
      <w:pPr>
        <w:pStyle w:val="ListeParagraf"/>
        <w:ind w:left="0"/>
        <w:rPr>
          <w:rFonts w:ascii="Times New Roman" w:hAnsi="Times New Roman" w:cs="Times New Roman"/>
          <w:b/>
          <w:color w:val="002060"/>
          <w:sz w:val="24"/>
          <w:szCs w:val="24"/>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3B3C6D" w:rsidRPr="00D6423A" w:rsidRDefault="003B3C6D" w:rsidP="00C44F84">
      <w:pPr>
        <w:pStyle w:val="ListeParagraf"/>
        <w:ind w:left="0"/>
        <w:rPr>
          <w:rFonts w:ascii="Times New Roman" w:hAnsi="Times New Roman" w:cs="Times New Roman"/>
          <w:b/>
          <w:color w:val="002060"/>
          <w:sz w:val="22"/>
          <w:szCs w:val="22"/>
          <w:u w:val="single"/>
        </w:rPr>
      </w:pPr>
    </w:p>
    <w:p w:rsidR="00187D7D" w:rsidRPr="00D6423A" w:rsidRDefault="00187D7D" w:rsidP="008E1C32">
      <w:pPr>
        <w:rPr>
          <w:rFonts w:ascii="Times New Roman" w:hAnsi="Times New Roman" w:cs="Times New Roman"/>
          <w:sz w:val="22"/>
          <w:szCs w:val="22"/>
        </w:rPr>
      </w:pPr>
    </w:p>
    <w:p w:rsidR="009C1123" w:rsidRPr="00D6423A" w:rsidRDefault="009C1123" w:rsidP="00CF3EDD">
      <w:pPr>
        <w:ind w:firstLine="708"/>
        <w:rPr>
          <w:rFonts w:ascii="Times New Roman" w:hAnsi="Times New Roman" w:cs="Times New Roman"/>
          <w:sz w:val="22"/>
          <w:szCs w:val="22"/>
        </w:rPr>
      </w:pPr>
    </w:p>
    <w:p w:rsidR="00EA45C8" w:rsidRPr="00EA45C8" w:rsidRDefault="00EA45C8" w:rsidP="00EA45C8">
      <w:pPr>
        <w:rPr>
          <w:rFonts w:ascii="Times New Roman" w:hAnsi="Times New Roman" w:cs="Times New Roman"/>
          <w:b/>
          <w:color w:val="1F497D" w:themeColor="text2"/>
          <w:sz w:val="24"/>
          <w:szCs w:val="24"/>
        </w:rPr>
      </w:pPr>
      <w:r w:rsidRPr="00EA45C8">
        <w:rPr>
          <w:rFonts w:ascii="Times New Roman" w:hAnsi="Times New Roman" w:cs="Times New Roman"/>
          <w:b/>
          <w:color w:val="1F497D" w:themeColor="text2"/>
          <w:sz w:val="24"/>
          <w:szCs w:val="24"/>
        </w:rPr>
        <w:lastRenderedPageBreak/>
        <w:t>Stratejiler</w:t>
      </w:r>
    </w:p>
    <w:p w:rsidR="00490783" w:rsidRDefault="00490783" w:rsidP="00865C0C">
      <w:pPr>
        <w:pStyle w:val="ListeParagraf"/>
        <w:jc w:val="center"/>
        <w:rPr>
          <w:rFonts w:ascii="Times New Roman" w:hAnsi="Times New Roman" w:cs="Times New Roman"/>
          <w:sz w:val="22"/>
          <w:szCs w:val="22"/>
        </w:rPr>
      </w:pPr>
    </w:p>
    <w:p w:rsidR="00EA45C8" w:rsidRDefault="00EA45C8" w:rsidP="00865C0C">
      <w:pPr>
        <w:pStyle w:val="ListeParagraf"/>
        <w:jc w:val="center"/>
        <w:rPr>
          <w:rFonts w:ascii="Times New Roman" w:hAnsi="Times New Roman" w:cs="Times New Roman"/>
          <w:sz w:val="22"/>
          <w:szCs w:val="22"/>
        </w:rPr>
      </w:pPr>
    </w:p>
    <w:p w:rsidR="0016171C" w:rsidRPr="00D24FBC" w:rsidRDefault="00F07880" w:rsidP="0079682A">
      <w:pPr>
        <w:pStyle w:val="ListeParagraf"/>
        <w:numPr>
          <w:ilvl w:val="0"/>
          <w:numId w:val="22"/>
        </w:numPr>
        <w:rPr>
          <w:rFonts w:ascii="Times New Roman" w:hAnsi="Times New Roman" w:cs="Times New Roman"/>
          <w:b/>
          <w:color w:val="002060"/>
          <w:sz w:val="24"/>
          <w:szCs w:val="24"/>
          <w:u w:val="single"/>
        </w:rPr>
      </w:pPr>
      <w:r w:rsidRPr="00D24FBC">
        <w:rPr>
          <w:rFonts w:ascii="Times New Roman" w:hAnsi="Times New Roman" w:cs="Times New Roman"/>
          <w:b/>
          <w:color w:val="002060"/>
          <w:sz w:val="24"/>
          <w:szCs w:val="24"/>
          <w:u w:val="single"/>
        </w:rPr>
        <w:t xml:space="preserve">Stratejik Hedef </w:t>
      </w:r>
      <w:proofErr w:type="gramStart"/>
      <w:r w:rsidRPr="00D24FBC">
        <w:rPr>
          <w:rFonts w:ascii="Times New Roman" w:hAnsi="Times New Roman" w:cs="Times New Roman"/>
          <w:b/>
          <w:color w:val="002060"/>
          <w:sz w:val="24"/>
          <w:szCs w:val="24"/>
          <w:u w:val="single"/>
        </w:rPr>
        <w:t>2</w:t>
      </w:r>
      <w:r w:rsidR="0016171C" w:rsidRPr="00D24FBC">
        <w:rPr>
          <w:rFonts w:ascii="Times New Roman" w:hAnsi="Times New Roman" w:cs="Times New Roman"/>
          <w:b/>
          <w:color w:val="002060"/>
          <w:sz w:val="24"/>
          <w:szCs w:val="24"/>
          <w:u w:val="single"/>
        </w:rPr>
        <w:t>.2</w:t>
      </w:r>
      <w:proofErr w:type="gramEnd"/>
      <w:r w:rsidRPr="00D24FBC">
        <w:rPr>
          <w:rFonts w:ascii="Times New Roman" w:hAnsi="Times New Roman" w:cs="Times New Roman"/>
          <w:b/>
          <w:color w:val="002060"/>
          <w:sz w:val="24"/>
          <w:szCs w:val="24"/>
          <w:u w:val="single"/>
        </w:rPr>
        <w:t>.</w:t>
      </w:r>
    </w:p>
    <w:p w:rsidR="002667E6" w:rsidRPr="00D24FBC" w:rsidRDefault="002F71CD" w:rsidP="002F71CD">
      <w:pPr>
        <w:spacing w:after="0" w:line="240" w:lineRule="auto"/>
        <w:jc w:val="both"/>
        <w:rPr>
          <w:rFonts w:ascii="Times New Roman" w:hAnsi="Times New Roman" w:cs="Times New Roman"/>
          <w:sz w:val="24"/>
          <w:szCs w:val="24"/>
        </w:rPr>
      </w:pPr>
      <w:r w:rsidRPr="00D24FBC">
        <w:rPr>
          <w:rFonts w:ascii="Times New Roman" w:hAnsi="Times New Roman" w:cs="Times New Roman"/>
          <w:sz w:val="24"/>
          <w:szCs w:val="24"/>
        </w:rPr>
        <w:tab/>
        <w:t xml:space="preserve">Hayat boyu öğrenme yaklaşımı çerçevesinde, işgücü piyasasının talep ettiği beceriler </w:t>
      </w:r>
      <w:r w:rsidR="002667E6" w:rsidRPr="00D24FBC">
        <w:rPr>
          <w:rFonts w:ascii="Times New Roman" w:hAnsi="Times New Roman" w:cs="Times New Roman"/>
          <w:sz w:val="24"/>
          <w:szCs w:val="24"/>
        </w:rPr>
        <w:t xml:space="preserve"> </w:t>
      </w:r>
    </w:p>
    <w:p w:rsidR="002F71CD" w:rsidRPr="00D24FBC" w:rsidRDefault="002667E6" w:rsidP="002F71CD">
      <w:pPr>
        <w:spacing w:after="0" w:line="240" w:lineRule="auto"/>
        <w:jc w:val="both"/>
        <w:rPr>
          <w:rFonts w:ascii="Times New Roman" w:hAnsi="Times New Roman" w:cs="Times New Roman"/>
          <w:sz w:val="24"/>
          <w:szCs w:val="24"/>
        </w:rPr>
      </w:pPr>
      <w:r w:rsidRPr="00D24FBC">
        <w:rPr>
          <w:rFonts w:ascii="Times New Roman" w:hAnsi="Times New Roman" w:cs="Times New Roman"/>
          <w:sz w:val="24"/>
          <w:szCs w:val="24"/>
        </w:rPr>
        <w:t xml:space="preserve">            </w:t>
      </w:r>
      <w:proofErr w:type="gramStart"/>
      <w:r w:rsidR="002F71CD" w:rsidRPr="00D24FBC">
        <w:rPr>
          <w:rFonts w:ascii="Times New Roman" w:hAnsi="Times New Roman" w:cs="Times New Roman"/>
          <w:sz w:val="24"/>
          <w:szCs w:val="24"/>
        </w:rPr>
        <w:t>ile</w:t>
      </w:r>
      <w:proofErr w:type="gramEnd"/>
      <w:r w:rsidR="002F71CD" w:rsidRPr="00D24FBC">
        <w:rPr>
          <w:rFonts w:ascii="Times New Roman" w:hAnsi="Times New Roman" w:cs="Times New Roman"/>
          <w:sz w:val="24"/>
          <w:szCs w:val="24"/>
        </w:rPr>
        <w:t xml:space="preserve"> uyumlu bireyler yetiştirerek istihdam edilebilirliklerini artırmak.</w:t>
      </w:r>
    </w:p>
    <w:p w:rsidR="00490783" w:rsidRPr="00D24FBC" w:rsidRDefault="00490783" w:rsidP="002F71CD">
      <w:pPr>
        <w:spacing w:after="0" w:line="240" w:lineRule="auto"/>
        <w:jc w:val="both"/>
        <w:rPr>
          <w:rFonts w:ascii="Times New Roman" w:hAnsi="Times New Roman" w:cs="Times New Roman"/>
          <w:sz w:val="24"/>
          <w:szCs w:val="24"/>
        </w:rPr>
      </w:pPr>
    </w:p>
    <w:p w:rsidR="00490783" w:rsidRPr="00D24FBC" w:rsidRDefault="00490783" w:rsidP="00490783">
      <w:pPr>
        <w:ind w:firstLine="708"/>
        <w:jc w:val="both"/>
        <w:rPr>
          <w:rFonts w:ascii="Times New Roman" w:hAnsi="Times New Roman" w:cs="Times New Roman"/>
          <w:sz w:val="24"/>
          <w:szCs w:val="24"/>
        </w:rPr>
      </w:pPr>
      <w:r w:rsidRPr="00D24FBC">
        <w:rPr>
          <w:rFonts w:ascii="Times New Roman" w:hAnsi="Times New Roman" w:cs="Times New Roman"/>
          <w:b/>
          <w:color w:val="17365D" w:themeColor="text2" w:themeShade="BF"/>
          <w:sz w:val="24"/>
          <w:szCs w:val="24"/>
        </w:rPr>
        <w:t>Hedefin Mevcut Durumu</w:t>
      </w:r>
      <w:r w:rsidRPr="00D24FBC">
        <w:rPr>
          <w:rFonts w:ascii="Times New Roman" w:hAnsi="Times New Roman" w:cs="Times New Roman"/>
          <w:sz w:val="24"/>
          <w:szCs w:val="24"/>
        </w:rPr>
        <w:t xml:space="preserve"> </w:t>
      </w:r>
    </w:p>
    <w:p w:rsidR="00490783" w:rsidRPr="00D24FBC" w:rsidRDefault="00490783" w:rsidP="00490783">
      <w:pPr>
        <w:ind w:firstLine="708"/>
        <w:jc w:val="both"/>
        <w:rPr>
          <w:rFonts w:ascii="Times New Roman" w:hAnsi="Times New Roman" w:cs="Times New Roman"/>
          <w:sz w:val="24"/>
          <w:szCs w:val="24"/>
        </w:rPr>
      </w:pPr>
      <w:r w:rsidRPr="00D24FBC">
        <w:rPr>
          <w:rFonts w:ascii="Times New Roman" w:hAnsi="Times New Roman" w:cs="Times New Roman"/>
          <w:sz w:val="24"/>
          <w:szCs w:val="24"/>
        </w:rPr>
        <w:t>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Özellikle genç bir nüfusa sahip ülkemiz için yeni becerilerin edinilmesi, yaratıcılığın, yenilikçiliğin ve girişimciliğin desteklenmesi; meslekler arası geçişin sağlanması ve yeni mesleğe uyum sağlama yeteneğinin kazandırılması ekonomik ve sosyal yapının güçlendirilmesinde önemli rol oynamaktadır.</w:t>
      </w:r>
    </w:p>
    <w:p w:rsidR="00490783" w:rsidRPr="00D24FBC" w:rsidRDefault="00490783" w:rsidP="00490783">
      <w:pPr>
        <w:ind w:firstLine="708"/>
        <w:jc w:val="both"/>
        <w:rPr>
          <w:rFonts w:ascii="Times New Roman" w:hAnsi="Times New Roman" w:cs="Times New Roman"/>
          <w:sz w:val="24"/>
          <w:szCs w:val="24"/>
        </w:rPr>
      </w:pPr>
      <w:r w:rsidRPr="00D24FBC">
        <w:rPr>
          <w:rFonts w:ascii="Times New Roman" w:hAnsi="Times New Roman" w:cs="Times New Roman"/>
          <w:sz w:val="24"/>
          <w:szCs w:val="24"/>
        </w:rPr>
        <w:t>Bu kapsamda işgücü piyasasının talep ettiği beceriler ile uyumlu ve hayat boyu öğrenme felsefesine sahip bireyler yetiştirerek istihdam edilebilirliği artırmak hedeflenmiştir.</w:t>
      </w:r>
    </w:p>
    <w:p w:rsidR="00490783" w:rsidRPr="00D24FBC" w:rsidRDefault="00490783" w:rsidP="00490783">
      <w:pPr>
        <w:spacing w:after="0" w:line="240" w:lineRule="auto"/>
        <w:jc w:val="both"/>
        <w:rPr>
          <w:rFonts w:ascii="Times New Roman" w:hAnsi="Times New Roman" w:cs="Times New Roman"/>
          <w:sz w:val="24"/>
          <w:szCs w:val="24"/>
        </w:rPr>
      </w:pPr>
      <w:r w:rsidRPr="00D24FBC">
        <w:rPr>
          <w:rFonts w:ascii="Times New Roman" w:hAnsi="Times New Roman" w:cs="Times New Roman"/>
          <w:sz w:val="24"/>
          <w:szCs w:val="24"/>
        </w:rPr>
        <w:t>Eğitim ve istihdam ilişkisi güçlendirilerek iş piyasasının talep ettiği beceriler ile uyumlu, yenilikçi, yaratıcı ve girişimci bireyler yetiştirmeyi hedeflemekteyiz.</w:t>
      </w:r>
    </w:p>
    <w:p w:rsidR="00490783" w:rsidRPr="00D6423A" w:rsidRDefault="00490783" w:rsidP="002F71CD">
      <w:pPr>
        <w:spacing w:after="0" w:line="240" w:lineRule="auto"/>
        <w:jc w:val="both"/>
        <w:rPr>
          <w:rFonts w:ascii="Times New Roman" w:hAnsi="Times New Roman" w:cs="Times New Roman"/>
          <w:sz w:val="22"/>
          <w:szCs w:val="22"/>
        </w:rPr>
      </w:pPr>
    </w:p>
    <w:p w:rsidR="002F71CD" w:rsidRDefault="002F71CD"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D46BDA" w:rsidRDefault="00D46BDA" w:rsidP="002F71CD">
      <w:pPr>
        <w:spacing w:after="0" w:line="240" w:lineRule="auto"/>
        <w:jc w:val="both"/>
        <w:rPr>
          <w:rFonts w:ascii="Times New Roman" w:hAnsi="Times New Roman" w:cs="Times New Roman"/>
          <w:sz w:val="22"/>
          <w:szCs w:val="22"/>
        </w:rPr>
      </w:pPr>
    </w:p>
    <w:p w:rsidR="00490783" w:rsidRDefault="00490783" w:rsidP="008E1C32">
      <w:pPr>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Default="00925978" w:rsidP="007F0C51">
      <w:pPr>
        <w:ind w:firstLine="708"/>
        <w:jc w:val="both"/>
        <w:rPr>
          <w:rFonts w:ascii="Times New Roman" w:hAnsi="Times New Roman" w:cs="Times New Roman"/>
          <w:b/>
          <w:color w:val="17365D" w:themeColor="text2" w:themeShade="BF"/>
          <w:sz w:val="22"/>
          <w:szCs w:val="22"/>
        </w:rPr>
      </w:pPr>
    </w:p>
    <w:p w:rsidR="00925978" w:rsidRPr="00D6423A" w:rsidRDefault="00925978" w:rsidP="007F0C51">
      <w:pPr>
        <w:ind w:firstLine="708"/>
        <w:jc w:val="both"/>
        <w:rPr>
          <w:rFonts w:ascii="Times New Roman" w:hAnsi="Times New Roman" w:cs="Times New Roman"/>
          <w:b/>
          <w:color w:val="17365D" w:themeColor="text2" w:themeShade="BF"/>
          <w:sz w:val="22"/>
          <w:szCs w:val="22"/>
        </w:rPr>
      </w:pPr>
    </w:p>
    <w:p w:rsidR="000E6AA8" w:rsidRPr="00D6423A" w:rsidRDefault="000E6AA8" w:rsidP="007F0C51">
      <w:pPr>
        <w:ind w:firstLine="708"/>
        <w:jc w:val="both"/>
        <w:rPr>
          <w:rFonts w:ascii="Times New Roman" w:hAnsi="Times New Roman" w:cs="Times New Roman"/>
          <w:b/>
          <w:color w:val="17365D" w:themeColor="text2" w:themeShade="BF"/>
          <w:sz w:val="22"/>
          <w:szCs w:val="22"/>
        </w:rPr>
      </w:pPr>
    </w:p>
    <w:p w:rsidR="00490783" w:rsidRPr="00D6423A" w:rsidRDefault="00490783" w:rsidP="00172AF2">
      <w:pPr>
        <w:spacing w:line="240" w:lineRule="auto"/>
        <w:jc w:val="center"/>
        <w:rPr>
          <w:rFonts w:ascii="Times New Roman" w:hAnsi="Times New Roman" w:cs="Times New Roman"/>
          <w:sz w:val="22"/>
          <w:szCs w:val="22"/>
        </w:rPr>
      </w:pPr>
    </w:p>
    <w:p w:rsidR="006D6E77" w:rsidRPr="00D6423A" w:rsidRDefault="006D6E77" w:rsidP="00172AF2">
      <w:pPr>
        <w:spacing w:line="240" w:lineRule="auto"/>
        <w:jc w:val="center"/>
        <w:rPr>
          <w:rFonts w:ascii="Times New Roman" w:hAnsi="Times New Roman" w:cs="Times New Roman"/>
          <w:b/>
          <w:color w:val="002060"/>
          <w:sz w:val="22"/>
          <w:szCs w:val="22"/>
        </w:rPr>
      </w:pPr>
    </w:p>
    <w:p w:rsidR="00C22C43" w:rsidRPr="00D6423A" w:rsidRDefault="00C22C43" w:rsidP="00C22C43">
      <w:pPr>
        <w:spacing w:line="240" w:lineRule="auto"/>
        <w:jc w:val="center"/>
        <w:rPr>
          <w:rStyle w:val="DzMetinChar"/>
          <w:rFonts w:eastAsiaTheme="minorEastAsia"/>
          <w:b/>
          <w:bCs/>
          <w:sz w:val="22"/>
          <w:szCs w:val="22"/>
        </w:rPr>
      </w:pPr>
    </w:p>
    <w:p w:rsidR="00C22C43" w:rsidRPr="00D6423A" w:rsidRDefault="00C22C43" w:rsidP="00C22C43">
      <w:pPr>
        <w:spacing w:line="240" w:lineRule="auto"/>
        <w:jc w:val="center"/>
        <w:rPr>
          <w:rStyle w:val="DzMetinChar"/>
          <w:rFonts w:eastAsiaTheme="minorEastAsia"/>
          <w:b/>
          <w:bCs/>
          <w:sz w:val="22"/>
          <w:szCs w:val="22"/>
        </w:rPr>
      </w:pPr>
    </w:p>
    <w:p w:rsidR="004B265B" w:rsidRPr="00197273" w:rsidRDefault="00D735E7" w:rsidP="00826B35">
      <w:pPr>
        <w:pStyle w:val="AltKonuBal"/>
        <w:jc w:val="center"/>
        <w:rPr>
          <w:rStyle w:val="DzMetinChar"/>
          <w:rFonts w:eastAsiaTheme="majorEastAsia"/>
          <w:sz w:val="72"/>
          <w:szCs w:val="72"/>
        </w:rPr>
      </w:pPr>
      <w:r>
        <w:rPr>
          <w:rStyle w:val="DzMetinChar"/>
          <w:rFonts w:eastAsiaTheme="majorEastAsia"/>
          <w:b/>
          <w:bCs/>
          <w:sz w:val="72"/>
          <w:szCs w:val="72"/>
        </w:rPr>
        <w:t>3</w:t>
      </w:r>
      <w:r w:rsidR="004B265B" w:rsidRPr="00197273">
        <w:rPr>
          <w:rStyle w:val="DzMetinChar"/>
          <w:rFonts w:eastAsiaTheme="majorEastAsia"/>
          <w:b/>
          <w:bCs/>
          <w:sz w:val="72"/>
          <w:szCs w:val="72"/>
        </w:rPr>
        <w:t>.BÖLÜM</w:t>
      </w:r>
    </w:p>
    <w:p w:rsidR="004B265B" w:rsidRPr="00D6423A" w:rsidRDefault="004B265B" w:rsidP="00826B35">
      <w:pPr>
        <w:pStyle w:val="DzYazChar"/>
        <w:rPr>
          <w:rFonts w:ascii="Times New Roman" w:hAnsi="Times New Roman"/>
          <w:sz w:val="22"/>
          <w:szCs w:val="22"/>
        </w:rPr>
      </w:pPr>
    </w:p>
    <w:p w:rsidR="004B265B" w:rsidRPr="00D6423A" w:rsidRDefault="004B265B" w:rsidP="00826B35">
      <w:pPr>
        <w:pStyle w:val="DzYazChar"/>
        <w:rPr>
          <w:rFonts w:ascii="Times New Roman" w:hAnsi="Times New Roman"/>
          <w:sz w:val="22"/>
          <w:szCs w:val="22"/>
        </w:rPr>
      </w:pPr>
    </w:p>
    <w:p w:rsidR="004B265B" w:rsidRPr="00D6423A" w:rsidRDefault="00C22C43" w:rsidP="00960084">
      <w:pPr>
        <w:pStyle w:val="DzYazChar"/>
        <w:jc w:val="center"/>
        <w:rPr>
          <w:rFonts w:ascii="Times New Roman" w:hAnsi="Times New Roman"/>
          <w:sz w:val="22"/>
          <w:szCs w:val="22"/>
        </w:rPr>
      </w:pPr>
      <w:r w:rsidRPr="00D6423A">
        <w:rPr>
          <w:rFonts w:ascii="Times New Roman" w:hAnsi="Times New Roman"/>
          <w:noProof/>
          <w:sz w:val="22"/>
          <w:szCs w:val="22"/>
          <w:lang w:bidi="ar-SA"/>
        </w:rPr>
        <w:drawing>
          <wp:inline distT="0" distB="0" distL="0" distR="0" wp14:anchorId="771956DE" wp14:editId="2226731E">
            <wp:extent cx="3343275" cy="2634954"/>
            <wp:effectExtent l="0" t="0" r="0" b="0"/>
            <wp:docPr id="233" name="Resi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4867" cy="2644090"/>
                    </a:xfrm>
                    <a:prstGeom prst="rect">
                      <a:avLst/>
                    </a:prstGeom>
                  </pic:spPr>
                </pic:pic>
              </a:graphicData>
            </a:graphic>
          </wp:inline>
        </w:drawing>
      </w:r>
    </w:p>
    <w:p w:rsidR="004B265B" w:rsidRPr="00D6423A" w:rsidRDefault="004B265B" w:rsidP="00826B35">
      <w:pPr>
        <w:pStyle w:val="DzYazChar"/>
        <w:rPr>
          <w:rFonts w:ascii="Times New Roman" w:hAnsi="Times New Roman"/>
          <w:sz w:val="22"/>
          <w:szCs w:val="22"/>
        </w:rPr>
      </w:pPr>
    </w:p>
    <w:p w:rsidR="004B265B" w:rsidRPr="00D6423A" w:rsidRDefault="004B265B" w:rsidP="00826B35">
      <w:pPr>
        <w:pStyle w:val="DzYazChar"/>
        <w:rPr>
          <w:rFonts w:ascii="Times New Roman" w:hAnsi="Times New Roman"/>
          <w:sz w:val="22"/>
          <w:szCs w:val="22"/>
        </w:rPr>
      </w:pPr>
    </w:p>
    <w:p w:rsidR="00C22C43" w:rsidRPr="00D6423A" w:rsidRDefault="00C22C43" w:rsidP="00826B35">
      <w:pPr>
        <w:pStyle w:val="DzYazChar"/>
        <w:rPr>
          <w:rFonts w:ascii="Times New Roman" w:hAnsi="Times New Roman"/>
          <w:sz w:val="22"/>
          <w:szCs w:val="22"/>
        </w:rPr>
      </w:pPr>
    </w:p>
    <w:p w:rsidR="00826B35" w:rsidRPr="00197273" w:rsidRDefault="004B265B" w:rsidP="00E25758">
      <w:pPr>
        <w:pStyle w:val="AltKonuBal"/>
        <w:jc w:val="center"/>
        <w:rPr>
          <w:rFonts w:ascii="Times New Roman" w:hAnsi="Times New Roman" w:cs="Times New Roman"/>
          <w:color w:val="FF0000"/>
          <w:spacing w:val="2"/>
          <w:kern w:val="16"/>
          <w:sz w:val="56"/>
          <w:szCs w:val="56"/>
          <w:lang w:bidi="en-US"/>
        </w:rPr>
      </w:pPr>
      <w:bookmarkStart w:id="141" w:name="_Toc354961364"/>
      <w:bookmarkStart w:id="142" w:name="_Toc254216703"/>
      <w:r w:rsidRPr="00197273">
        <w:rPr>
          <w:rStyle w:val="DzMetinChar"/>
          <w:rFonts w:eastAsiaTheme="majorEastAsia"/>
          <w:b/>
          <w:bCs/>
          <w:color w:val="FF0000"/>
          <w:sz w:val="56"/>
          <w:szCs w:val="56"/>
        </w:rPr>
        <w:t>İZLEME VE DEĞERLENDİRME</w:t>
      </w:r>
      <w:bookmarkEnd w:id="141"/>
      <w:bookmarkEnd w:id="142"/>
    </w:p>
    <w:p w:rsidR="00826B35" w:rsidRPr="00D6423A" w:rsidRDefault="00826B35" w:rsidP="00826B35">
      <w:pPr>
        <w:pStyle w:val="DzYazChar"/>
        <w:rPr>
          <w:rFonts w:ascii="Times New Roman" w:hAnsi="Times New Roman"/>
          <w:sz w:val="22"/>
          <w:szCs w:val="22"/>
        </w:rPr>
      </w:pPr>
    </w:p>
    <w:p w:rsidR="00A75D60" w:rsidRPr="00D6423A" w:rsidRDefault="00A75D60" w:rsidP="00826B35">
      <w:pPr>
        <w:pStyle w:val="DzYazChar"/>
        <w:rPr>
          <w:rFonts w:ascii="Times New Roman" w:hAnsi="Times New Roman"/>
          <w:sz w:val="22"/>
          <w:szCs w:val="22"/>
        </w:rPr>
      </w:pPr>
    </w:p>
    <w:p w:rsidR="004B27AD" w:rsidRPr="00D6423A" w:rsidRDefault="00DE3AAF" w:rsidP="00D70887">
      <w:pPr>
        <w:tabs>
          <w:tab w:val="left" w:pos="426"/>
        </w:tabs>
        <w:jc w:val="both"/>
        <w:rPr>
          <w:rFonts w:ascii="Times New Roman" w:hAnsi="Times New Roman" w:cs="Times New Roman"/>
          <w:sz w:val="22"/>
          <w:szCs w:val="22"/>
        </w:rPr>
      </w:pPr>
      <w:r w:rsidRPr="00D6423A">
        <w:rPr>
          <w:rFonts w:ascii="Times New Roman" w:hAnsi="Times New Roman" w:cs="Times New Roman"/>
          <w:sz w:val="22"/>
          <w:szCs w:val="22"/>
        </w:rPr>
        <w:tab/>
      </w:r>
    </w:p>
    <w:p w:rsidR="004B27AD" w:rsidRPr="00D6423A" w:rsidRDefault="004B27AD" w:rsidP="00D70887">
      <w:pPr>
        <w:tabs>
          <w:tab w:val="left" w:pos="426"/>
        </w:tabs>
        <w:jc w:val="both"/>
        <w:rPr>
          <w:rFonts w:ascii="Times New Roman" w:hAnsi="Times New Roman" w:cs="Times New Roman"/>
          <w:sz w:val="22"/>
          <w:szCs w:val="22"/>
        </w:rPr>
      </w:pPr>
    </w:p>
    <w:p w:rsidR="004B27AD" w:rsidRPr="00D6423A" w:rsidRDefault="004B27AD" w:rsidP="00D70887">
      <w:pPr>
        <w:tabs>
          <w:tab w:val="left" w:pos="426"/>
        </w:tabs>
        <w:jc w:val="both"/>
        <w:rPr>
          <w:rFonts w:ascii="Times New Roman" w:hAnsi="Times New Roman" w:cs="Times New Roman"/>
          <w:sz w:val="22"/>
          <w:szCs w:val="22"/>
        </w:rPr>
      </w:pPr>
    </w:p>
    <w:p w:rsidR="004B27AD" w:rsidRPr="00D6423A" w:rsidRDefault="004B27AD" w:rsidP="00D70887">
      <w:pPr>
        <w:tabs>
          <w:tab w:val="left" w:pos="426"/>
        </w:tabs>
        <w:jc w:val="both"/>
        <w:rPr>
          <w:rFonts w:ascii="Times New Roman" w:hAnsi="Times New Roman" w:cs="Times New Roman"/>
          <w:sz w:val="22"/>
          <w:szCs w:val="22"/>
        </w:rPr>
      </w:pPr>
    </w:p>
    <w:p w:rsidR="004B27AD" w:rsidRDefault="004B27AD" w:rsidP="00D70887">
      <w:pPr>
        <w:tabs>
          <w:tab w:val="left" w:pos="426"/>
        </w:tabs>
        <w:jc w:val="both"/>
        <w:rPr>
          <w:rFonts w:ascii="Times New Roman" w:hAnsi="Times New Roman" w:cs="Times New Roman"/>
          <w:sz w:val="22"/>
          <w:szCs w:val="22"/>
        </w:rPr>
      </w:pPr>
    </w:p>
    <w:p w:rsidR="00197273" w:rsidRDefault="00197273" w:rsidP="00D70887">
      <w:pPr>
        <w:tabs>
          <w:tab w:val="left" w:pos="426"/>
        </w:tabs>
        <w:jc w:val="both"/>
        <w:rPr>
          <w:rFonts w:ascii="Times New Roman" w:hAnsi="Times New Roman" w:cs="Times New Roman"/>
          <w:sz w:val="22"/>
          <w:szCs w:val="22"/>
        </w:rPr>
      </w:pPr>
    </w:p>
    <w:p w:rsidR="00197273" w:rsidRDefault="00197273" w:rsidP="00D70887">
      <w:pPr>
        <w:tabs>
          <w:tab w:val="left" w:pos="426"/>
        </w:tabs>
        <w:jc w:val="both"/>
        <w:rPr>
          <w:rFonts w:ascii="Times New Roman" w:hAnsi="Times New Roman" w:cs="Times New Roman"/>
          <w:sz w:val="22"/>
          <w:szCs w:val="22"/>
        </w:rPr>
      </w:pPr>
    </w:p>
    <w:p w:rsidR="00197273" w:rsidRDefault="00197273" w:rsidP="00D70887">
      <w:pPr>
        <w:tabs>
          <w:tab w:val="left" w:pos="426"/>
        </w:tabs>
        <w:jc w:val="both"/>
        <w:rPr>
          <w:rFonts w:ascii="Times New Roman" w:hAnsi="Times New Roman" w:cs="Times New Roman"/>
          <w:sz w:val="22"/>
          <w:szCs w:val="22"/>
        </w:rPr>
      </w:pPr>
    </w:p>
    <w:p w:rsidR="00197273" w:rsidRPr="00D6423A" w:rsidRDefault="00197273" w:rsidP="00D70887">
      <w:pPr>
        <w:tabs>
          <w:tab w:val="left" w:pos="426"/>
        </w:tabs>
        <w:jc w:val="both"/>
        <w:rPr>
          <w:rFonts w:ascii="Times New Roman" w:hAnsi="Times New Roman" w:cs="Times New Roman"/>
          <w:sz w:val="22"/>
          <w:szCs w:val="22"/>
        </w:rPr>
      </w:pPr>
    </w:p>
    <w:p w:rsidR="004B27AD" w:rsidRPr="00D6423A" w:rsidRDefault="004B27AD" w:rsidP="00D70887">
      <w:pPr>
        <w:tabs>
          <w:tab w:val="left" w:pos="426"/>
        </w:tabs>
        <w:jc w:val="both"/>
        <w:rPr>
          <w:rFonts w:ascii="Times New Roman" w:hAnsi="Times New Roman" w:cs="Times New Roman"/>
          <w:sz w:val="22"/>
          <w:szCs w:val="22"/>
        </w:rPr>
      </w:pPr>
    </w:p>
    <w:p w:rsidR="004B27AD" w:rsidRPr="00D6423A" w:rsidRDefault="004B27AD" w:rsidP="00D70887">
      <w:pPr>
        <w:tabs>
          <w:tab w:val="left" w:pos="426"/>
        </w:tabs>
        <w:jc w:val="both"/>
        <w:rPr>
          <w:rFonts w:ascii="Times New Roman" w:hAnsi="Times New Roman" w:cs="Times New Roman"/>
          <w:sz w:val="22"/>
          <w:szCs w:val="22"/>
        </w:rPr>
      </w:pPr>
    </w:p>
    <w:p w:rsidR="004B27AD" w:rsidRPr="00D6423A" w:rsidRDefault="004B27AD" w:rsidP="00D70887">
      <w:pPr>
        <w:tabs>
          <w:tab w:val="left" w:pos="426"/>
        </w:tabs>
        <w:jc w:val="both"/>
        <w:rPr>
          <w:rFonts w:ascii="Times New Roman" w:hAnsi="Times New Roman" w:cs="Times New Roman"/>
          <w:sz w:val="22"/>
          <w:szCs w:val="22"/>
        </w:rPr>
      </w:pPr>
    </w:p>
    <w:p w:rsidR="004B27AD" w:rsidRPr="008615C8" w:rsidRDefault="004B27AD" w:rsidP="004B27AD">
      <w:pPr>
        <w:pStyle w:val="Balk1"/>
        <w:pBdr>
          <w:bottom w:val="single" w:sz="4" w:space="0" w:color="4F81BD" w:themeColor="accent1"/>
        </w:pBdr>
        <w:jc w:val="center"/>
        <w:rPr>
          <w:rFonts w:ascii="Times New Roman" w:hAnsi="Times New Roman" w:cs="Times New Roman"/>
          <w:b/>
          <w:color w:val="auto"/>
          <w:sz w:val="28"/>
          <w:szCs w:val="28"/>
        </w:rPr>
      </w:pPr>
      <w:bookmarkStart w:id="143" w:name="_Toc421970920"/>
      <w:r w:rsidRPr="008615C8">
        <w:rPr>
          <w:rFonts w:ascii="Times New Roman" w:hAnsi="Times New Roman" w:cs="Times New Roman"/>
          <w:b/>
          <w:color w:val="auto"/>
          <w:sz w:val="28"/>
          <w:szCs w:val="28"/>
        </w:rPr>
        <w:t xml:space="preserve">1. </w:t>
      </w:r>
      <w:r w:rsidR="00E519CB">
        <w:rPr>
          <w:rFonts w:ascii="Times New Roman" w:hAnsi="Times New Roman" w:cs="Times New Roman"/>
          <w:b/>
          <w:color w:val="auto"/>
          <w:sz w:val="28"/>
          <w:szCs w:val="28"/>
        </w:rPr>
        <w:t>AKKUŞ</w:t>
      </w:r>
      <w:r w:rsidRPr="008615C8">
        <w:rPr>
          <w:rFonts w:ascii="Times New Roman" w:hAnsi="Times New Roman" w:cs="Times New Roman"/>
          <w:b/>
          <w:color w:val="auto"/>
          <w:sz w:val="28"/>
          <w:szCs w:val="28"/>
        </w:rPr>
        <w:t xml:space="preserve"> İLÇE MİLLİ EĞİTİM MÜDÜRLÜĞÜ 2015-2019 STRATEJİK PLANI İZLEME VE DEĞERLENDİRME MODELİ</w:t>
      </w:r>
      <w:bookmarkEnd w:id="143"/>
    </w:p>
    <w:p w:rsidR="004B27AD" w:rsidRPr="00D6423A" w:rsidRDefault="004B27AD" w:rsidP="00D70887">
      <w:pPr>
        <w:tabs>
          <w:tab w:val="left" w:pos="426"/>
        </w:tabs>
        <w:jc w:val="both"/>
        <w:rPr>
          <w:rFonts w:ascii="Times New Roman" w:hAnsi="Times New Roman" w:cs="Times New Roman"/>
          <w:sz w:val="22"/>
          <w:szCs w:val="22"/>
        </w:rPr>
      </w:pPr>
    </w:p>
    <w:p w:rsidR="00DE3AAF" w:rsidRPr="003F100F" w:rsidRDefault="003F100F" w:rsidP="00D70887">
      <w:pPr>
        <w:tabs>
          <w:tab w:val="left" w:pos="426"/>
        </w:tabs>
        <w:jc w:val="both"/>
        <w:rPr>
          <w:rFonts w:ascii="Times New Roman" w:hAnsi="Times New Roman" w:cs="Times New Roman"/>
          <w:sz w:val="24"/>
          <w:szCs w:val="24"/>
        </w:rPr>
      </w:pPr>
      <w:r>
        <w:rPr>
          <w:rFonts w:ascii="Times New Roman" w:hAnsi="Times New Roman" w:cs="Times New Roman"/>
          <w:sz w:val="22"/>
          <w:szCs w:val="22"/>
        </w:rPr>
        <w:tab/>
      </w:r>
      <w:r w:rsidR="00DE3AAF" w:rsidRPr="003F100F">
        <w:rPr>
          <w:rFonts w:ascii="Times New Roman" w:hAnsi="Times New Roman" w:cs="Times New Roman"/>
          <w:sz w:val="24"/>
          <w:szCs w:val="24"/>
        </w:rPr>
        <w:t xml:space="preserve">5018 sayılı Kamu Mali Yönetimi ve Kontrol Kanunu’nun amaçlarından biri makro planlarda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tab/>
        <w:t xml:space="preserve">Bu amaç doğrultusunda kamu idarelerinin stratejik planlar vasıtasıyla, kalkınma planları, programlar, ilgili mevzuat ve benimsedikleri temel ilkeler çerçevesinde geleceğe ilişkin </w:t>
      </w:r>
      <w:proofErr w:type="gramStart"/>
      <w:r w:rsidRPr="003F100F">
        <w:rPr>
          <w:rFonts w:ascii="Times New Roman" w:hAnsi="Times New Roman" w:cs="Times New Roman"/>
          <w:sz w:val="24"/>
          <w:szCs w:val="24"/>
        </w:rPr>
        <w:t>misyon</w:t>
      </w:r>
      <w:proofErr w:type="gramEnd"/>
      <w:r w:rsidRPr="003F100F">
        <w:rPr>
          <w:rFonts w:ascii="Times New Roman" w:hAnsi="Times New Roman" w:cs="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tab/>
        <w:t>Bu kapsamda 2015-2019 döneminde, kalkınma planları ve programlarda yer alan politika ve hedefler doğrultusunda kaynaklarının etkili, ekonomik ve verimli bir şekilde elde edilmesi ve kullanılmasını, hesap verebilirliği ve saydamlığı sağlamak üzere Milli Eğitim Bakanlığı Stratejik Planı doğrultusunda Millî Eğitim Müdürlüğümüz 2015-2019 Stratejik Planı hazırlamıştır. Hazırlanan planın gerçekleşme durumlarının tespiti ve gerekli önlemlerin zamanında ve etkin biçimde alınabilmesi için Millî Eğitim Müdürlüğü 2015-2019 Stratejik Planı İzleme ve Değerlendirme Modeli geliştirilmiştir.</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tab/>
        <w:t>İzleme, stratejik plan uygulamasının sistematik olarak takip edilmesi ve raporlanmasıdır. Değerlendirme ise, uygulama sonuçlarının amaç ve hedeflere kıyasla ölçülmesi ve söz konusu amaç ve hedeflerin tutarlılık ve uygunluğunun analizidir.</w:t>
      </w:r>
    </w:p>
    <w:p w:rsidR="00DE3AAF" w:rsidRPr="003F100F" w:rsidRDefault="00DE3AAF" w:rsidP="00D70887">
      <w:pPr>
        <w:ind w:firstLine="709"/>
        <w:jc w:val="both"/>
        <w:rPr>
          <w:rFonts w:ascii="Times New Roman" w:hAnsi="Times New Roman" w:cs="Times New Roman"/>
          <w:sz w:val="24"/>
          <w:szCs w:val="24"/>
        </w:rPr>
      </w:pPr>
      <w:r w:rsidRPr="003F100F">
        <w:rPr>
          <w:rFonts w:ascii="Times New Roman" w:hAnsi="Times New Roman" w:cs="Times New Roman"/>
          <w:sz w:val="24"/>
          <w:szCs w:val="24"/>
        </w:rPr>
        <w:t xml:space="preserve">Millî Eğitim Müdürlüğü Stratejik Plan İzleme ve Değerlendirme Kurulu izleme ve değerlendirmeden sorumlu olacaktır. İzleme Ve Değerlendirme Kurulu; İlçe Millî Eğitim Müdürü başkanlığında bir Şube Müdürü, her tür ilkokul, ortaokul ve ortaöğretim kurumları yöneticilerinden birer temsilci, stratejide biriminde görevli şef/memur, öğretmenleri temsilen bir öğretmen ve okul öğrenci meclisi ilçe başkanından oluşturulacaktır. </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lastRenderedPageBreak/>
        <w:tab/>
        <w:t xml:space="preserve">Millî Eğitim Müdürlüğü 2015-2019 Stratejik Planı İzleme ve Değerlendirme </w:t>
      </w:r>
      <w:proofErr w:type="spellStart"/>
      <w:r w:rsidRPr="003F100F">
        <w:rPr>
          <w:rFonts w:ascii="Times New Roman" w:hAnsi="Times New Roman" w:cs="Times New Roman"/>
          <w:sz w:val="24"/>
          <w:szCs w:val="24"/>
        </w:rPr>
        <w:t>Modeli’nin</w:t>
      </w:r>
      <w:proofErr w:type="spellEnd"/>
      <w:r w:rsidRPr="003F100F">
        <w:rPr>
          <w:rFonts w:ascii="Times New Roman" w:hAnsi="Times New Roman" w:cs="Times New Roman"/>
          <w:sz w:val="24"/>
          <w:szCs w:val="24"/>
        </w:rPr>
        <w:t xml:space="preserve"> çerçevesini;</w:t>
      </w:r>
    </w:p>
    <w:p w:rsidR="00DE3AAF" w:rsidRPr="003F100F" w:rsidRDefault="00DE3AAF" w:rsidP="0079682A">
      <w:pPr>
        <w:pStyle w:val="ListeParagraf"/>
        <w:numPr>
          <w:ilvl w:val="0"/>
          <w:numId w:val="32"/>
        </w:numPr>
        <w:tabs>
          <w:tab w:val="left" w:pos="567"/>
        </w:tabs>
        <w:spacing w:before="120" w:after="0" w:line="360" w:lineRule="auto"/>
        <w:ind w:left="567" w:hanging="283"/>
        <w:contextualSpacing w:val="0"/>
        <w:jc w:val="both"/>
        <w:rPr>
          <w:rFonts w:ascii="Times New Roman" w:hAnsi="Times New Roman" w:cs="Times New Roman"/>
          <w:sz w:val="24"/>
          <w:szCs w:val="24"/>
        </w:rPr>
      </w:pPr>
      <w:r w:rsidRPr="003F100F">
        <w:rPr>
          <w:rFonts w:ascii="Times New Roman" w:hAnsi="Times New Roman" w:cs="Times New Roman"/>
          <w:sz w:val="24"/>
          <w:szCs w:val="24"/>
        </w:rPr>
        <w:t>MEM 2015-2019 Stratejik Planı ve performans programlarında yer alan performans göstergelerinin gerçekleşme durumlarının tespit edilmesi,</w:t>
      </w:r>
    </w:p>
    <w:p w:rsidR="00DE3AAF" w:rsidRPr="003F100F" w:rsidRDefault="00DE3AAF" w:rsidP="0079682A">
      <w:pPr>
        <w:pStyle w:val="ListeParagraf"/>
        <w:numPr>
          <w:ilvl w:val="0"/>
          <w:numId w:val="32"/>
        </w:numPr>
        <w:tabs>
          <w:tab w:val="left" w:pos="567"/>
        </w:tabs>
        <w:spacing w:before="120" w:after="0" w:line="360" w:lineRule="auto"/>
        <w:ind w:left="567" w:hanging="283"/>
        <w:contextualSpacing w:val="0"/>
        <w:jc w:val="both"/>
        <w:rPr>
          <w:rFonts w:ascii="Times New Roman" w:hAnsi="Times New Roman" w:cs="Times New Roman"/>
          <w:sz w:val="24"/>
          <w:szCs w:val="24"/>
        </w:rPr>
      </w:pPr>
      <w:r w:rsidRPr="003F100F">
        <w:rPr>
          <w:rFonts w:ascii="Times New Roman" w:hAnsi="Times New Roman" w:cs="Times New Roman"/>
          <w:sz w:val="24"/>
          <w:szCs w:val="24"/>
        </w:rPr>
        <w:t>Performans göstergelerinin gerçekleşme durumlarının hedeflerle kıyaslanması,</w:t>
      </w:r>
    </w:p>
    <w:p w:rsidR="00DE3AAF" w:rsidRPr="003F100F" w:rsidRDefault="00DE3AAF" w:rsidP="0079682A">
      <w:pPr>
        <w:pStyle w:val="ListeParagraf"/>
        <w:numPr>
          <w:ilvl w:val="0"/>
          <w:numId w:val="32"/>
        </w:numPr>
        <w:tabs>
          <w:tab w:val="left" w:pos="567"/>
        </w:tabs>
        <w:spacing w:before="120" w:after="0" w:line="360" w:lineRule="auto"/>
        <w:ind w:left="567" w:hanging="283"/>
        <w:contextualSpacing w:val="0"/>
        <w:jc w:val="both"/>
        <w:rPr>
          <w:rFonts w:ascii="Times New Roman" w:hAnsi="Times New Roman" w:cs="Times New Roman"/>
          <w:sz w:val="24"/>
          <w:szCs w:val="24"/>
        </w:rPr>
      </w:pPr>
      <w:r w:rsidRPr="003F100F">
        <w:rPr>
          <w:rFonts w:ascii="Times New Roman" w:hAnsi="Times New Roman" w:cs="Times New Roman"/>
          <w:sz w:val="24"/>
          <w:szCs w:val="24"/>
        </w:rPr>
        <w:t>Sonuçların raporlanması ve paydaşlarla paylaşımı,</w:t>
      </w:r>
    </w:p>
    <w:p w:rsidR="00DE3AAF" w:rsidRPr="003F100F" w:rsidRDefault="00DE3AAF" w:rsidP="0079682A">
      <w:pPr>
        <w:pStyle w:val="ListeParagraf"/>
        <w:numPr>
          <w:ilvl w:val="0"/>
          <w:numId w:val="32"/>
        </w:numPr>
        <w:tabs>
          <w:tab w:val="left" w:pos="567"/>
        </w:tabs>
        <w:spacing w:before="120" w:after="0" w:line="360" w:lineRule="auto"/>
        <w:ind w:left="567" w:hanging="283"/>
        <w:contextualSpacing w:val="0"/>
        <w:jc w:val="both"/>
        <w:rPr>
          <w:rFonts w:ascii="Times New Roman" w:hAnsi="Times New Roman" w:cs="Times New Roman"/>
          <w:sz w:val="24"/>
          <w:szCs w:val="24"/>
        </w:rPr>
      </w:pPr>
      <w:r w:rsidRPr="003F100F">
        <w:rPr>
          <w:rFonts w:ascii="Times New Roman" w:hAnsi="Times New Roman" w:cs="Times New Roman"/>
          <w:sz w:val="24"/>
          <w:szCs w:val="24"/>
        </w:rPr>
        <w:t>Güncelleme dâhil gerekli tedbirlerin alınması</w:t>
      </w:r>
      <w:r w:rsidR="00D70887" w:rsidRPr="003F100F">
        <w:rPr>
          <w:rFonts w:ascii="Times New Roman" w:hAnsi="Times New Roman" w:cs="Times New Roman"/>
          <w:sz w:val="24"/>
          <w:szCs w:val="24"/>
        </w:rPr>
        <w:t xml:space="preserve"> </w:t>
      </w:r>
      <w:r w:rsidRPr="003F100F">
        <w:rPr>
          <w:rFonts w:ascii="Times New Roman" w:hAnsi="Times New Roman" w:cs="Times New Roman"/>
          <w:sz w:val="24"/>
          <w:szCs w:val="24"/>
        </w:rPr>
        <w:t>süreçleri oluşturmaktadır.</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tab/>
        <w:t xml:space="preserve">MEM 2015-2019 Stratejik Planı’nda yer alan performans göstergelerinin gerçekleşme durumlarının tespiti yılda iki kez yapılacaktır. Yılın ilk altı aylık dönemini kapsayan birinci izleme kapsamında, Strateji Geliştirme Şube Müdürlüğü tarafından harcama birimlerinden sorumlu oldukları göstergeler ile ilgili gerçekleşme durumlarına ilişkin veriler toplanarak </w:t>
      </w:r>
      <w:proofErr w:type="gramStart"/>
      <w:r w:rsidRPr="003F100F">
        <w:rPr>
          <w:rFonts w:ascii="Times New Roman" w:hAnsi="Times New Roman" w:cs="Times New Roman"/>
          <w:sz w:val="24"/>
          <w:szCs w:val="24"/>
        </w:rPr>
        <w:t>konsolide</w:t>
      </w:r>
      <w:proofErr w:type="gramEnd"/>
      <w:r w:rsidRPr="003F100F">
        <w:rPr>
          <w:rFonts w:ascii="Times New Roman" w:hAnsi="Times New Roman" w:cs="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tab/>
        <w:t xml:space="preserve">Yılın tamamını kapsayan ikinci izleme dâhilinde Strateji Geliştirme Şube Müdürlüğü tarafından harcama birimlerinden sorumlu oldukları göstergeler ile ilgili yıl sonu gerçekleşme durumlarına ait veriler toplanarak </w:t>
      </w:r>
      <w:proofErr w:type="gramStart"/>
      <w:r w:rsidRPr="003F100F">
        <w:rPr>
          <w:rFonts w:ascii="Times New Roman" w:hAnsi="Times New Roman" w:cs="Times New Roman"/>
          <w:sz w:val="24"/>
          <w:szCs w:val="24"/>
        </w:rPr>
        <w:t>konsolide</w:t>
      </w:r>
      <w:proofErr w:type="gramEnd"/>
      <w:r w:rsidRPr="003F100F">
        <w:rPr>
          <w:rFonts w:ascii="Times New Roman" w:hAnsi="Times New Roman" w:cs="Times New Roman"/>
          <w:sz w:val="24"/>
          <w:szCs w:val="24"/>
        </w:rPr>
        <w:t xml:space="preserve"> edilecektir. </w:t>
      </w:r>
      <w:r w:rsidR="00D70887" w:rsidRPr="003F100F">
        <w:rPr>
          <w:rFonts w:ascii="Times New Roman" w:hAnsi="Times New Roman" w:cs="Times New Roman"/>
          <w:sz w:val="24"/>
          <w:szCs w:val="24"/>
        </w:rPr>
        <w:t>Yılsonu</w:t>
      </w:r>
      <w:r w:rsidRPr="003F100F">
        <w:rPr>
          <w:rFonts w:ascii="Times New Roman" w:hAnsi="Times New Roman" w:cs="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DE3AAF" w:rsidRPr="003F100F" w:rsidRDefault="00DE3AAF" w:rsidP="00D70887">
      <w:pPr>
        <w:tabs>
          <w:tab w:val="left" w:pos="426"/>
        </w:tabs>
        <w:jc w:val="both"/>
        <w:rPr>
          <w:rFonts w:ascii="Times New Roman" w:hAnsi="Times New Roman" w:cs="Times New Roman"/>
          <w:sz w:val="24"/>
          <w:szCs w:val="24"/>
        </w:rPr>
      </w:pPr>
      <w:r w:rsidRPr="003F100F">
        <w:rPr>
          <w:rFonts w:ascii="Times New Roman" w:hAnsi="Times New Roman" w:cs="Times New Roman"/>
          <w:sz w:val="24"/>
          <w:szCs w:val="24"/>
        </w:rPr>
        <w:tab/>
        <w:t>Ayrıca, okul, kurum ve Müdürlüğümüz düzeyinde stratejik hedeflerin gerçekleşme yüzdesi Müdürlüğümüz izleme ve değerlendirme sistemi üzerinden takip edilecek ve göstergelerin gerçekleşme durumları düzenli olarak kamuoyu ile paylaşılacaktır.</w:t>
      </w:r>
      <w:bookmarkStart w:id="144" w:name="_Toc416277257"/>
    </w:p>
    <w:bookmarkEnd w:id="144"/>
    <w:p w:rsidR="004B265B" w:rsidRPr="003F100F" w:rsidRDefault="004B265B" w:rsidP="00A16056">
      <w:pPr>
        <w:jc w:val="both"/>
        <w:rPr>
          <w:rFonts w:ascii="Times New Roman" w:eastAsia="Arial Unicode MS" w:hAnsi="Times New Roman" w:cs="Times New Roman"/>
          <w:b/>
          <w:spacing w:val="40"/>
          <w:sz w:val="24"/>
          <w:szCs w:val="24"/>
        </w:rPr>
      </w:pPr>
    </w:p>
    <w:p w:rsidR="00EE6FB5" w:rsidRPr="00D6423A" w:rsidRDefault="00EE6FB5" w:rsidP="00D735E7">
      <w:pPr>
        <w:tabs>
          <w:tab w:val="left" w:pos="1691"/>
        </w:tabs>
        <w:rPr>
          <w:rFonts w:ascii="Times New Roman" w:eastAsia="Arial Unicode MS" w:hAnsi="Times New Roman" w:cs="Times New Roman"/>
          <w:b/>
          <w:spacing w:val="40"/>
          <w:sz w:val="22"/>
          <w:szCs w:val="22"/>
        </w:rPr>
      </w:pPr>
    </w:p>
    <w:p w:rsidR="00EE6FB5" w:rsidRDefault="00EE6FB5" w:rsidP="00EE6FB5">
      <w:pPr>
        <w:rPr>
          <w:rFonts w:ascii="Times New Roman" w:eastAsia="Arial Unicode MS" w:hAnsi="Times New Roman" w:cs="Times New Roman"/>
          <w:sz w:val="22"/>
          <w:szCs w:val="22"/>
        </w:rPr>
      </w:pPr>
    </w:p>
    <w:p w:rsidR="008615C8" w:rsidRDefault="008615C8" w:rsidP="00EE6FB5">
      <w:pPr>
        <w:rPr>
          <w:rFonts w:ascii="Times New Roman" w:eastAsia="Arial Unicode MS" w:hAnsi="Times New Roman" w:cs="Times New Roman"/>
          <w:sz w:val="22"/>
          <w:szCs w:val="22"/>
        </w:rPr>
      </w:pPr>
    </w:p>
    <w:p w:rsidR="008615C8" w:rsidRDefault="008615C8" w:rsidP="00EE6FB5">
      <w:pPr>
        <w:rPr>
          <w:rFonts w:ascii="Times New Roman" w:eastAsia="Arial Unicode MS" w:hAnsi="Times New Roman" w:cs="Times New Roman"/>
          <w:sz w:val="22"/>
          <w:szCs w:val="22"/>
        </w:rPr>
      </w:pPr>
    </w:p>
    <w:p w:rsidR="008615C8" w:rsidRDefault="008615C8" w:rsidP="00EE6FB5">
      <w:pPr>
        <w:rPr>
          <w:rFonts w:ascii="Times New Roman" w:eastAsia="Arial Unicode MS" w:hAnsi="Times New Roman" w:cs="Times New Roman"/>
          <w:sz w:val="22"/>
          <w:szCs w:val="22"/>
        </w:rPr>
      </w:pPr>
    </w:p>
    <w:p w:rsidR="008615C8" w:rsidRDefault="008615C8" w:rsidP="00EE6FB5">
      <w:pPr>
        <w:rPr>
          <w:rFonts w:ascii="Times New Roman" w:eastAsia="Arial Unicode MS" w:hAnsi="Times New Roman" w:cs="Times New Roman"/>
          <w:sz w:val="22"/>
          <w:szCs w:val="22"/>
        </w:rPr>
      </w:pPr>
    </w:p>
    <w:p w:rsidR="008615C8" w:rsidRDefault="008615C8" w:rsidP="00EE6FB5">
      <w:pPr>
        <w:rPr>
          <w:rFonts w:ascii="Times New Roman" w:eastAsia="Arial Unicode MS" w:hAnsi="Times New Roman" w:cs="Times New Roman"/>
          <w:sz w:val="22"/>
          <w:szCs w:val="22"/>
        </w:rPr>
      </w:pPr>
    </w:p>
    <w:p w:rsidR="008615C8" w:rsidRPr="00D6423A" w:rsidRDefault="008615C8" w:rsidP="00EE6FB5">
      <w:pPr>
        <w:rPr>
          <w:rFonts w:ascii="Times New Roman" w:eastAsia="Arial Unicode MS" w:hAnsi="Times New Roman" w:cs="Times New Roman"/>
          <w:sz w:val="22"/>
          <w:szCs w:val="22"/>
        </w:rPr>
      </w:pPr>
    </w:p>
    <w:p w:rsidR="004B265B" w:rsidRPr="00D6423A" w:rsidRDefault="00B67ED3" w:rsidP="004B265B">
      <w:pPr>
        <w:pStyle w:val="AltKonuBal"/>
        <w:rPr>
          <w:rStyle w:val="DzMetinChar"/>
          <w:rFonts w:eastAsiaTheme="majorEastAsia"/>
          <w:b/>
          <w:bCs/>
          <w:sz w:val="22"/>
          <w:szCs w:val="22"/>
        </w:rPr>
      </w:pPr>
      <w:bookmarkStart w:id="145" w:name="_Toc210098775"/>
      <w:r w:rsidRPr="00D6423A">
        <w:rPr>
          <w:rStyle w:val="DzMetinChar"/>
          <w:rFonts w:eastAsiaTheme="majorEastAsia"/>
          <w:b/>
          <w:bCs/>
          <w:noProof/>
          <w:sz w:val="22"/>
          <w:szCs w:val="22"/>
          <w:lang w:eastAsia="tr-TR" w:bidi="ar-SA"/>
        </w:rPr>
        <w:lastRenderedPageBreak/>
        <w:drawing>
          <wp:inline distT="0" distB="0" distL="0" distR="0" wp14:anchorId="381B121A" wp14:editId="01923EE0">
            <wp:extent cx="5676900" cy="3905250"/>
            <wp:effectExtent l="0" t="95250" r="0" b="9525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11D9D" w:rsidRPr="00D6423A" w:rsidRDefault="00E11D9D" w:rsidP="00E11D9D">
      <w:pPr>
        <w:rPr>
          <w:rFonts w:ascii="Times New Roman" w:hAnsi="Times New Roman" w:cs="Times New Roman"/>
          <w:sz w:val="22"/>
          <w:szCs w:val="22"/>
          <w:lang w:bidi="en-US"/>
        </w:rPr>
      </w:pPr>
    </w:p>
    <w:p w:rsidR="00E11D9D" w:rsidRPr="00D6423A" w:rsidRDefault="00E11D9D" w:rsidP="00E11D9D">
      <w:pPr>
        <w:rPr>
          <w:rFonts w:ascii="Times New Roman" w:hAnsi="Times New Roman" w:cs="Times New Roman"/>
          <w:sz w:val="22"/>
          <w:szCs w:val="22"/>
          <w:lang w:bidi="en-US"/>
        </w:rPr>
      </w:pPr>
    </w:p>
    <w:p w:rsidR="00E11D9D" w:rsidRPr="00D6423A" w:rsidRDefault="001104F7" w:rsidP="00E11D9D">
      <w:pPr>
        <w:jc w:val="center"/>
        <w:rPr>
          <w:rFonts w:ascii="Times New Roman" w:hAnsi="Times New Roman" w:cs="Times New Roman"/>
          <w:sz w:val="22"/>
          <w:szCs w:val="22"/>
          <w:lang w:eastAsia="tr-TR"/>
        </w:rPr>
        <w:sectPr w:rsidR="00E11D9D" w:rsidRPr="00D6423A" w:rsidSect="0097405E">
          <w:pgSz w:w="11906" w:h="16838" w:code="9"/>
          <w:pgMar w:top="1418" w:right="1418" w:bottom="1701" w:left="1418" w:header="709" w:footer="709" w:gutter="0"/>
          <w:cols w:space="708"/>
          <w:titlePg/>
          <w:docGrid w:linePitch="360"/>
        </w:sectPr>
      </w:pPr>
      <w:r>
        <w:rPr>
          <w:rFonts w:ascii="Times New Roman" w:hAnsi="Times New Roman" w:cs="Times New Roman"/>
          <w:sz w:val="22"/>
          <w:szCs w:val="22"/>
          <w:lang w:eastAsia="tr-TR"/>
        </w:rPr>
        <w:t>Tablo:43</w:t>
      </w:r>
      <w:r w:rsidR="00170E27" w:rsidRPr="00D6423A">
        <w:rPr>
          <w:rFonts w:ascii="Times New Roman" w:hAnsi="Times New Roman" w:cs="Times New Roman"/>
          <w:sz w:val="22"/>
          <w:szCs w:val="22"/>
          <w:lang w:eastAsia="tr-TR"/>
        </w:rPr>
        <w:t xml:space="preserve"> </w:t>
      </w:r>
      <w:r w:rsidR="00E11D9D" w:rsidRPr="00D6423A">
        <w:rPr>
          <w:rFonts w:ascii="Times New Roman" w:hAnsi="Times New Roman" w:cs="Times New Roman"/>
          <w:sz w:val="22"/>
          <w:szCs w:val="22"/>
          <w:lang w:eastAsia="tr-TR"/>
        </w:rPr>
        <w:t>2015-2019 Stratejik Planı İzleme ve Değerlendirme Modeli</w:t>
      </w:r>
    </w:p>
    <w:p w:rsidR="00E11D9D" w:rsidRPr="00D6423A" w:rsidRDefault="00E11D9D" w:rsidP="00E11D9D">
      <w:pPr>
        <w:rPr>
          <w:rFonts w:ascii="Times New Roman" w:hAnsi="Times New Roman" w:cs="Times New Roman"/>
          <w:sz w:val="22"/>
          <w:szCs w:val="22"/>
          <w:lang w:bidi="en-US"/>
        </w:rPr>
      </w:pPr>
    </w:p>
    <w:p w:rsidR="00E11D9D" w:rsidRPr="00D6423A" w:rsidRDefault="00E11D9D" w:rsidP="00E11D9D">
      <w:pPr>
        <w:rPr>
          <w:rFonts w:ascii="Times New Roman" w:hAnsi="Times New Roman" w:cs="Times New Roman"/>
          <w:sz w:val="22"/>
          <w:szCs w:val="22"/>
          <w:lang w:bidi="en-US"/>
        </w:rPr>
      </w:pPr>
    </w:p>
    <w:p w:rsidR="004B265B" w:rsidRPr="008615C8" w:rsidRDefault="00D735E7" w:rsidP="00E11D9D">
      <w:pPr>
        <w:spacing w:line="240" w:lineRule="auto"/>
        <w:jc w:val="center"/>
        <w:rPr>
          <w:rFonts w:ascii="Times New Roman" w:eastAsiaTheme="majorEastAsia" w:hAnsi="Times New Roman" w:cs="Times New Roman"/>
          <w:b/>
          <w:bCs/>
          <w:color w:val="000000" w:themeColor="text1"/>
          <w:spacing w:val="2"/>
          <w:kern w:val="16"/>
          <w:sz w:val="96"/>
          <w:szCs w:val="96"/>
          <w:lang w:bidi="en-US"/>
        </w:rPr>
      </w:pPr>
      <w:bookmarkStart w:id="146" w:name="_Toc354961369"/>
      <w:r>
        <w:rPr>
          <w:rStyle w:val="DzMetinChar"/>
          <w:rFonts w:eastAsiaTheme="majorEastAsia"/>
          <w:b/>
          <w:bCs/>
          <w:sz w:val="96"/>
          <w:szCs w:val="96"/>
        </w:rPr>
        <w:t>IV</w:t>
      </w:r>
      <w:r w:rsidR="004B265B" w:rsidRPr="008615C8">
        <w:rPr>
          <w:rStyle w:val="DzMetinChar"/>
          <w:rFonts w:eastAsiaTheme="majorEastAsia"/>
          <w:b/>
          <w:bCs/>
          <w:sz w:val="96"/>
          <w:szCs w:val="96"/>
        </w:rPr>
        <w:t>. BÖLÜM</w:t>
      </w:r>
      <w:bookmarkEnd w:id="146"/>
    </w:p>
    <w:p w:rsidR="004B265B" w:rsidRDefault="004B265B" w:rsidP="00826B35">
      <w:pPr>
        <w:pStyle w:val="DzYazChar"/>
        <w:rPr>
          <w:rFonts w:ascii="Times New Roman" w:hAnsi="Times New Roman"/>
          <w:sz w:val="96"/>
          <w:szCs w:val="96"/>
        </w:rPr>
      </w:pPr>
    </w:p>
    <w:p w:rsidR="008615C8" w:rsidRDefault="008615C8" w:rsidP="00826B35">
      <w:pPr>
        <w:pStyle w:val="DzYazChar"/>
        <w:rPr>
          <w:rFonts w:ascii="Times New Roman" w:hAnsi="Times New Roman"/>
          <w:sz w:val="96"/>
          <w:szCs w:val="96"/>
        </w:rPr>
      </w:pPr>
    </w:p>
    <w:p w:rsidR="008615C8" w:rsidRDefault="008615C8" w:rsidP="00826B35">
      <w:pPr>
        <w:pStyle w:val="DzYazChar"/>
        <w:rPr>
          <w:rFonts w:ascii="Times New Roman" w:hAnsi="Times New Roman"/>
          <w:sz w:val="96"/>
          <w:szCs w:val="96"/>
        </w:rPr>
      </w:pPr>
    </w:p>
    <w:p w:rsidR="008615C8" w:rsidRPr="008615C8" w:rsidRDefault="008615C8" w:rsidP="00826B35">
      <w:pPr>
        <w:pStyle w:val="DzYazChar"/>
        <w:rPr>
          <w:rFonts w:ascii="Times New Roman" w:hAnsi="Times New Roman"/>
          <w:sz w:val="96"/>
          <w:szCs w:val="96"/>
        </w:rPr>
      </w:pPr>
    </w:p>
    <w:p w:rsidR="00C22C43" w:rsidRPr="008615C8" w:rsidRDefault="004B265B" w:rsidP="00E11D9D">
      <w:pPr>
        <w:pStyle w:val="AltKonuBal"/>
        <w:jc w:val="center"/>
        <w:rPr>
          <w:rFonts w:ascii="Times New Roman" w:hAnsi="Times New Roman" w:cs="Times New Roman"/>
          <w:color w:val="FF0000"/>
          <w:spacing w:val="2"/>
          <w:kern w:val="16"/>
          <w:sz w:val="96"/>
          <w:szCs w:val="96"/>
          <w:lang w:bidi="en-US"/>
        </w:rPr>
      </w:pPr>
      <w:bookmarkStart w:id="147" w:name="_Toc354961370"/>
      <w:bookmarkStart w:id="148" w:name="_Toc254216708"/>
      <w:r w:rsidRPr="008615C8">
        <w:rPr>
          <w:rStyle w:val="DzMetinChar"/>
          <w:rFonts w:eastAsiaTheme="majorEastAsia"/>
          <w:b/>
          <w:bCs/>
          <w:color w:val="FF0000"/>
          <w:sz w:val="96"/>
          <w:szCs w:val="96"/>
        </w:rPr>
        <w:t>SONUÇ VE EKLER</w:t>
      </w:r>
      <w:bookmarkStart w:id="149" w:name="_Toc210098776"/>
      <w:bookmarkEnd w:id="145"/>
      <w:bookmarkEnd w:id="147"/>
      <w:bookmarkEnd w:id="148"/>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8615C8" w:rsidRDefault="008615C8" w:rsidP="00C22C43">
      <w:pPr>
        <w:ind w:firstLine="709"/>
        <w:jc w:val="both"/>
        <w:rPr>
          <w:rFonts w:ascii="Times New Roman" w:hAnsi="Times New Roman" w:cs="Times New Roman"/>
          <w:b/>
          <w:color w:val="002060"/>
          <w:sz w:val="22"/>
          <w:szCs w:val="22"/>
          <w:u w:val="single"/>
        </w:rPr>
      </w:pPr>
    </w:p>
    <w:p w:rsidR="00C22C43" w:rsidRPr="0066616F" w:rsidRDefault="00C22C43" w:rsidP="0066616F">
      <w:pPr>
        <w:ind w:firstLine="709"/>
        <w:jc w:val="center"/>
        <w:rPr>
          <w:rFonts w:ascii="Times New Roman" w:hAnsi="Times New Roman" w:cs="Times New Roman"/>
          <w:sz w:val="28"/>
          <w:szCs w:val="28"/>
        </w:rPr>
      </w:pPr>
      <w:r w:rsidRPr="0066616F">
        <w:rPr>
          <w:rFonts w:ascii="Times New Roman" w:hAnsi="Times New Roman" w:cs="Times New Roman"/>
          <w:b/>
          <w:color w:val="002060"/>
          <w:sz w:val="28"/>
          <w:szCs w:val="28"/>
        </w:rPr>
        <w:t>SONUÇ</w:t>
      </w:r>
    </w:p>
    <w:p w:rsidR="004B265B" w:rsidRPr="008615C8" w:rsidRDefault="00E84086" w:rsidP="00C22C43">
      <w:pPr>
        <w:ind w:firstLine="709"/>
        <w:jc w:val="both"/>
        <w:rPr>
          <w:rFonts w:ascii="Times New Roman" w:hAnsi="Times New Roman" w:cs="Times New Roman"/>
          <w:sz w:val="24"/>
          <w:szCs w:val="24"/>
        </w:rPr>
      </w:pPr>
      <w:r w:rsidRPr="008615C8">
        <w:rPr>
          <w:rFonts w:ascii="Times New Roman" w:hAnsi="Times New Roman" w:cs="Times New Roman"/>
          <w:sz w:val="24"/>
          <w:szCs w:val="24"/>
        </w:rPr>
        <w:t xml:space="preserve">İlçe </w:t>
      </w:r>
      <w:r w:rsidR="004B265B" w:rsidRPr="008615C8">
        <w:rPr>
          <w:rFonts w:ascii="Times New Roman" w:hAnsi="Times New Roman" w:cs="Times New Roman"/>
          <w:sz w:val="24"/>
          <w:szCs w:val="24"/>
        </w:rPr>
        <w:t xml:space="preserve">Millî Eğitim Müdürlüğü’nün bu Stratejik Planı, </w:t>
      </w:r>
      <w:proofErr w:type="gramStart"/>
      <w:r w:rsidR="004B265B" w:rsidRPr="008615C8">
        <w:rPr>
          <w:rFonts w:ascii="Times New Roman" w:hAnsi="Times New Roman" w:cs="Times New Roman"/>
          <w:sz w:val="24"/>
          <w:szCs w:val="24"/>
        </w:rPr>
        <w:t>vizyonuna</w:t>
      </w:r>
      <w:proofErr w:type="gramEnd"/>
      <w:r w:rsidR="004B265B" w:rsidRPr="008615C8">
        <w:rPr>
          <w:rFonts w:ascii="Times New Roman" w:hAnsi="Times New Roman" w:cs="Times New Roman"/>
          <w:sz w:val="24"/>
          <w:szCs w:val="24"/>
        </w:rPr>
        <w:t xml:space="preserve"> dönük misyonunu gerçekleştirmek için, kurumun tüm maddi ve manevi kaynaklarının (kurumsal tarih, kimlik, insan, sermaye, vb.) stratejik dönem boyunca bağlı birimlerince nasıl kullanılacağını göstermeyi amaçlamaktadır.</w:t>
      </w:r>
      <w:bookmarkEnd w:id="149"/>
    </w:p>
    <w:p w:rsidR="00E84086" w:rsidRPr="008615C8" w:rsidRDefault="004B265B" w:rsidP="00C22C43">
      <w:pPr>
        <w:ind w:firstLine="709"/>
        <w:jc w:val="both"/>
        <w:rPr>
          <w:rFonts w:ascii="Times New Roman" w:hAnsi="Times New Roman" w:cs="Times New Roman"/>
          <w:sz w:val="24"/>
          <w:szCs w:val="24"/>
        </w:rPr>
      </w:pPr>
      <w:bookmarkStart w:id="150" w:name="_Toc210098777"/>
      <w:r w:rsidRPr="008615C8">
        <w:rPr>
          <w:rFonts w:ascii="Times New Roman" w:hAnsi="Times New Roman" w:cs="Times New Roman"/>
          <w:sz w:val="24"/>
          <w:szCs w:val="24"/>
        </w:rPr>
        <w:t xml:space="preserve">Birim yöneticilerinin, alt birim yöneticilerinin, paydaşlarımızın görüşleri ve katılımının sağlandığı bir dizi çalışmada, kendi özgür açıklamaları ve görüşleri doğrultusunda ortaya çıkan ve </w:t>
      </w:r>
      <w:r w:rsidR="001D1951" w:rsidRPr="008615C8">
        <w:rPr>
          <w:rFonts w:ascii="Times New Roman" w:hAnsi="Times New Roman" w:cs="Times New Roman"/>
          <w:sz w:val="24"/>
          <w:szCs w:val="24"/>
        </w:rPr>
        <w:t xml:space="preserve">İlçe </w:t>
      </w:r>
      <w:r w:rsidRPr="008615C8">
        <w:rPr>
          <w:rFonts w:ascii="Times New Roman" w:hAnsi="Times New Roman" w:cs="Times New Roman"/>
          <w:sz w:val="24"/>
          <w:szCs w:val="24"/>
        </w:rPr>
        <w:t xml:space="preserve">Millî Eğitim Müdürlüğü’nün temel belgesi niteliğinde olan bu plan, aynı zamanda bir yol haritasıdır. Bu belge ile plan dönemi içinde kurumun faaliyetleri belirlenmiş olup, </w:t>
      </w:r>
      <w:r w:rsidR="001D1951" w:rsidRPr="008615C8">
        <w:rPr>
          <w:rFonts w:ascii="Times New Roman" w:hAnsi="Times New Roman" w:cs="Times New Roman"/>
          <w:sz w:val="24"/>
          <w:szCs w:val="24"/>
        </w:rPr>
        <w:t>istenen hedeflere ve stratejik amaçlara ulaşabilmek için tüm çalışanlarla ve paydaşlarımızla birlikte planlanmış olan tedbirler uygulanacaktır</w:t>
      </w:r>
      <w:proofErr w:type="gramStart"/>
      <w:r w:rsidR="001D1951" w:rsidRPr="008615C8">
        <w:rPr>
          <w:rFonts w:ascii="Times New Roman" w:hAnsi="Times New Roman" w:cs="Times New Roman"/>
          <w:sz w:val="24"/>
          <w:szCs w:val="24"/>
        </w:rPr>
        <w:t>.</w:t>
      </w:r>
      <w:r w:rsidRPr="008615C8">
        <w:rPr>
          <w:rFonts w:ascii="Times New Roman" w:hAnsi="Times New Roman" w:cs="Times New Roman"/>
          <w:sz w:val="24"/>
          <w:szCs w:val="24"/>
        </w:rPr>
        <w:t>.</w:t>
      </w:r>
      <w:proofErr w:type="gramEnd"/>
      <w:r w:rsidRPr="008615C8">
        <w:rPr>
          <w:rFonts w:ascii="Times New Roman" w:hAnsi="Times New Roman" w:cs="Times New Roman"/>
          <w:sz w:val="24"/>
          <w:szCs w:val="24"/>
        </w:rPr>
        <w:t xml:space="preserve"> Bu çalışma, kurum yönetimi ve çalışanlarının ihtiyacı olan güveni kazandıracak, varmak istediği yeri ve ona ulaşmak için izleyeceği yolu bilmenin özgüvenini, kararlılığını, gücünü sağlayacaktır. </w:t>
      </w:r>
      <w:bookmarkStart w:id="151" w:name="_Toc210098778"/>
      <w:bookmarkEnd w:id="150"/>
    </w:p>
    <w:p w:rsidR="004B265B" w:rsidRPr="008615C8" w:rsidRDefault="004B265B" w:rsidP="00C22C43">
      <w:pPr>
        <w:ind w:firstLine="709"/>
        <w:jc w:val="both"/>
        <w:rPr>
          <w:rFonts w:ascii="Times New Roman" w:hAnsi="Times New Roman" w:cs="Times New Roman"/>
          <w:sz w:val="24"/>
          <w:szCs w:val="24"/>
        </w:rPr>
      </w:pPr>
      <w:r w:rsidRPr="008615C8">
        <w:rPr>
          <w:rFonts w:ascii="Times New Roman" w:hAnsi="Times New Roman" w:cs="Times New Roman"/>
          <w:sz w:val="24"/>
          <w:szCs w:val="24"/>
        </w:rPr>
        <w:t>Bir diğer açıdan plan, bir kurumsal uzlaşma (mutabakat) belgesi, sözleşmesidir. Bu niteliği hiç kuşkusuz, kurumun en tepedeki yöneticisinden, tabandaki çalışanına kadar, herkesin planla buluşma, benimseme düzeyine doğrudan doğruya bağlı olacaktır.</w:t>
      </w:r>
      <w:bookmarkEnd w:id="151"/>
    </w:p>
    <w:p w:rsidR="004B265B" w:rsidRPr="008615C8" w:rsidRDefault="001D1951" w:rsidP="00C22C43">
      <w:pPr>
        <w:ind w:firstLine="709"/>
        <w:jc w:val="both"/>
        <w:rPr>
          <w:rFonts w:ascii="Times New Roman" w:hAnsi="Times New Roman" w:cs="Times New Roman"/>
          <w:sz w:val="24"/>
          <w:szCs w:val="24"/>
        </w:rPr>
      </w:pPr>
      <w:bookmarkStart w:id="152" w:name="_Toc210098779"/>
      <w:r w:rsidRPr="008615C8">
        <w:rPr>
          <w:rFonts w:ascii="Times New Roman" w:hAnsi="Times New Roman" w:cs="Times New Roman"/>
          <w:sz w:val="24"/>
          <w:szCs w:val="24"/>
        </w:rPr>
        <w:t xml:space="preserve">İlçe </w:t>
      </w:r>
      <w:r w:rsidR="004B265B" w:rsidRPr="008615C8">
        <w:rPr>
          <w:rFonts w:ascii="Times New Roman" w:hAnsi="Times New Roman" w:cs="Times New Roman"/>
          <w:sz w:val="24"/>
          <w:szCs w:val="24"/>
        </w:rPr>
        <w:t xml:space="preserve">Millî Eğitim Müdürlüğü’nün bu Stratejik Plan çalışmasında gerçekçilik esas alınmıştır. Bu belge, </w:t>
      </w:r>
      <w:r w:rsidRPr="008615C8">
        <w:rPr>
          <w:rFonts w:ascii="Times New Roman" w:hAnsi="Times New Roman" w:cs="Times New Roman"/>
          <w:sz w:val="24"/>
          <w:szCs w:val="24"/>
        </w:rPr>
        <w:t xml:space="preserve">mevcut durumunda tespiti ile </w:t>
      </w:r>
      <w:r w:rsidR="004B265B" w:rsidRPr="008615C8">
        <w:rPr>
          <w:rFonts w:ascii="Times New Roman" w:hAnsi="Times New Roman" w:cs="Times New Roman"/>
          <w:sz w:val="24"/>
          <w:szCs w:val="24"/>
        </w:rPr>
        <w:t xml:space="preserve">kuruma yeni bir atılım gücü, daha başarılı olma ve dayanışma duygusu verecektir. </w:t>
      </w:r>
      <w:r w:rsidR="00E84086" w:rsidRPr="008615C8">
        <w:rPr>
          <w:rFonts w:ascii="Times New Roman" w:hAnsi="Times New Roman" w:cs="Times New Roman"/>
          <w:sz w:val="24"/>
          <w:szCs w:val="24"/>
        </w:rPr>
        <w:t>20 bin civarında</w:t>
      </w:r>
      <w:r w:rsidR="004B265B" w:rsidRPr="008615C8">
        <w:rPr>
          <w:rFonts w:ascii="Times New Roman" w:hAnsi="Times New Roman" w:cs="Times New Roman"/>
          <w:sz w:val="24"/>
          <w:szCs w:val="24"/>
        </w:rPr>
        <w:t xml:space="preserve"> insanın yaşadığı </w:t>
      </w:r>
      <w:r w:rsidRPr="008615C8">
        <w:rPr>
          <w:rFonts w:ascii="Times New Roman" w:hAnsi="Times New Roman" w:cs="Times New Roman"/>
          <w:sz w:val="24"/>
          <w:szCs w:val="24"/>
        </w:rPr>
        <w:t>i</w:t>
      </w:r>
      <w:r w:rsidR="000F499D" w:rsidRPr="008615C8">
        <w:rPr>
          <w:rFonts w:ascii="Times New Roman" w:hAnsi="Times New Roman" w:cs="Times New Roman"/>
          <w:sz w:val="24"/>
          <w:szCs w:val="24"/>
        </w:rPr>
        <w:t xml:space="preserve">lçemizde Stratejik Planın </w:t>
      </w:r>
      <w:r w:rsidR="004C1FA8" w:rsidRPr="008615C8">
        <w:rPr>
          <w:rFonts w:ascii="Times New Roman" w:hAnsi="Times New Roman" w:cs="Times New Roman"/>
          <w:sz w:val="24"/>
          <w:szCs w:val="24"/>
        </w:rPr>
        <w:t>uygulanmasının eğitim</w:t>
      </w:r>
      <w:r w:rsidR="00F225FF" w:rsidRPr="008615C8">
        <w:rPr>
          <w:rFonts w:ascii="Times New Roman" w:hAnsi="Times New Roman" w:cs="Times New Roman"/>
          <w:sz w:val="24"/>
          <w:szCs w:val="24"/>
        </w:rPr>
        <w:t xml:space="preserve"> </w:t>
      </w:r>
      <w:r w:rsidR="004C1FA8" w:rsidRPr="008615C8">
        <w:rPr>
          <w:rFonts w:ascii="Times New Roman" w:hAnsi="Times New Roman" w:cs="Times New Roman"/>
          <w:sz w:val="24"/>
          <w:szCs w:val="24"/>
        </w:rPr>
        <w:t>hayatında olumlu</w:t>
      </w:r>
      <w:r w:rsidR="004B265B" w:rsidRPr="008615C8">
        <w:rPr>
          <w:rFonts w:ascii="Times New Roman" w:hAnsi="Times New Roman" w:cs="Times New Roman"/>
          <w:sz w:val="24"/>
          <w:szCs w:val="24"/>
        </w:rPr>
        <w:t xml:space="preserve"> yansımaları beklenme</w:t>
      </w:r>
      <w:bookmarkEnd w:id="152"/>
      <w:r w:rsidRPr="008615C8">
        <w:rPr>
          <w:rFonts w:ascii="Times New Roman" w:hAnsi="Times New Roman" w:cs="Times New Roman"/>
          <w:sz w:val="24"/>
          <w:szCs w:val="24"/>
        </w:rPr>
        <w:t>ktedir.</w:t>
      </w:r>
    </w:p>
    <w:p w:rsidR="000F499D" w:rsidRPr="008615C8" w:rsidRDefault="000F499D" w:rsidP="00C22C43">
      <w:pPr>
        <w:ind w:firstLine="709"/>
        <w:jc w:val="both"/>
        <w:rPr>
          <w:rFonts w:ascii="Times New Roman" w:hAnsi="Times New Roman" w:cs="Times New Roman"/>
          <w:sz w:val="24"/>
          <w:szCs w:val="24"/>
        </w:rPr>
      </w:pPr>
      <w:bookmarkStart w:id="153" w:name="_Toc210098780"/>
      <w:r w:rsidRPr="008615C8">
        <w:rPr>
          <w:rFonts w:ascii="Times New Roman" w:hAnsi="Times New Roman" w:cs="Times New Roman"/>
          <w:sz w:val="24"/>
          <w:szCs w:val="24"/>
        </w:rPr>
        <w:t xml:space="preserve">İlçe </w:t>
      </w:r>
      <w:r w:rsidR="004B265B" w:rsidRPr="008615C8">
        <w:rPr>
          <w:rFonts w:ascii="Times New Roman" w:hAnsi="Times New Roman" w:cs="Times New Roman"/>
          <w:sz w:val="24"/>
          <w:szCs w:val="24"/>
        </w:rPr>
        <w:t xml:space="preserve">Millî Eğitim Müdürlüğü, kendi tarihine yakışır bir şekilde, son yıllarda ülkemizdeki ve dünyadaki hızlı gelişim ve değişime uyumdaki sıkıntı ve olumsuzluklardan, kurum dışından ve içinden aldığı desteklerle, silkinerek kurtulup ayağa kalkabilecek, hizmetini nicelik ve nitelik olarak daha yüksek noktalara taşıyacak, ülkemizde hak ettiği yere gelebilecektir. </w:t>
      </w:r>
    </w:p>
    <w:p w:rsidR="004B265B" w:rsidRPr="008615C8" w:rsidRDefault="000F499D" w:rsidP="00D154A4">
      <w:pPr>
        <w:ind w:firstLine="709"/>
        <w:jc w:val="both"/>
        <w:rPr>
          <w:rFonts w:ascii="Times New Roman" w:hAnsi="Times New Roman" w:cs="Times New Roman"/>
          <w:sz w:val="24"/>
          <w:szCs w:val="24"/>
        </w:rPr>
      </w:pPr>
      <w:r w:rsidRPr="008615C8">
        <w:rPr>
          <w:rFonts w:ascii="Times New Roman" w:hAnsi="Times New Roman" w:cs="Times New Roman"/>
          <w:sz w:val="24"/>
          <w:szCs w:val="24"/>
        </w:rPr>
        <w:t xml:space="preserve">İlçe </w:t>
      </w:r>
      <w:r w:rsidR="004B265B" w:rsidRPr="008615C8">
        <w:rPr>
          <w:rFonts w:ascii="Times New Roman" w:hAnsi="Times New Roman" w:cs="Times New Roman"/>
          <w:sz w:val="24"/>
          <w:szCs w:val="24"/>
        </w:rPr>
        <w:t>Millî Eğitim Müdürlüğü</w:t>
      </w:r>
      <w:r w:rsidRPr="008615C8">
        <w:rPr>
          <w:rFonts w:ascii="Times New Roman" w:hAnsi="Times New Roman" w:cs="Times New Roman"/>
          <w:sz w:val="24"/>
          <w:szCs w:val="24"/>
        </w:rPr>
        <w:t>müzün</w:t>
      </w:r>
      <w:r w:rsidR="00F225FF" w:rsidRPr="008615C8">
        <w:rPr>
          <w:rFonts w:ascii="Times New Roman" w:hAnsi="Times New Roman" w:cs="Times New Roman"/>
          <w:sz w:val="24"/>
          <w:szCs w:val="24"/>
        </w:rPr>
        <w:t xml:space="preserve"> </w:t>
      </w:r>
      <w:r w:rsidRPr="008615C8">
        <w:rPr>
          <w:rFonts w:ascii="Times New Roman" w:hAnsi="Times New Roman" w:cs="Times New Roman"/>
          <w:sz w:val="24"/>
          <w:szCs w:val="24"/>
        </w:rPr>
        <w:t xml:space="preserve">2015-2019 yılları arasındaki amaç ve hedeflerinin belirlendiği </w:t>
      </w:r>
      <w:r w:rsidR="004B265B" w:rsidRPr="008615C8">
        <w:rPr>
          <w:rFonts w:ascii="Times New Roman" w:hAnsi="Times New Roman" w:cs="Times New Roman"/>
          <w:sz w:val="24"/>
          <w:szCs w:val="24"/>
        </w:rPr>
        <w:t>Stratejik Plan’ı bunun en özgün kanıtı olarak durmakta</w:t>
      </w:r>
      <w:bookmarkEnd w:id="153"/>
      <w:r w:rsidRPr="008615C8">
        <w:rPr>
          <w:rFonts w:ascii="Times New Roman" w:hAnsi="Times New Roman" w:cs="Times New Roman"/>
          <w:sz w:val="24"/>
          <w:szCs w:val="24"/>
        </w:rPr>
        <w:t xml:space="preserve"> ve belirlemiş olduğu </w:t>
      </w:r>
      <w:proofErr w:type="gramStart"/>
      <w:r w:rsidRPr="008615C8">
        <w:rPr>
          <w:rFonts w:ascii="Times New Roman" w:hAnsi="Times New Roman" w:cs="Times New Roman"/>
          <w:sz w:val="24"/>
          <w:szCs w:val="24"/>
        </w:rPr>
        <w:t>vizyonu</w:t>
      </w:r>
      <w:proofErr w:type="gramEnd"/>
      <w:r w:rsidRPr="008615C8">
        <w:rPr>
          <w:rFonts w:ascii="Times New Roman" w:hAnsi="Times New Roman" w:cs="Times New Roman"/>
          <w:sz w:val="24"/>
          <w:szCs w:val="24"/>
        </w:rPr>
        <w:t xml:space="preserve"> gerçekleştirmek için çalışmalarını sürdürmektedir.</w:t>
      </w:r>
    </w:p>
    <w:p w:rsidR="004B265B" w:rsidRDefault="004B265B" w:rsidP="0019704D">
      <w:pPr>
        <w:shd w:val="clear" w:color="auto" w:fill="FFFFFF"/>
        <w:jc w:val="center"/>
        <w:rPr>
          <w:rFonts w:ascii="Times New Roman" w:hAnsi="Times New Roman" w:cs="Times New Roman"/>
          <w:sz w:val="24"/>
          <w:szCs w:val="24"/>
        </w:rPr>
      </w:pPr>
    </w:p>
    <w:p w:rsidR="000540E6" w:rsidRDefault="000540E6" w:rsidP="0019704D">
      <w:pPr>
        <w:shd w:val="clear" w:color="auto" w:fill="FFFFFF"/>
        <w:jc w:val="center"/>
        <w:rPr>
          <w:rFonts w:ascii="Times New Roman" w:hAnsi="Times New Roman" w:cs="Times New Roman"/>
          <w:sz w:val="24"/>
          <w:szCs w:val="24"/>
        </w:rPr>
      </w:pPr>
    </w:p>
    <w:p w:rsidR="000540E6" w:rsidRDefault="000540E6" w:rsidP="0019704D">
      <w:pPr>
        <w:shd w:val="clear" w:color="auto" w:fill="FFFFFF"/>
        <w:jc w:val="center"/>
        <w:rPr>
          <w:rFonts w:ascii="Times New Roman" w:hAnsi="Times New Roman" w:cs="Times New Roman"/>
          <w:sz w:val="24"/>
          <w:szCs w:val="24"/>
        </w:rPr>
      </w:pPr>
    </w:p>
    <w:p w:rsidR="000540E6" w:rsidRPr="008615C8" w:rsidRDefault="000540E6" w:rsidP="0019704D">
      <w:pPr>
        <w:shd w:val="clear" w:color="auto" w:fill="FFFFFF"/>
        <w:jc w:val="center"/>
        <w:rPr>
          <w:rFonts w:ascii="Times New Roman" w:hAnsi="Times New Roman" w:cs="Times New Roman"/>
          <w:sz w:val="24"/>
          <w:szCs w:val="24"/>
        </w:rPr>
      </w:pPr>
    </w:p>
    <w:sectPr w:rsidR="000540E6" w:rsidRPr="008615C8" w:rsidSect="00374B46">
      <w:pgSz w:w="11909" w:h="16834"/>
      <w:pgMar w:top="1418" w:right="1418"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3E" w:rsidRDefault="00EC3A3E">
      <w:r>
        <w:separator/>
      </w:r>
    </w:p>
  </w:endnote>
  <w:endnote w:type="continuationSeparator" w:id="0">
    <w:p w:rsidR="00EC3A3E" w:rsidRDefault="00EC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20New#20Roman">
    <w:altName w:val="Times New Roman"/>
    <w:panose1 w:val="00000000000000000000"/>
    <w:charset w:val="A2"/>
    <w:family w:val="auto"/>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CB" w:rsidRDefault="00E519CB" w:rsidP="001F7515">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55B1C">
      <w:rPr>
        <w:rStyle w:val="SayfaNumaras"/>
        <w:noProof/>
      </w:rPr>
      <w:t>7</w:t>
    </w:r>
    <w:r>
      <w:rPr>
        <w:rStyle w:val="SayfaNumaras"/>
      </w:rPr>
      <w:fldChar w:fldCharType="end"/>
    </w:r>
  </w:p>
  <w:p w:rsidR="00E519CB" w:rsidRDefault="00E519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CB" w:rsidRDefault="00E519CB" w:rsidP="009740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3E" w:rsidRDefault="00EC3A3E">
      <w:r>
        <w:separator/>
      </w:r>
    </w:p>
  </w:footnote>
  <w:footnote w:type="continuationSeparator" w:id="0">
    <w:p w:rsidR="00EC3A3E" w:rsidRDefault="00EC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CB" w:rsidRPr="00802555" w:rsidRDefault="00E519CB" w:rsidP="008A2E29">
    <w:pPr>
      <w:pStyle w:val="stbilgi"/>
      <w:jc w:val="center"/>
      <w:rPr>
        <w:b/>
        <w:sz w:val="24"/>
      </w:rPr>
    </w:pPr>
    <w:r>
      <w:rPr>
        <w:b/>
        <w:sz w:val="24"/>
      </w:rPr>
      <w:t>Akkuş</w:t>
    </w:r>
    <w:r w:rsidRPr="00802555">
      <w:rPr>
        <w:b/>
        <w:sz w:val="24"/>
      </w:rPr>
      <w:t xml:space="preserve"> İlçe Milli Eğitim Müdürlüğü 2015-2019 Stratejik Planı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7CDEAE"/>
    <w:lvl w:ilvl="0">
      <w:numFmt w:val="bullet"/>
      <w:lvlText w:val="*"/>
      <w:lvlJc w:val="left"/>
    </w:lvl>
  </w:abstractNum>
  <w:abstractNum w:abstractNumId="1">
    <w:nsid w:val="08A547B1"/>
    <w:multiLevelType w:val="multilevel"/>
    <w:tmpl w:val="A7C23A86"/>
    <w:lvl w:ilvl="0">
      <w:start w:val="3"/>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nsid w:val="0FBE3218"/>
    <w:multiLevelType w:val="hybridMultilevel"/>
    <w:tmpl w:val="39EA508C"/>
    <w:lvl w:ilvl="0" w:tplc="7DE897E2">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CA3974"/>
    <w:multiLevelType w:val="multilevel"/>
    <w:tmpl w:val="CCD0F74C"/>
    <w:lvl w:ilvl="0">
      <w:start w:val="5"/>
      <w:numFmt w:val="decimal"/>
      <w:lvlText w:val="%1"/>
      <w:lvlJc w:val="left"/>
      <w:pPr>
        <w:ind w:left="360" w:hanging="360"/>
      </w:pPr>
      <w:rPr>
        <w:rFonts w:hint="default"/>
      </w:rPr>
    </w:lvl>
    <w:lvl w:ilvl="1">
      <w:start w:val="3"/>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4">
    <w:nsid w:val="1CFA6677"/>
    <w:multiLevelType w:val="hybridMultilevel"/>
    <w:tmpl w:val="7068CF62"/>
    <w:lvl w:ilvl="0" w:tplc="1CD6B922">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C238D2"/>
    <w:multiLevelType w:val="hybridMultilevel"/>
    <w:tmpl w:val="FC62FAC6"/>
    <w:lvl w:ilvl="0" w:tplc="FF6691C8">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161AEC"/>
    <w:multiLevelType w:val="hybridMultilevel"/>
    <w:tmpl w:val="0FD6D918"/>
    <w:lvl w:ilvl="0" w:tplc="596C1E82">
      <w:start w:val="1"/>
      <w:numFmt w:val="bullet"/>
      <w:lvlText w:val=""/>
      <w:lvlJc w:val="left"/>
      <w:pPr>
        <w:ind w:left="36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FB160B"/>
    <w:multiLevelType w:val="hybridMultilevel"/>
    <w:tmpl w:val="69D22108"/>
    <w:lvl w:ilvl="0" w:tplc="1CD6B922">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3B0B08"/>
    <w:multiLevelType w:val="hybridMultilevel"/>
    <w:tmpl w:val="0AFA8B04"/>
    <w:lvl w:ilvl="0" w:tplc="9A44B33A">
      <w:start w:val="1"/>
      <w:numFmt w:val="bullet"/>
      <w:lvlText w:val=""/>
      <w:lvlJc w:val="left"/>
      <w:pPr>
        <w:ind w:left="644" w:hanging="360"/>
      </w:pPr>
      <w:rPr>
        <w:rFonts w:ascii="Symbol" w:hAnsi="Symbol" w:hint="default"/>
        <w:b/>
        <w:color w:val="FF000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33271471"/>
    <w:multiLevelType w:val="hybridMultilevel"/>
    <w:tmpl w:val="3B14C408"/>
    <w:lvl w:ilvl="0" w:tplc="1CD6B922">
      <w:start w:val="1"/>
      <w:numFmt w:val="bullet"/>
      <w:lvlText w:val=""/>
      <w:lvlJc w:val="left"/>
      <w:pPr>
        <w:ind w:left="786"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B446FB"/>
    <w:multiLevelType w:val="hybridMultilevel"/>
    <w:tmpl w:val="B34269AA"/>
    <w:lvl w:ilvl="0" w:tplc="596C1E82">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0F4653"/>
    <w:multiLevelType w:val="hybridMultilevel"/>
    <w:tmpl w:val="1D802702"/>
    <w:lvl w:ilvl="0" w:tplc="EF16ADCA">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B01432"/>
    <w:multiLevelType w:val="hybridMultilevel"/>
    <w:tmpl w:val="663A3B14"/>
    <w:lvl w:ilvl="0" w:tplc="817CDEAE">
      <w:numFmt w:val="bullet"/>
      <w:lvlText w:val="•"/>
      <w:lvlJc w:val="left"/>
      <w:pPr>
        <w:ind w:left="1429" w:hanging="360"/>
      </w:pPr>
      <w:rPr>
        <w:rFonts w:ascii="Arial" w:hAnsi="Arial" w:cs="Arial" w:hint="default"/>
        <w:b/>
        <w:color w:val="FF0000"/>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41D672E8"/>
    <w:multiLevelType w:val="hybridMultilevel"/>
    <w:tmpl w:val="9C4EC9A6"/>
    <w:lvl w:ilvl="0" w:tplc="817CDEAE">
      <w:numFmt w:val="bullet"/>
      <w:lvlText w:val="•"/>
      <w:lvlJc w:val="left"/>
      <w:pPr>
        <w:ind w:left="720" w:hanging="360"/>
      </w:pPr>
      <w:rPr>
        <w:rFonts w:ascii="Arial" w:hAnsi="Arial" w:cs="Aria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2D5C7E"/>
    <w:multiLevelType w:val="hybridMultilevel"/>
    <w:tmpl w:val="6512E5FE"/>
    <w:lvl w:ilvl="0" w:tplc="D73259BC">
      <w:start w:val="1"/>
      <w:numFmt w:val="decimal"/>
      <w:lvlText w:val="1.%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6856F0"/>
    <w:multiLevelType w:val="multilevel"/>
    <w:tmpl w:val="DA26864C"/>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48AC255F"/>
    <w:multiLevelType w:val="hybridMultilevel"/>
    <w:tmpl w:val="F1305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B579E6"/>
    <w:multiLevelType w:val="hybridMultilevel"/>
    <w:tmpl w:val="E4260AF2"/>
    <w:lvl w:ilvl="0" w:tplc="596C1E82">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9C2DD6"/>
    <w:multiLevelType w:val="hybridMultilevel"/>
    <w:tmpl w:val="1C1EF406"/>
    <w:lvl w:ilvl="0" w:tplc="17F2F8DA">
      <w:start w:val="1"/>
      <w:numFmt w:val="bullet"/>
      <w:lvlText w:val=""/>
      <w:lvlJc w:val="left"/>
      <w:pPr>
        <w:ind w:left="502" w:hanging="360"/>
      </w:pPr>
      <w:rPr>
        <w:rFonts w:ascii="Symbol" w:hAnsi="Symbol" w:hint="default"/>
        <w:b/>
        <w:color w:val="FF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nsid w:val="4EB9542D"/>
    <w:multiLevelType w:val="hybridMultilevel"/>
    <w:tmpl w:val="DB84085E"/>
    <w:lvl w:ilvl="0" w:tplc="48F2D4DA">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050B59"/>
    <w:multiLevelType w:val="hybridMultilevel"/>
    <w:tmpl w:val="F20E956C"/>
    <w:lvl w:ilvl="0" w:tplc="F0929D42">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0C2FAE"/>
    <w:multiLevelType w:val="hybridMultilevel"/>
    <w:tmpl w:val="09AE9CB8"/>
    <w:lvl w:ilvl="0" w:tplc="AC049950">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C30D41"/>
    <w:multiLevelType w:val="hybridMultilevel"/>
    <w:tmpl w:val="0F1E5B1C"/>
    <w:lvl w:ilvl="0" w:tplc="A6FED3E4">
      <w:start w:val="1"/>
      <w:numFmt w:val="bullet"/>
      <w:lvlText w:val=""/>
      <w:lvlJc w:val="left"/>
      <w:pPr>
        <w:ind w:left="644" w:hanging="360"/>
      </w:pPr>
      <w:rPr>
        <w:rFonts w:ascii="Symbol" w:hAnsi="Symbol" w:hint="default"/>
        <w:b/>
        <w:color w:val="FF000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nsid w:val="61CB61F5"/>
    <w:multiLevelType w:val="hybridMultilevel"/>
    <w:tmpl w:val="DD5E235C"/>
    <w:lvl w:ilvl="0" w:tplc="DB6078E0">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3C7F2B"/>
    <w:multiLevelType w:val="hybridMultilevel"/>
    <w:tmpl w:val="D7707AE8"/>
    <w:lvl w:ilvl="0" w:tplc="596C1E82">
      <w:start w:val="1"/>
      <w:numFmt w:val="bullet"/>
      <w:lvlText w:val=""/>
      <w:lvlJc w:val="left"/>
      <w:pPr>
        <w:ind w:left="720" w:hanging="360"/>
      </w:pPr>
      <w:rPr>
        <w:rFonts w:ascii="Symbol" w:hAnsi="Symbo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62015BB"/>
    <w:multiLevelType w:val="hybridMultilevel"/>
    <w:tmpl w:val="FBD2606C"/>
    <w:lvl w:ilvl="0" w:tplc="742AFED2">
      <w:start w:val="1"/>
      <w:numFmt w:val="bullet"/>
      <w:lvlText w:val=""/>
      <w:lvlJc w:val="left"/>
      <w:pPr>
        <w:ind w:left="502" w:hanging="360"/>
      </w:pPr>
      <w:rPr>
        <w:rFonts w:ascii="Symbol" w:hAnsi="Symbol" w:hint="default"/>
        <w:b/>
        <w:color w:val="FF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66A513AD"/>
    <w:multiLevelType w:val="hybridMultilevel"/>
    <w:tmpl w:val="0248DF9C"/>
    <w:lvl w:ilvl="0" w:tplc="817CDEAE">
      <w:numFmt w:val="bullet"/>
      <w:lvlText w:val="•"/>
      <w:lvlJc w:val="left"/>
      <w:pPr>
        <w:ind w:left="720" w:hanging="360"/>
      </w:pPr>
      <w:rPr>
        <w:rFonts w:ascii="Arial" w:hAnsi="Arial" w:cs="Aria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503619"/>
    <w:multiLevelType w:val="hybridMultilevel"/>
    <w:tmpl w:val="8982AF12"/>
    <w:lvl w:ilvl="0" w:tplc="817CDEAE">
      <w:numFmt w:val="bullet"/>
      <w:lvlText w:val="•"/>
      <w:lvlJc w:val="left"/>
      <w:pPr>
        <w:ind w:left="1429" w:hanging="360"/>
      </w:pPr>
      <w:rPr>
        <w:rFonts w:ascii="Arial" w:hAnsi="Arial" w:cs="Arial" w:hint="default"/>
        <w:b/>
        <w:color w:val="FF0000"/>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6EA4533F"/>
    <w:multiLevelType w:val="hybridMultilevel"/>
    <w:tmpl w:val="A618877A"/>
    <w:lvl w:ilvl="0" w:tplc="1CD6B922">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717436"/>
    <w:multiLevelType w:val="hybridMultilevel"/>
    <w:tmpl w:val="E68E5400"/>
    <w:lvl w:ilvl="0" w:tplc="817CDEAE">
      <w:numFmt w:val="bullet"/>
      <w:lvlText w:val="•"/>
      <w:lvlJc w:val="left"/>
      <w:pPr>
        <w:ind w:left="720" w:hanging="360"/>
      </w:pPr>
      <w:rPr>
        <w:rFonts w:ascii="Arial" w:hAnsi="Arial" w:cs="Arial"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DE0566"/>
    <w:multiLevelType w:val="hybridMultilevel"/>
    <w:tmpl w:val="01243AEA"/>
    <w:lvl w:ilvl="0" w:tplc="FAC4E320">
      <w:start w:val="1"/>
      <w:numFmt w:val="bullet"/>
      <w:pStyle w:val="MADDE"/>
      <w:lvlText w:val=""/>
      <w:lvlJc w:val="left"/>
      <w:pPr>
        <w:ind w:left="1211" w:hanging="360"/>
      </w:pPr>
      <w:rPr>
        <w:rFonts w:ascii="Wingdings" w:hAnsi="Wingdings" w:hint="default"/>
        <w:b/>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nsid w:val="790E707A"/>
    <w:multiLevelType w:val="multilevel"/>
    <w:tmpl w:val="778CB4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9008B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2C4B0D"/>
    <w:multiLevelType w:val="hybridMultilevel"/>
    <w:tmpl w:val="F2E8520E"/>
    <w:lvl w:ilvl="0" w:tplc="6B984646">
      <w:start w:val="1"/>
      <w:numFmt w:val="bullet"/>
      <w:lvlText w:val=""/>
      <w:lvlJc w:val="left"/>
      <w:pPr>
        <w:tabs>
          <w:tab w:val="num" w:pos="360"/>
        </w:tabs>
        <w:ind w:left="360" w:hanging="360"/>
      </w:pPr>
      <w:rPr>
        <w:rFonts w:ascii="Symbol" w:hAnsi="Symbol" w:cs="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4">
    <w:nsid w:val="7D7E3115"/>
    <w:multiLevelType w:val="hybridMultilevel"/>
    <w:tmpl w:val="562C4278"/>
    <w:lvl w:ilvl="0" w:tplc="596C1E82">
      <w:start w:val="1"/>
      <w:numFmt w:val="bullet"/>
      <w:lvlText w:val=""/>
      <w:lvlJc w:val="left"/>
      <w:pPr>
        <w:ind w:left="750" w:hanging="360"/>
      </w:pPr>
      <w:rPr>
        <w:rFonts w:ascii="Symbol" w:hAnsi="Symbol" w:hint="default"/>
        <w:b/>
        <w:color w:val="FF0000"/>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lvlOverride w:ilvl="0">
      <w:lvl w:ilvl="0">
        <w:numFmt w:val="bullet"/>
        <w:lvlText w:val="•"/>
        <w:legacy w:legacy="1" w:legacySpace="0" w:legacyIndent="355"/>
        <w:lvlJc w:val="left"/>
        <w:rPr>
          <w:rFonts w:ascii="Arial" w:hAnsi="Arial" w:cs="Arial" w:hint="default"/>
          <w:b/>
          <w:color w:val="FF0000"/>
        </w:rPr>
      </w:lvl>
    </w:lvlOverride>
  </w:num>
  <w:num w:numId="2">
    <w:abstractNumId w:val="33"/>
  </w:num>
  <w:num w:numId="3">
    <w:abstractNumId w:val="9"/>
  </w:num>
  <w:num w:numId="4">
    <w:abstractNumId w:val="17"/>
  </w:num>
  <w:num w:numId="5">
    <w:abstractNumId w:val="24"/>
  </w:num>
  <w:num w:numId="6">
    <w:abstractNumId w:val="10"/>
  </w:num>
  <w:num w:numId="7">
    <w:abstractNumId w:val="6"/>
  </w:num>
  <w:num w:numId="8">
    <w:abstractNumId w:val="34"/>
  </w:num>
  <w:num w:numId="9">
    <w:abstractNumId w:val="5"/>
  </w:num>
  <w:num w:numId="10">
    <w:abstractNumId w:val="21"/>
  </w:num>
  <w:num w:numId="11">
    <w:abstractNumId w:val="23"/>
  </w:num>
  <w:num w:numId="12">
    <w:abstractNumId w:val="2"/>
  </w:num>
  <w:num w:numId="13">
    <w:abstractNumId w:val="11"/>
  </w:num>
  <w:num w:numId="14">
    <w:abstractNumId w:val="19"/>
  </w:num>
  <w:num w:numId="15">
    <w:abstractNumId w:val="20"/>
  </w:num>
  <w:num w:numId="16">
    <w:abstractNumId w:val="22"/>
  </w:num>
  <w:num w:numId="17">
    <w:abstractNumId w:val="8"/>
  </w:num>
  <w:num w:numId="18">
    <w:abstractNumId w:val="18"/>
  </w:num>
  <w:num w:numId="19">
    <w:abstractNumId w:val="25"/>
  </w:num>
  <w:num w:numId="20">
    <w:abstractNumId w:val="14"/>
  </w:num>
  <w:num w:numId="21">
    <w:abstractNumId w:val="15"/>
  </w:num>
  <w:num w:numId="22">
    <w:abstractNumId w:val="7"/>
  </w:num>
  <w:num w:numId="23">
    <w:abstractNumId w:val="28"/>
  </w:num>
  <w:num w:numId="24">
    <w:abstractNumId w:val="29"/>
  </w:num>
  <w:num w:numId="25">
    <w:abstractNumId w:val="13"/>
  </w:num>
  <w:num w:numId="26">
    <w:abstractNumId w:val="26"/>
  </w:num>
  <w:num w:numId="27">
    <w:abstractNumId w:val="27"/>
  </w:num>
  <w:num w:numId="28">
    <w:abstractNumId w:val="12"/>
  </w:num>
  <w:num w:numId="29">
    <w:abstractNumId w:val="4"/>
  </w:num>
  <w:num w:numId="30">
    <w:abstractNumId w:val="1"/>
  </w:num>
  <w:num w:numId="31">
    <w:abstractNumId w:val="31"/>
  </w:num>
  <w:num w:numId="32">
    <w:abstractNumId w:val="32"/>
  </w:num>
  <w:num w:numId="33">
    <w:abstractNumId w:val="3"/>
  </w:num>
  <w:num w:numId="34">
    <w:abstractNumId w:val="30"/>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2049">
      <o:colormru v:ext="edit" colors="#3379b3,#003bb0,#1a06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F7"/>
    <w:rsid w:val="0000120D"/>
    <w:rsid w:val="00002016"/>
    <w:rsid w:val="00002BE4"/>
    <w:rsid w:val="000045A1"/>
    <w:rsid w:val="00006881"/>
    <w:rsid w:val="00007C64"/>
    <w:rsid w:val="00012885"/>
    <w:rsid w:val="00013FA5"/>
    <w:rsid w:val="00014208"/>
    <w:rsid w:val="00014E27"/>
    <w:rsid w:val="00016C34"/>
    <w:rsid w:val="000210C4"/>
    <w:rsid w:val="00023BB6"/>
    <w:rsid w:val="000271B1"/>
    <w:rsid w:val="00030BD0"/>
    <w:rsid w:val="0003179B"/>
    <w:rsid w:val="00032EFB"/>
    <w:rsid w:val="00040DA1"/>
    <w:rsid w:val="0004250B"/>
    <w:rsid w:val="00042B65"/>
    <w:rsid w:val="00043A9B"/>
    <w:rsid w:val="00045715"/>
    <w:rsid w:val="00046021"/>
    <w:rsid w:val="00046A75"/>
    <w:rsid w:val="0004700B"/>
    <w:rsid w:val="000501EE"/>
    <w:rsid w:val="0005131F"/>
    <w:rsid w:val="000513F9"/>
    <w:rsid w:val="00052EA6"/>
    <w:rsid w:val="000540E6"/>
    <w:rsid w:val="000544CA"/>
    <w:rsid w:val="000544F0"/>
    <w:rsid w:val="000547C4"/>
    <w:rsid w:val="00054A45"/>
    <w:rsid w:val="00055C55"/>
    <w:rsid w:val="00056036"/>
    <w:rsid w:val="00057DAC"/>
    <w:rsid w:val="000628DF"/>
    <w:rsid w:val="00062A7B"/>
    <w:rsid w:val="00063D03"/>
    <w:rsid w:val="000658C3"/>
    <w:rsid w:val="00066205"/>
    <w:rsid w:val="00067776"/>
    <w:rsid w:val="000741EA"/>
    <w:rsid w:val="00076167"/>
    <w:rsid w:val="0007657E"/>
    <w:rsid w:val="0007769F"/>
    <w:rsid w:val="00077E22"/>
    <w:rsid w:val="00080C8A"/>
    <w:rsid w:val="000848EF"/>
    <w:rsid w:val="00085421"/>
    <w:rsid w:val="00086499"/>
    <w:rsid w:val="000865B5"/>
    <w:rsid w:val="00092443"/>
    <w:rsid w:val="000927C5"/>
    <w:rsid w:val="00092AEB"/>
    <w:rsid w:val="00095732"/>
    <w:rsid w:val="000959D2"/>
    <w:rsid w:val="00097123"/>
    <w:rsid w:val="000A01EA"/>
    <w:rsid w:val="000A11AB"/>
    <w:rsid w:val="000A1BEE"/>
    <w:rsid w:val="000A3E29"/>
    <w:rsid w:val="000A4AFB"/>
    <w:rsid w:val="000A537C"/>
    <w:rsid w:val="000A7F4B"/>
    <w:rsid w:val="000B0F4F"/>
    <w:rsid w:val="000B15A8"/>
    <w:rsid w:val="000B177C"/>
    <w:rsid w:val="000B4861"/>
    <w:rsid w:val="000B5121"/>
    <w:rsid w:val="000B63D2"/>
    <w:rsid w:val="000B730B"/>
    <w:rsid w:val="000C0C2A"/>
    <w:rsid w:val="000C1343"/>
    <w:rsid w:val="000C1BB5"/>
    <w:rsid w:val="000C4B13"/>
    <w:rsid w:val="000C4FB5"/>
    <w:rsid w:val="000C6F74"/>
    <w:rsid w:val="000D55B9"/>
    <w:rsid w:val="000D6252"/>
    <w:rsid w:val="000E1A0C"/>
    <w:rsid w:val="000E27B1"/>
    <w:rsid w:val="000E443E"/>
    <w:rsid w:val="000E6AA8"/>
    <w:rsid w:val="000E721F"/>
    <w:rsid w:val="000E78CF"/>
    <w:rsid w:val="000E7F08"/>
    <w:rsid w:val="000F0334"/>
    <w:rsid w:val="000F0841"/>
    <w:rsid w:val="000F0A58"/>
    <w:rsid w:val="000F0BF5"/>
    <w:rsid w:val="000F0E10"/>
    <w:rsid w:val="000F1244"/>
    <w:rsid w:val="000F139F"/>
    <w:rsid w:val="000F3AED"/>
    <w:rsid w:val="000F499D"/>
    <w:rsid w:val="000F5124"/>
    <w:rsid w:val="000F7736"/>
    <w:rsid w:val="001054E4"/>
    <w:rsid w:val="001104F7"/>
    <w:rsid w:val="00111395"/>
    <w:rsid w:val="001127E7"/>
    <w:rsid w:val="001143FC"/>
    <w:rsid w:val="00116DCF"/>
    <w:rsid w:val="00116F9E"/>
    <w:rsid w:val="001222A1"/>
    <w:rsid w:val="001229CE"/>
    <w:rsid w:val="001238FB"/>
    <w:rsid w:val="001248DE"/>
    <w:rsid w:val="00125F57"/>
    <w:rsid w:val="0012689E"/>
    <w:rsid w:val="00126CC7"/>
    <w:rsid w:val="00126CFB"/>
    <w:rsid w:val="001272CE"/>
    <w:rsid w:val="001306EB"/>
    <w:rsid w:val="00131B1C"/>
    <w:rsid w:val="001332A0"/>
    <w:rsid w:val="001345A1"/>
    <w:rsid w:val="00135ED9"/>
    <w:rsid w:val="001362A5"/>
    <w:rsid w:val="001364ED"/>
    <w:rsid w:val="00137556"/>
    <w:rsid w:val="00140043"/>
    <w:rsid w:val="00140F11"/>
    <w:rsid w:val="0014286C"/>
    <w:rsid w:val="001447A9"/>
    <w:rsid w:val="00144A20"/>
    <w:rsid w:val="0015394F"/>
    <w:rsid w:val="00160AC0"/>
    <w:rsid w:val="0016171C"/>
    <w:rsid w:val="00162330"/>
    <w:rsid w:val="0016384B"/>
    <w:rsid w:val="00164543"/>
    <w:rsid w:val="00165304"/>
    <w:rsid w:val="00165FE2"/>
    <w:rsid w:val="0017087A"/>
    <w:rsid w:val="00170E27"/>
    <w:rsid w:val="00170EBC"/>
    <w:rsid w:val="00172AF2"/>
    <w:rsid w:val="00175203"/>
    <w:rsid w:val="00175729"/>
    <w:rsid w:val="00175CC3"/>
    <w:rsid w:val="00175DA7"/>
    <w:rsid w:val="00175E23"/>
    <w:rsid w:val="001778C2"/>
    <w:rsid w:val="00180A16"/>
    <w:rsid w:val="00181A4C"/>
    <w:rsid w:val="00182FA5"/>
    <w:rsid w:val="00187D7D"/>
    <w:rsid w:val="001924BB"/>
    <w:rsid w:val="001928FF"/>
    <w:rsid w:val="00193F3A"/>
    <w:rsid w:val="001953D2"/>
    <w:rsid w:val="001955F1"/>
    <w:rsid w:val="00196E3A"/>
    <w:rsid w:val="0019704D"/>
    <w:rsid w:val="00197273"/>
    <w:rsid w:val="001A1CD7"/>
    <w:rsid w:val="001A22AE"/>
    <w:rsid w:val="001A36A6"/>
    <w:rsid w:val="001A4F75"/>
    <w:rsid w:val="001A7C26"/>
    <w:rsid w:val="001B25E8"/>
    <w:rsid w:val="001B509A"/>
    <w:rsid w:val="001B6D66"/>
    <w:rsid w:val="001C045C"/>
    <w:rsid w:val="001C04EC"/>
    <w:rsid w:val="001C0D6F"/>
    <w:rsid w:val="001C2272"/>
    <w:rsid w:val="001C262F"/>
    <w:rsid w:val="001C3650"/>
    <w:rsid w:val="001C5D72"/>
    <w:rsid w:val="001C5E02"/>
    <w:rsid w:val="001C6179"/>
    <w:rsid w:val="001C7A8D"/>
    <w:rsid w:val="001D0734"/>
    <w:rsid w:val="001D1951"/>
    <w:rsid w:val="001D3C09"/>
    <w:rsid w:val="001D4F76"/>
    <w:rsid w:val="001D655C"/>
    <w:rsid w:val="001E0600"/>
    <w:rsid w:val="001E1C69"/>
    <w:rsid w:val="001E1E73"/>
    <w:rsid w:val="001E20B5"/>
    <w:rsid w:val="001E535D"/>
    <w:rsid w:val="001E58E8"/>
    <w:rsid w:val="001F3371"/>
    <w:rsid w:val="001F61F5"/>
    <w:rsid w:val="001F63B6"/>
    <w:rsid w:val="001F7515"/>
    <w:rsid w:val="00200CE2"/>
    <w:rsid w:val="00200FB6"/>
    <w:rsid w:val="00202BDA"/>
    <w:rsid w:val="00206688"/>
    <w:rsid w:val="00207144"/>
    <w:rsid w:val="00210330"/>
    <w:rsid w:val="00211D71"/>
    <w:rsid w:val="00212772"/>
    <w:rsid w:val="0021511D"/>
    <w:rsid w:val="002176CC"/>
    <w:rsid w:val="00221239"/>
    <w:rsid w:val="002230AB"/>
    <w:rsid w:val="002271F3"/>
    <w:rsid w:val="002336FD"/>
    <w:rsid w:val="00233934"/>
    <w:rsid w:val="00234EB2"/>
    <w:rsid w:val="0023602E"/>
    <w:rsid w:val="00236A5E"/>
    <w:rsid w:val="00237349"/>
    <w:rsid w:val="00237F08"/>
    <w:rsid w:val="002418DE"/>
    <w:rsid w:val="002418F7"/>
    <w:rsid w:val="002425FA"/>
    <w:rsid w:val="0024267C"/>
    <w:rsid w:val="0024598A"/>
    <w:rsid w:val="00246EC6"/>
    <w:rsid w:val="0025185A"/>
    <w:rsid w:val="00253ECC"/>
    <w:rsid w:val="002547DD"/>
    <w:rsid w:val="00260BE8"/>
    <w:rsid w:val="00263789"/>
    <w:rsid w:val="00263DFE"/>
    <w:rsid w:val="002667E6"/>
    <w:rsid w:val="00267BE7"/>
    <w:rsid w:val="0027027A"/>
    <w:rsid w:val="002703FC"/>
    <w:rsid w:val="00273BA3"/>
    <w:rsid w:val="00276CCD"/>
    <w:rsid w:val="002804E1"/>
    <w:rsid w:val="00281328"/>
    <w:rsid w:val="0028136F"/>
    <w:rsid w:val="00282D11"/>
    <w:rsid w:val="00282F14"/>
    <w:rsid w:val="00283B0D"/>
    <w:rsid w:val="00284060"/>
    <w:rsid w:val="0028588C"/>
    <w:rsid w:val="002860E1"/>
    <w:rsid w:val="002901AF"/>
    <w:rsid w:val="00291B86"/>
    <w:rsid w:val="00292A87"/>
    <w:rsid w:val="00294E9F"/>
    <w:rsid w:val="002A04D8"/>
    <w:rsid w:val="002A0A37"/>
    <w:rsid w:val="002A6218"/>
    <w:rsid w:val="002A7050"/>
    <w:rsid w:val="002A7FDC"/>
    <w:rsid w:val="002B0C5A"/>
    <w:rsid w:val="002B19D6"/>
    <w:rsid w:val="002B1F86"/>
    <w:rsid w:val="002B4970"/>
    <w:rsid w:val="002B62A3"/>
    <w:rsid w:val="002B6F81"/>
    <w:rsid w:val="002B73B1"/>
    <w:rsid w:val="002C040C"/>
    <w:rsid w:val="002C165E"/>
    <w:rsid w:val="002C744C"/>
    <w:rsid w:val="002C7632"/>
    <w:rsid w:val="002D05E0"/>
    <w:rsid w:val="002D0DBD"/>
    <w:rsid w:val="002D20C3"/>
    <w:rsid w:val="002D2897"/>
    <w:rsid w:val="002D3D5D"/>
    <w:rsid w:val="002D5D82"/>
    <w:rsid w:val="002D5FCA"/>
    <w:rsid w:val="002D5FDA"/>
    <w:rsid w:val="002D60F4"/>
    <w:rsid w:val="002E252A"/>
    <w:rsid w:val="002E6173"/>
    <w:rsid w:val="002E710E"/>
    <w:rsid w:val="002E7156"/>
    <w:rsid w:val="002E75DF"/>
    <w:rsid w:val="002E76D4"/>
    <w:rsid w:val="002F088B"/>
    <w:rsid w:val="002F493D"/>
    <w:rsid w:val="002F4BE6"/>
    <w:rsid w:val="002F4FD8"/>
    <w:rsid w:val="002F52FC"/>
    <w:rsid w:val="002F71CD"/>
    <w:rsid w:val="002F7EC0"/>
    <w:rsid w:val="00300263"/>
    <w:rsid w:val="00301725"/>
    <w:rsid w:val="00301C76"/>
    <w:rsid w:val="00301DF3"/>
    <w:rsid w:val="0030511E"/>
    <w:rsid w:val="00306F10"/>
    <w:rsid w:val="00313F7C"/>
    <w:rsid w:val="00314F84"/>
    <w:rsid w:val="00320161"/>
    <w:rsid w:val="00320D17"/>
    <w:rsid w:val="0032255B"/>
    <w:rsid w:val="003232F1"/>
    <w:rsid w:val="00327623"/>
    <w:rsid w:val="00327777"/>
    <w:rsid w:val="00331696"/>
    <w:rsid w:val="00332ACB"/>
    <w:rsid w:val="0033376E"/>
    <w:rsid w:val="00336085"/>
    <w:rsid w:val="00336EEF"/>
    <w:rsid w:val="00340821"/>
    <w:rsid w:val="00343F78"/>
    <w:rsid w:val="00344938"/>
    <w:rsid w:val="003449BF"/>
    <w:rsid w:val="003450BD"/>
    <w:rsid w:val="003463E3"/>
    <w:rsid w:val="003471D5"/>
    <w:rsid w:val="0034761A"/>
    <w:rsid w:val="00347806"/>
    <w:rsid w:val="003478BE"/>
    <w:rsid w:val="00347CBC"/>
    <w:rsid w:val="003501A8"/>
    <w:rsid w:val="00350703"/>
    <w:rsid w:val="00351177"/>
    <w:rsid w:val="003514EE"/>
    <w:rsid w:val="0035302F"/>
    <w:rsid w:val="00354444"/>
    <w:rsid w:val="00354AE0"/>
    <w:rsid w:val="003560BF"/>
    <w:rsid w:val="00356A0F"/>
    <w:rsid w:val="003607C8"/>
    <w:rsid w:val="003607D8"/>
    <w:rsid w:val="00362DFB"/>
    <w:rsid w:val="003659F5"/>
    <w:rsid w:val="00373640"/>
    <w:rsid w:val="00374B46"/>
    <w:rsid w:val="00374F4A"/>
    <w:rsid w:val="00375A62"/>
    <w:rsid w:val="0037653F"/>
    <w:rsid w:val="00377266"/>
    <w:rsid w:val="00377FF6"/>
    <w:rsid w:val="00380014"/>
    <w:rsid w:val="00381A7E"/>
    <w:rsid w:val="00381C32"/>
    <w:rsid w:val="00382E93"/>
    <w:rsid w:val="00386B98"/>
    <w:rsid w:val="00387187"/>
    <w:rsid w:val="003874D7"/>
    <w:rsid w:val="003934BB"/>
    <w:rsid w:val="00393921"/>
    <w:rsid w:val="00396606"/>
    <w:rsid w:val="00397422"/>
    <w:rsid w:val="003A0BEE"/>
    <w:rsid w:val="003A1E0A"/>
    <w:rsid w:val="003A1E1F"/>
    <w:rsid w:val="003A2794"/>
    <w:rsid w:val="003A2B52"/>
    <w:rsid w:val="003A59D2"/>
    <w:rsid w:val="003A6BD1"/>
    <w:rsid w:val="003B2025"/>
    <w:rsid w:val="003B2F90"/>
    <w:rsid w:val="003B3C6D"/>
    <w:rsid w:val="003B755C"/>
    <w:rsid w:val="003C1B04"/>
    <w:rsid w:val="003C3893"/>
    <w:rsid w:val="003C49BC"/>
    <w:rsid w:val="003C567B"/>
    <w:rsid w:val="003C601E"/>
    <w:rsid w:val="003C7923"/>
    <w:rsid w:val="003D06ED"/>
    <w:rsid w:val="003D2961"/>
    <w:rsid w:val="003D358E"/>
    <w:rsid w:val="003D36FD"/>
    <w:rsid w:val="003D4297"/>
    <w:rsid w:val="003D441C"/>
    <w:rsid w:val="003D4451"/>
    <w:rsid w:val="003D4759"/>
    <w:rsid w:val="003D5338"/>
    <w:rsid w:val="003D65CB"/>
    <w:rsid w:val="003D71FF"/>
    <w:rsid w:val="003E1B60"/>
    <w:rsid w:val="003E1CB5"/>
    <w:rsid w:val="003E1E53"/>
    <w:rsid w:val="003E5F09"/>
    <w:rsid w:val="003F0C2A"/>
    <w:rsid w:val="003F0C2F"/>
    <w:rsid w:val="003F100F"/>
    <w:rsid w:val="003F2714"/>
    <w:rsid w:val="003F40B0"/>
    <w:rsid w:val="003F4F9C"/>
    <w:rsid w:val="003F6009"/>
    <w:rsid w:val="003F6519"/>
    <w:rsid w:val="003F7BFE"/>
    <w:rsid w:val="004001EE"/>
    <w:rsid w:val="004012BF"/>
    <w:rsid w:val="0040190B"/>
    <w:rsid w:val="00403BEE"/>
    <w:rsid w:val="00405BBF"/>
    <w:rsid w:val="00406BA0"/>
    <w:rsid w:val="004110FC"/>
    <w:rsid w:val="004121AC"/>
    <w:rsid w:val="00412425"/>
    <w:rsid w:val="0041316B"/>
    <w:rsid w:val="00413782"/>
    <w:rsid w:val="004154CC"/>
    <w:rsid w:val="00417EA4"/>
    <w:rsid w:val="004213B8"/>
    <w:rsid w:val="00421FB8"/>
    <w:rsid w:val="0042332A"/>
    <w:rsid w:val="004234BF"/>
    <w:rsid w:val="00423CF7"/>
    <w:rsid w:val="00423D76"/>
    <w:rsid w:val="00424308"/>
    <w:rsid w:val="004244EE"/>
    <w:rsid w:val="004247D4"/>
    <w:rsid w:val="0042630C"/>
    <w:rsid w:val="0042658D"/>
    <w:rsid w:val="0042667F"/>
    <w:rsid w:val="00427F68"/>
    <w:rsid w:val="00431F43"/>
    <w:rsid w:val="004323E0"/>
    <w:rsid w:val="00433D4C"/>
    <w:rsid w:val="0043504D"/>
    <w:rsid w:val="0043507E"/>
    <w:rsid w:val="00440922"/>
    <w:rsid w:val="004437FA"/>
    <w:rsid w:val="00444125"/>
    <w:rsid w:val="004442FD"/>
    <w:rsid w:val="004443DA"/>
    <w:rsid w:val="00444D44"/>
    <w:rsid w:val="00444DAF"/>
    <w:rsid w:val="0045175F"/>
    <w:rsid w:val="0045325C"/>
    <w:rsid w:val="0045386C"/>
    <w:rsid w:val="0045416F"/>
    <w:rsid w:val="00454A7B"/>
    <w:rsid w:val="00455964"/>
    <w:rsid w:val="00456AA4"/>
    <w:rsid w:val="00456B6F"/>
    <w:rsid w:val="00464CD5"/>
    <w:rsid w:val="0046516D"/>
    <w:rsid w:val="00465275"/>
    <w:rsid w:val="00465884"/>
    <w:rsid w:val="00466C47"/>
    <w:rsid w:val="004700F7"/>
    <w:rsid w:val="00470129"/>
    <w:rsid w:val="00471761"/>
    <w:rsid w:val="004720A9"/>
    <w:rsid w:val="00473059"/>
    <w:rsid w:val="004753D2"/>
    <w:rsid w:val="00475A01"/>
    <w:rsid w:val="00476FA6"/>
    <w:rsid w:val="00480254"/>
    <w:rsid w:val="00481A89"/>
    <w:rsid w:val="00481B85"/>
    <w:rsid w:val="004825B5"/>
    <w:rsid w:val="00483036"/>
    <w:rsid w:val="00483093"/>
    <w:rsid w:val="004830A6"/>
    <w:rsid w:val="00483683"/>
    <w:rsid w:val="00484298"/>
    <w:rsid w:val="00485D98"/>
    <w:rsid w:val="0048743C"/>
    <w:rsid w:val="00487685"/>
    <w:rsid w:val="00490783"/>
    <w:rsid w:val="00492C62"/>
    <w:rsid w:val="00492F1D"/>
    <w:rsid w:val="00495C64"/>
    <w:rsid w:val="00495EBB"/>
    <w:rsid w:val="00496156"/>
    <w:rsid w:val="004975B1"/>
    <w:rsid w:val="004A27F7"/>
    <w:rsid w:val="004A2C2F"/>
    <w:rsid w:val="004A3656"/>
    <w:rsid w:val="004A5227"/>
    <w:rsid w:val="004B090E"/>
    <w:rsid w:val="004B1082"/>
    <w:rsid w:val="004B265B"/>
    <w:rsid w:val="004B27AD"/>
    <w:rsid w:val="004B293F"/>
    <w:rsid w:val="004B351C"/>
    <w:rsid w:val="004B448B"/>
    <w:rsid w:val="004B476E"/>
    <w:rsid w:val="004B61D1"/>
    <w:rsid w:val="004C0476"/>
    <w:rsid w:val="004C1456"/>
    <w:rsid w:val="004C148E"/>
    <w:rsid w:val="004C1B1D"/>
    <w:rsid w:val="004C1FA8"/>
    <w:rsid w:val="004C2DBB"/>
    <w:rsid w:val="004C3942"/>
    <w:rsid w:val="004C3CAA"/>
    <w:rsid w:val="004C4492"/>
    <w:rsid w:val="004D0656"/>
    <w:rsid w:val="004D1563"/>
    <w:rsid w:val="004D1DA5"/>
    <w:rsid w:val="004D3AD8"/>
    <w:rsid w:val="004D685B"/>
    <w:rsid w:val="004D734D"/>
    <w:rsid w:val="004E1B68"/>
    <w:rsid w:val="004E1F86"/>
    <w:rsid w:val="004E5309"/>
    <w:rsid w:val="004E531C"/>
    <w:rsid w:val="004E5B74"/>
    <w:rsid w:val="004E5DE8"/>
    <w:rsid w:val="004E616E"/>
    <w:rsid w:val="004F0B83"/>
    <w:rsid w:val="004F1671"/>
    <w:rsid w:val="004F36B9"/>
    <w:rsid w:val="004F3F33"/>
    <w:rsid w:val="004F4734"/>
    <w:rsid w:val="004F5F7D"/>
    <w:rsid w:val="004F6B60"/>
    <w:rsid w:val="004F7F09"/>
    <w:rsid w:val="005025E1"/>
    <w:rsid w:val="00503A8F"/>
    <w:rsid w:val="00503B02"/>
    <w:rsid w:val="0050500E"/>
    <w:rsid w:val="005053D8"/>
    <w:rsid w:val="005055B6"/>
    <w:rsid w:val="00506682"/>
    <w:rsid w:val="00506B0E"/>
    <w:rsid w:val="00506E29"/>
    <w:rsid w:val="0050705D"/>
    <w:rsid w:val="00511B6C"/>
    <w:rsid w:val="005122E3"/>
    <w:rsid w:val="00513441"/>
    <w:rsid w:val="00515342"/>
    <w:rsid w:val="00516FC9"/>
    <w:rsid w:val="005174AE"/>
    <w:rsid w:val="005225AB"/>
    <w:rsid w:val="00525E3C"/>
    <w:rsid w:val="00526E4A"/>
    <w:rsid w:val="00527AE2"/>
    <w:rsid w:val="0053052C"/>
    <w:rsid w:val="00531159"/>
    <w:rsid w:val="005323A5"/>
    <w:rsid w:val="0053345A"/>
    <w:rsid w:val="00535111"/>
    <w:rsid w:val="005378F4"/>
    <w:rsid w:val="00541A10"/>
    <w:rsid w:val="00545EF4"/>
    <w:rsid w:val="00545F1C"/>
    <w:rsid w:val="00547D00"/>
    <w:rsid w:val="0055064B"/>
    <w:rsid w:val="00550A4E"/>
    <w:rsid w:val="005536DF"/>
    <w:rsid w:val="00554AEC"/>
    <w:rsid w:val="005550A9"/>
    <w:rsid w:val="00560030"/>
    <w:rsid w:val="00560358"/>
    <w:rsid w:val="00560742"/>
    <w:rsid w:val="00561005"/>
    <w:rsid w:val="00561FB0"/>
    <w:rsid w:val="005629C0"/>
    <w:rsid w:val="005640F7"/>
    <w:rsid w:val="00565E88"/>
    <w:rsid w:val="00567A69"/>
    <w:rsid w:val="00567C68"/>
    <w:rsid w:val="005713BD"/>
    <w:rsid w:val="00571FD6"/>
    <w:rsid w:val="005737F3"/>
    <w:rsid w:val="00574151"/>
    <w:rsid w:val="00574BDC"/>
    <w:rsid w:val="005756B3"/>
    <w:rsid w:val="00576B00"/>
    <w:rsid w:val="00576E73"/>
    <w:rsid w:val="00576E76"/>
    <w:rsid w:val="00577723"/>
    <w:rsid w:val="00577EE2"/>
    <w:rsid w:val="00582F0F"/>
    <w:rsid w:val="005839DE"/>
    <w:rsid w:val="0058464C"/>
    <w:rsid w:val="00590222"/>
    <w:rsid w:val="00590DF5"/>
    <w:rsid w:val="0059248D"/>
    <w:rsid w:val="00592920"/>
    <w:rsid w:val="00592B38"/>
    <w:rsid w:val="005A26B0"/>
    <w:rsid w:val="005A38E3"/>
    <w:rsid w:val="005A44B2"/>
    <w:rsid w:val="005A4D17"/>
    <w:rsid w:val="005A525E"/>
    <w:rsid w:val="005B2551"/>
    <w:rsid w:val="005B3A70"/>
    <w:rsid w:val="005B60E2"/>
    <w:rsid w:val="005B6926"/>
    <w:rsid w:val="005B6A5A"/>
    <w:rsid w:val="005B76F5"/>
    <w:rsid w:val="005C1718"/>
    <w:rsid w:val="005C1786"/>
    <w:rsid w:val="005C3054"/>
    <w:rsid w:val="005C3737"/>
    <w:rsid w:val="005C41C7"/>
    <w:rsid w:val="005C713A"/>
    <w:rsid w:val="005C7C93"/>
    <w:rsid w:val="005D1521"/>
    <w:rsid w:val="005D17EC"/>
    <w:rsid w:val="005D26BA"/>
    <w:rsid w:val="005D28D6"/>
    <w:rsid w:val="005D2BD8"/>
    <w:rsid w:val="005D3CEF"/>
    <w:rsid w:val="005D4EBA"/>
    <w:rsid w:val="005D5E9C"/>
    <w:rsid w:val="005E0537"/>
    <w:rsid w:val="005E0D3A"/>
    <w:rsid w:val="005E1056"/>
    <w:rsid w:val="005E1DDF"/>
    <w:rsid w:val="005E22C6"/>
    <w:rsid w:val="005E5026"/>
    <w:rsid w:val="005E5822"/>
    <w:rsid w:val="005F1851"/>
    <w:rsid w:val="005F27CD"/>
    <w:rsid w:val="005F34D7"/>
    <w:rsid w:val="005F57DF"/>
    <w:rsid w:val="005F637A"/>
    <w:rsid w:val="005F64A9"/>
    <w:rsid w:val="00601E8A"/>
    <w:rsid w:val="00603770"/>
    <w:rsid w:val="00604957"/>
    <w:rsid w:val="00604B1D"/>
    <w:rsid w:val="006064BC"/>
    <w:rsid w:val="00607501"/>
    <w:rsid w:val="00610C0E"/>
    <w:rsid w:val="0061250A"/>
    <w:rsid w:val="00613963"/>
    <w:rsid w:val="00614050"/>
    <w:rsid w:val="00617CB2"/>
    <w:rsid w:val="00617D04"/>
    <w:rsid w:val="00620D6D"/>
    <w:rsid w:val="00621BBD"/>
    <w:rsid w:val="00624E24"/>
    <w:rsid w:val="00626CEE"/>
    <w:rsid w:val="00630061"/>
    <w:rsid w:val="006322BB"/>
    <w:rsid w:val="006358ED"/>
    <w:rsid w:val="00637CCD"/>
    <w:rsid w:val="0064026A"/>
    <w:rsid w:val="006409E5"/>
    <w:rsid w:val="00641558"/>
    <w:rsid w:val="00643774"/>
    <w:rsid w:val="00644CCD"/>
    <w:rsid w:val="0064630E"/>
    <w:rsid w:val="006471A3"/>
    <w:rsid w:val="0065123E"/>
    <w:rsid w:val="006537A0"/>
    <w:rsid w:val="006611C5"/>
    <w:rsid w:val="00663826"/>
    <w:rsid w:val="0066435E"/>
    <w:rsid w:val="00666048"/>
    <w:rsid w:val="0066616F"/>
    <w:rsid w:val="0066697F"/>
    <w:rsid w:val="00671A3E"/>
    <w:rsid w:val="00675404"/>
    <w:rsid w:val="00677C44"/>
    <w:rsid w:val="0068173A"/>
    <w:rsid w:val="006823C9"/>
    <w:rsid w:val="00684524"/>
    <w:rsid w:val="00685A19"/>
    <w:rsid w:val="00685B48"/>
    <w:rsid w:val="00690226"/>
    <w:rsid w:val="00692E6A"/>
    <w:rsid w:val="006937AF"/>
    <w:rsid w:val="00695BC0"/>
    <w:rsid w:val="00696728"/>
    <w:rsid w:val="00697247"/>
    <w:rsid w:val="006973F7"/>
    <w:rsid w:val="006A0145"/>
    <w:rsid w:val="006A05EA"/>
    <w:rsid w:val="006A1244"/>
    <w:rsid w:val="006A1C88"/>
    <w:rsid w:val="006A1E20"/>
    <w:rsid w:val="006A2D91"/>
    <w:rsid w:val="006A36D1"/>
    <w:rsid w:val="006A390E"/>
    <w:rsid w:val="006A5B98"/>
    <w:rsid w:val="006A633B"/>
    <w:rsid w:val="006B07A9"/>
    <w:rsid w:val="006B3436"/>
    <w:rsid w:val="006B3618"/>
    <w:rsid w:val="006B4A0F"/>
    <w:rsid w:val="006B4D4C"/>
    <w:rsid w:val="006B5540"/>
    <w:rsid w:val="006B5BC9"/>
    <w:rsid w:val="006B5FF3"/>
    <w:rsid w:val="006C28B9"/>
    <w:rsid w:val="006C4A6A"/>
    <w:rsid w:val="006D1979"/>
    <w:rsid w:val="006D2EE0"/>
    <w:rsid w:val="006D34E5"/>
    <w:rsid w:val="006D603C"/>
    <w:rsid w:val="006D6E77"/>
    <w:rsid w:val="006D7ABA"/>
    <w:rsid w:val="006E329C"/>
    <w:rsid w:val="006E3CEE"/>
    <w:rsid w:val="006E4125"/>
    <w:rsid w:val="006E743D"/>
    <w:rsid w:val="006F259A"/>
    <w:rsid w:val="006F2FE0"/>
    <w:rsid w:val="006F3E6D"/>
    <w:rsid w:val="006F57B1"/>
    <w:rsid w:val="006F6AD3"/>
    <w:rsid w:val="00700E4F"/>
    <w:rsid w:val="007019A1"/>
    <w:rsid w:val="007023B2"/>
    <w:rsid w:val="0070402C"/>
    <w:rsid w:val="0070486E"/>
    <w:rsid w:val="007054DD"/>
    <w:rsid w:val="00705AC0"/>
    <w:rsid w:val="00706645"/>
    <w:rsid w:val="0071023F"/>
    <w:rsid w:val="007132AB"/>
    <w:rsid w:val="007137B5"/>
    <w:rsid w:val="00713AE0"/>
    <w:rsid w:val="0071464F"/>
    <w:rsid w:val="00715F8C"/>
    <w:rsid w:val="007200B4"/>
    <w:rsid w:val="007223D9"/>
    <w:rsid w:val="00725888"/>
    <w:rsid w:val="00725BD4"/>
    <w:rsid w:val="00725C23"/>
    <w:rsid w:val="00725DBA"/>
    <w:rsid w:val="00732342"/>
    <w:rsid w:val="007327E2"/>
    <w:rsid w:val="00735E53"/>
    <w:rsid w:val="00737CE4"/>
    <w:rsid w:val="00740828"/>
    <w:rsid w:val="0074151D"/>
    <w:rsid w:val="00742E76"/>
    <w:rsid w:val="00745C27"/>
    <w:rsid w:val="00747034"/>
    <w:rsid w:val="00751234"/>
    <w:rsid w:val="00751C1A"/>
    <w:rsid w:val="007543F5"/>
    <w:rsid w:val="00754A5F"/>
    <w:rsid w:val="00754B6A"/>
    <w:rsid w:val="00755820"/>
    <w:rsid w:val="0075656E"/>
    <w:rsid w:val="00756B08"/>
    <w:rsid w:val="00756EB0"/>
    <w:rsid w:val="00760A05"/>
    <w:rsid w:val="00761BAA"/>
    <w:rsid w:val="00762F43"/>
    <w:rsid w:val="007650AC"/>
    <w:rsid w:val="007655BC"/>
    <w:rsid w:val="00766236"/>
    <w:rsid w:val="0077285C"/>
    <w:rsid w:val="0077330A"/>
    <w:rsid w:val="00773C0A"/>
    <w:rsid w:val="00774236"/>
    <w:rsid w:val="007744FF"/>
    <w:rsid w:val="00774D28"/>
    <w:rsid w:val="0077588E"/>
    <w:rsid w:val="00776E25"/>
    <w:rsid w:val="00780E95"/>
    <w:rsid w:val="00781F17"/>
    <w:rsid w:val="00783A38"/>
    <w:rsid w:val="007847F1"/>
    <w:rsid w:val="00784D48"/>
    <w:rsid w:val="0078591B"/>
    <w:rsid w:val="00786B23"/>
    <w:rsid w:val="00787271"/>
    <w:rsid w:val="00790410"/>
    <w:rsid w:val="00790590"/>
    <w:rsid w:val="0079301B"/>
    <w:rsid w:val="0079386B"/>
    <w:rsid w:val="00793FCD"/>
    <w:rsid w:val="00794CBA"/>
    <w:rsid w:val="00795F22"/>
    <w:rsid w:val="0079682A"/>
    <w:rsid w:val="00797AF5"/>
    <w:rsid w:val="007A00DD"/>
    <w:rsid w:val="007A298E"/>
    <w:rsid w:val="007A52CC"/>
    <w:rsid w:val="007A5C71"/>
    <w:rsid w:val="007A6964"/>
    <w:rsid w:val="007A6C56"/>
    <w:rsid w:val="007B3228"/>
    <w:rsid w:val="007B5A04"/>
    <w:rsid w:val="007B6E94"/>
    <w:rsid w:val="007B75B5"/>
    <w:rsid w:val="007B7693"/>
    <w:rsid w:val="007C0B51"/>
    <w:rsid w:val="007C1008"/>
    <w:rsid w:val="007C1429"/>
    <w:rsid w:val="007C37F7"/>
    <w:rsid w:val="007C3C02"/>
    <w:rsid w:val="007C4F83"/>
    <w:rsid w:val="007D20A9"/>
    <w:rsid w:val="007D5FC5"/>
    <w:rsid w:val="007D6606"/>
    <w:rsid w:val="007D680E"/>
    <w:rsid w:val="007D6C03"/>
    <w:rsid w:val="007D7460"/>
    <w:rsid w:val="007E18CE"/>
    <w:rsid w:val="007E299D"/>
    <w:rsid w:val="007E6518"/>
    <w:rsid w:val="007E6608"/>
    <w:rsid w:val="007F0C51"/>
    <w:rsid w:val="007F1245"/>
    <w:rsid w:val="007F32EB"/>
    <w:rsid w:val="007F3CAE"/>
    <w:rsid w:val="007F4129"/>
    <w:rsid w:val="007F4156"/>
    <w:rsid w:val="007F57C9"/>
    <w:rsid w:val="007F5AD6"/>
    <w:rsid w:val="007F5B88"/>
    <w:rsid w:val="00802555"/>
    <w:rsid w:val="008061EE"/>
    <w:rsid w:val="00806F3D"/>
    <w:rsid w:val="008114C8"/>
    <w:rsid w:val="00811922"/>
    <w:rsid w:val="00812E12"/>
    <w:rsid w:val="00824124"/>
    <w:rsid w:val="0082538B"/>
    <w:rsid w:val="00825F73"/>
    <w:rsid w:val="00826B35"/>
    <w:rsid w:val="0083029A"/>
    <w:rsid w:val="00832C10"/>
    <w:rsid w:val="0083520F"/>
    <w:rsid w:val="008360AB"/>
    <w:rsid w:val="00836649"/>
    <w:rsid w:val="00837A6B"/>
    <w:rsid w:val="00841FCA"/>
    <w:rsid w:val="00842D75"/>
    <w:rsid w:val="0084347F"/>
    <w:rsid w:val="00843B35"/>
    <w:rsid w:val="00843CA2"/>
    <w:rsid w:val="00844750"/>
    <w:rsid w:val="00844903"/>
    <w:rsid w:val="008457A1"/>
    <w:rsid w:val="00846266"/>
    <w:rsid w:val="00846F6C"/>
    <w:rsid w:val="008514D7"/>
    <w:rsid w:val="00852B08"/>
    <w:rsid w:val="008536CC"/>
    <w:rsid w:val="00853DB0"/>
    <w:rsid w:val="008540E1"/>
    <w:rsid w:val="00854CF4"/>
    <w:rsid w:val="00855F9D"/>
    <w:rsid w:val="008615C8"/>
    <w:rsid w:val="00862166"/>
    <w:rsid w:val="00863724"/>
    <w:rsid w:val="00864A39"/>
    <w:rsid w:val="00865083"/>
    <w:rsid w:val="0086566C"/>
    <w:rsid w:val="00865B99"/>
    <w:rsid w:val="00865C0C"/>
    <w:rsid w:val="00870FB2"/>
    <w:rsid w:val="0087382E"/>
    <w:rsid w:val="00875BB7"/>
    <w:rsid w:val="00880399"/>
    <w:rsid w:val="008808AE"/>
    <w:rsid w:val="00881501"/>
    <w:rsid w:val="00882337"/>
    <w:rsid w:val="0088371F"/>
    <w:rsid w:val="00886F29"/>
    <w:rsid w:val="00891F45"/>
    <w:rsid w:val="00892CBB"/>
    <w:rsid w:val="008934A9"/>
    <w:rsid w:val="00893640"/>
    <w:rsid w:val="00896B5C"/>
    <w:rsid w:val="008976C8"/>
    <w:rsid w:val="008979FE"/>
    <w:rsid w:val="008A2E29"/>
    <w:rsid w:val="008A480D"/>
    <w:rsid w:val="008A50CA"/>
    <w:rsid w:val="008A5772"/>
    <w:rsid w:val="008A786A"/>
    <w:rsid w:val="008B23C5"/>
    <w:rsid w:val="008B2EC6"/>
    <w:rsid w:val="008B339A"/>
    <w:rsid w:val="008B3814"/>
    <w:rsid w:val="008B4706"/>
    <w:rsid w:val="008B4C23"/>
    <w:rsid w:val="008B666A"/>
    <w:rsid w:val="008B67A9"/>
    <w:rsid w:val="008C03B8"/>
    <w:rsid w:val="008C3997"/>
    <w:rsid w:val="008D0E5E"/>
    <w:rsid w:val="008D0E6D"/>
    <w:rsid w:val="008D1357"/>
    <w:rsid w:val="008D1EB8"/>
    <w:rsid w:val="008D2AF7"/>
    <w:rsid w:val="008D2ECC"/>
    <w:rsid w:val="008D3814"/>
    <w:rsid w:val="008D52E8"/>
    <w:rsid w:val="008D6A1B"/>
    <w:rsid w:val="008D75A9"/>
    <w:rsid w:val="008E1C32"/>
    <w:rsid w:val="008E35DF"/>
    <w:rsid w:val="008E410E"/>
    <w:rsid w:val="008E4CD4"/>
    <w:rsid w:val="008E782B"/>
    <w:rsid w:val="008F0047"/>
    <w:rsid w:val="008F225C"/>
    <w:rsid w:val="008F448F"/>
    <w:rsid w:val="008F4914"/>
    <w:rsid w:val="008F5F96"/>
    <w:rsid w:val="008F6DBD"/>
    <w:rsid w:val="00901EFB"/>
    <w:rsid w:val="00902029"/>
    <w:rsid w:val="0090456F"/>
    <w:rsid w:val="009115DD"/>
    <w:rsid w:val="009124AA"/>
    <w:rsid w:val="0091391F"/>
    <w:rsid w:val="00914E1C"/>
    <w:rsid w:val="00915C72"/>
    <w:rsid w:val="00916699"/>
    <w:rsid w:val="00916DBA"/>
    <w:rsid w:val="009207EC"/>
    <w:rsid w:val="00921758"/>
    <w:rsid w:val="00923476"/>
    <w:rsid w:val="00923872"/>
    <w:rsid w:val="00923CB9"/>
    <w:rsid w:val="00924C30"/>
    <w:rsid w:val="00925978"/>
    <w:rsid w:val="00925A74"/>
    <w:rsid w:val="00932B9E"/>
    <w:rsid w:val="0093500D"/>
    <w:rsid w:val="0093501C"/>
    <w:rsid w:val="0094124A"/>
    <w:rsid w:val="00943CCA"/>
    <w:rsid w:val="00944B49"/>
    <w:rsid w:val="00944F6E"/>
    <w:rsid w:val="0094654C"/>
    <w:rsid w:val="00947A6B"/>
    <w:rsid w:val="00947E23"/>
    <w:rsid w:val="00951C8F"/>
    <w:rsid w:val="00952576"/>
    <w:rsid w:val="00954469"/>
    <w:rsid w:val="00960084"/>
    <w:rsid w:val="00965E81"/>
    <w:rsid w:val="00970A79"/>
    <w:rsid w:val="00970B42"/>
    <w:rsid w:val="00971AAD"/>
    <w:rsid w:val="00971B0B"/>
    <w:rsid w:val="00972D6B"/>
    <w:rsid w:val="00973E4A"/>
    <w:rsid w:val="0097405E"/>
    <w:rsid w:val="009748FB"/>
    <w:rsid w:val="009765E4"/>
    <w:rsid w:val="00977377"/>
    <w:rsid w:val="00980134"/>
    <w:rsid w:val="00980152"/>
    <w:rsid w:val="00980334"/>
    <w:rsid w:val="00980C87"/>
    <w:rsid w:val="00982B8E"/>
    <w:rsid w:val="00984857"/>
    <w:rsid w:val="00985CB9"/>
    <w:rsid w:val="009865A4"/>
    <w:rsid w:val="00990A9C"/>
    <w:rsid w:val="00992678"/>
    <w:rsid w:val="009930C8"/>
    <w:rsid w:val="00995F7F"/>
    <w:rsid w:val="00996643"/>
    <w:rsid w:val="0099696F"/>
    <w:rsid w:val="00997457"/>
    <w:rsid w:val="009978D8"/>
    <w:rsid w:val="009A187A"/>
    <w:rsid w:val="009A2303"/>
    <w:rsid w:val="009A43BF"/>
    <w:rsid w:val="009A54D8"/>
    <w:rsid w:val="009A6BA6"/>
    <w:rsid w:val="009B0DEF"/>
    <w:rsid w:val="009B13E5"/>
    <w:rsid w:val="009B2AEB"/>
    <w:rsid w:val="009B35C3"/>
    <w:rsid w:val="009B3DB7"/>
    <w:rsid w:val="009B6D56"/>
    <w:rsid w:val="009C0090"/>
    <w:rsid w:val="009C1123"/>
    <w:rsid w:val="009C1A3C"/>
    <w:rsid w:val="009C320E"/>
    <w:rsid w:val="009C35F9"/>
    <w:rsid w:val="009C4F99"/>
    <w:rsid w:val="009C5323"/>
    <w:rsid w:val="009C55C1"/>
    <w:rsid w:val="009D0A43"/>
    <w:rsid w:val="009D1762"/>
    <w:rsid w:val="009D7F1A"/>
    <w:rsid w:val="009E0939"/>
    <w:rsid w:val="009E109D"/>
    <w:rsid w:val="009E1F55"/>
    <w:rsid w:val="009E25CF"/>
    <w:rsid w:val="009E3663"/>
    <w:rsid w:val="009E3FDF"/>
    <w:rsid w:val="009E46AD"/>
    <w:rsid w:val="009F1865"/>
    <w:rsid w:val="009F2706"/>
    <w:rsid w:val="009F4292"/>
    <w:rsid w:val="009F44E6"/>
    <w:rsid w:val="009F594E"/>
    <w:rsid w:val="009F7CB0"/>
    <w:rsid w:val="00A00752"/>
    <w:rsid w:val="00A00C4B"/>
    <w:rsid w:val="00A02CC8"/>
    <w:rsid w:val="00A0431A"/>
    <w:rsid w:val="00A05D91"/>
    <w:rsid w:val="00A06D5B"/>
    <w:rsid w:val="00A07C84"/>
    <w:rsid w:val="00A11D36"/>
    <w:rsid w:val="00A11E75"/>
    <w:rsid w:val="00A129BF"/>
    <w:rsid w:val="00A12CBC"/>
    <w:rsid w:val="00A12E40"/>
    <w:rsid w:val="00A13535"/>
    <w:rsid w:val="00A16056"/>
    <w:rsid w:val="00A21965"/>
    <w:rsid w:val="00A2333C"/>
    <w:rsid w:val="00A2371F"/>
    <w:rsid w:val="00A237CB"/>
    <w:rsid w:val="00A25444"/>
    <w:rsid w:val="00A27B6B"/>
    <w:rsid w:val="00A30474"/>
    <w:rsid w:val="00A31DEE"/>
    <w:rsid w:val="00A321E4"/>
    <w:rsid w:val="00A34B4D"/>
    <w:rsid w:val="00A35365"/>
    <w:rsid w:val="00A353BB"/>
    <w:rsid w:val="00A36365"/>
    <w:rsid w:val="00A36664"/>
    <w:rsid w:val="00A36E86"/>
    <w:rsid w:val="00A37E8B"/>
    <w:rsid w:val="00A41597"/>
    <w:rsid w:val="00A43401"/>
    <w:rsid w:val="00A455E1"/>
    <w:rsid w:val="00A46AB3"/>
    <w:rsid w:val="00A472D6"/>
    <w:rsid w:val="00A47DC2"/>
    <w:rsid w:val="00A54537"/>
    <w:rsid w:val="00A5657F"/>
    <w:rsid w:val="00A573A4"/>
    <w:rsid w:val="00A60B32"/>
    <w:rsid w:val="00A61F69"/>
    <w:rsid w:val="00A62FF5"/>
    <w:rsid w:val="00A6410F"/>
    <w:rsid w:val="00A67713"/>
    <w:rsid w:val="00A707BD"/>
    <w:rsid w:val="00A72A58"/>
    <w:rsid w:val="00A73DB3"/>
    <w:rsid w:val="00A7421B"/>
    <w:rsid w:val="00A74871"/>
    <w:rsid w:val="00A756CB"/>
    <w:rsid w:val="00A75D60"/>
    <w:rsid w:val="00A82AB8"/>
    <w:rsid w:val="00A83BAA"/>
    <w:rsid w:val="00A91547"/>
    <w:rsid w:val="00A917F5"/>
    <w:rsid w:val="00A92AEE"/>
    <w:rsid w:val="00A93C84"/>
    <w:rsid w:val="00A9737F"/>
    <w:rsid w:val="00AA0098"/>
    <w:rsid w:val="00AA02CD"/>
    <w:rsid w:val="00AA167D"/>
    <w:rsid w:val="00AA1EFE"/>
    <w:rsid w:val="00AA28F2"/>
    <w:rsid w:val="00AA6602"/>
    <w:rsid w:val="00AA6A56"/>
    <w:rsid w:val="00AB1A85"/>
    <w:rsid w:val="00AB5AF2"/>
    <w:rsid w:val="00AC3251"/>
    <w:rsid w:val="00AC35F1"/>
    <w:rsid w:val="00AC449C"/>
    <w:rsid w:val="00AC58AF"/>
    <w:rsid w:val="00AC7A55"/>
    <w:rsid w:val="00AD00A9"/>
    <w:rsid w:val="00AD1422"/>
    <w:rsid w:val="00AD180C"/>
    <w:rsid w:val="00AD2017"/>
    <w:rsid w:val="00AD2309"/>
    <w:rsid w:val="00AD33DC"/>
    <w:rsid w:val="00AD498E"/>
    <w:rsid w:val="00AD665C"/>
    <w:rsid w:val="00AD6E88"/>
    <w:rsid w:val="00AE12B9"/>
    <w:rsid w:val="00AF08A5"/>
    <w:rsid w:val="00AF23AC"/>
    <w:rsid w:val="00AF4254"/>
    <w:rsid w:val="00AF5E9A"/>
    <w:rsid w:val="00AF6379"/>
    <w:rsid w:val="00AF64B4"/>
    <w:rsid w:val="00AF7233"/>
    <w:rsid w:val="00B00C7F"/>
    <w:rsid w:val="00B01B51"/>
    <w:rsid w:val="00B03CFE"/>
    <w:rsid w:val="00B041FA"/>
    <w:rsid w:val="00B07AF0"/>
    <w:rsid w:val="00B1103D"/>
    <w:rsid w:val="00B12FAE"/>
    <w:rsid w:val="00B131A0"/>
    <w:rsid w:val="00B1519B"/>
    <w:rsid w:val="00B17D73"/>
    <w:rsid w:val="00B21ACF"/>
    <w:rsid w:val="00B248DE"/>
    <w:rsid w:val="00B25101"/>
    <w:rsid w:val="00B255AC"/>
    <w:rsid w:val="00B25FCE"/>
    <w:rsid w:val="00B27AF6"/>
    <w:rsid w:val="00B338B6"/>
    <w:rsid w:val="00B340EE"/>
    <w:rsid w:val="00B36B96"/>
    <w:rsid w:val="00B3771B"/>
    <w:rsid w:val="00B41A8D"/>
    <w:rsid w:val="00B42EBB"/>
    <w:rsid w:val="00B436FF"/>
    <w:rsid w:val="00B4449F"/>
    <w:rsid w:val="00B44B61"/>
    <w:rsid w:val="00B45AFD"/>
    <w:rsid w:val="00B47080"/>
    <w:rsid w:val="00B474FD"/>
    <w:rsid w:val="00B50BA6"/>
    <w:rsid w:val="00B51446"/>
    <w:rsid w:val="00B51FAB"/>
    <w:rsid w:val="00B522C5"/>
    <w:rsid w:val="00B55EF9"/>
    <w:rsid w:val="00B56788"/>
    <w:rsid w:val="00B6020D"/>
    <w:rsid w:val="00B61386"/>
    <w:rsid w:val="00B61D90"/>
    <w:rsid w:val="00B64379"/>
    <w:rsid w:val="00B654D4"/>
    <w:rsid w:val="00B66296"/>
    <w:rsid w:val="00B67007"/>
    <w:rsid w:val="00B67ED3"/>
    <w:rsid w:val="00B7066F"/>
    <w:rsid w:val="00B71DD8"/>
    <w:rsid w:val="00B7535C"/>
    <w:rsid w:val="00B83176"/>
    <w:rsid w:val="00B91DC2"/>
    <w:rsid w:val="00B93942"/>
    <w:rsid w:val="00B94BD0"/>
    <w:rsid w:val="00B96EA7"/>
    <w:rsid w:val="00B97FC6"/>
    <w:rsid w:val="00BA100D"/>
    <w:rsid w:val="00BA28BC"/>
    <w:rsid w:val="00BA2BB9"/>
    <w:rsid w:val="00BA3341"/>
    <w:rsid w:val="00BA37C5"/>
    <w:rsid w:val="00BA5859"/>
    <w:rsid w:val="00BA6A43"/>
    <w:rsid w:val="00BA71D7"/>
    <w:rsid w:val="00BB06F5"/>
    <w:rsid w:val="00BB1877"/>
    <w:rsid w:val="00BB2096"/>
    <w:rsid w:val="00BB23B8"/>
    <w:rsid w:val="00BB412A"/>
    <w:rsid w:val="00BB6487"/>
    <w:rsid w:val="00BB6ED2"/>
    <w:rsid w:val="00BB7A86"/>
    <w:rsid w:val="00BC1139"/>
    <w:rsid w:val="00BC1712"/>
    <w:rsid w:val="00BC1FE8"/>
    <w:rsid w:val="00BC25B5"/>
    <w:rsid w:val="00BC4226"/>
    <w:rsid w:val="00BC552E"/>
    <w:rsid w:val="00BC57D1"/>
    <w:rsid w:val="00BC5F8C"/>
    <w:rsid w:val="00BC718A"/>
    <w:rsid w:val="00BD2C04"/>
    <w:rsid w:val="00BD3383"/>
    <w:rsid w:val="00BD7B62"/>
    <w:rsid w:val="00BD7BA0"/>
    <w:rsid w:val="00BD7D03"/>
    <w:rsid w:val="00BE13AE"/>
    <w:rsid w:val="00BE1675"/>
    <w:rsid w:val="00BE261B"/>
    <w:rsid w:val="00BE7091"/>
    <w:rsid w:val="00BE7367"/>
    <w:rsid w:val="00BE794E"/>
    <w:rsid w:val="00BF2013"/>
    <w:rsid w:val="00BF30D8"/>
    <w:rsid w:val="00BF32E9"/>
    <w:rsid w:val="00BF474D"/>
    <w:rsid w:val="00BF54FC"/>
    <w:rsid w:val="00C00937"/>
    <w:rsid w:val="00C04A97"/>
    <w:rsid w:val="00C053AA"/>
    <w:rsid w:val="00C05C26"/>
    <w:rsid w:val="00C11455"/>
    <w:rsid w:val="00C11ABB"/>
    <w:rsid w:val="00C12CC7"/>
    <w:rsid w:val="00C1387F"/>
    <w:rsid w:val="00C13F53"/>
    <w:rsid w:val="00C15C59"/>
    <w:rsid w:val="00C16856"/>
    <w:rsid w:val="00C20981"/>
    <w:rsid w:val="00C22A8F"/>
    <w:rsid w:val="00C22C43"/>
    <w:rsid w:val="00C23540"/>
    <w:rsid w:val="00C23674"/>
    <w:rsid w:val="00C23953"/>
    <w:rsid w:val="00C2479D"/>
    <w:rsid w:val="00C262FD"/>
    <w:rsid w:val="00C27627"/>
    <w:rsid w:val="00C30441"/>
    <w:rsid w:val="00C3456D"/>
    <w:rsid w:val="00C349AB"/>
    <w:rsid w:val="00C3656C"/>
    <w:rsid w:val="00C3672B"/>
    <w:rsid w:val="00C37979"/>
    <w:rsid w:val="00C400EF"/>
    <w:rsid w:val="00C41F83"/>
    <w:rsid w:val="00C42DC7"/>
    <w:rsid w:val="00C42FAE"/>
    <w:rsid w:val="00C43257"/>
    <w:rsid w:val="00C43866"/>
    <w:rsid w:val="00C439A5"/>
    <w:rsid w:val="00C43E26"/>
    <w:rsid w:val="00C43ED6"/>
    <w:rsid w:val="00C44E53"/>
    <w:rsid w:val="00C44F84"/>
    <w:rsid w:val="00C45B96"/>
    <w:rsid w:val="00C47D6D"/>
    <w:rsid w:val="00C52668"/>
    <w:rsid w:val="00C54E7F"/>
    <w:rsid w:val="00C579EE"/>
    <w:rsid w:val="00C60A43"/>
    <w:rsid w:val="00C611DD"/>
    <w:rsid w:val="00C6433E"/>
    <w:rsid w:val="00C6548D"/>
    <w:rsid w:val="00C70E07"/>
    <w:rsid w:val="00C72B80"/>
    <w:rsid w:val="00C7454F"/>
    <w:rsid w:val="00C75C56"/>
    <w:rsid w:val="00C76007"/>
    <w:rsid w:val="00C80C8A"/>
    <w:rsid w:val="00C813B0"/>
    <w:rsid w:val="00C817C7"/>
    <w:rsid w:val="00C82EF9"/>
    <w:rsid w:val="00C843B7"/>
    <w:rsid w:val="00C876AC"/>
    <w:rsid w:val="00C91A31"/>
    <w:rsid w:val="00C92C0A"/>
    <w:rsid w:val="00C93779"/>
    <w:rsid w:val="00C9399D"/>
    <w:rsid w:val="00C94850"/>
    <w:rsid w:val="00C948DF"/>
    <w:rsid w:val="00C95708"/>
    <w:rsid w:val="00C964B8"/>
    <w:rsid w:val="00C96694"/>
    <w:rsid w:val="00C979C6"/>
    <w:rsid w:val="00C97FA4"/>
    <w:rsid w:val="00CA4AF9"/>
    <w:rsid w:val="00CA51F6"/>
    <w:rsid w:val="00CA624E"/>
    <w:rsid w:val="00CA65FF"/>
    <w:rsid w:val="00CA68F3"/>
    <w:rsid w:val="00CA6FC1"/>
    <w:rsid w:val="00CB1055"/>
    <w:rsid w:val="00CB22C4"/>
    <w:rsid w:val="00CB34D6"/>
    <w:rsid w:val="00CB3B19"/>
    <w:rsid w:val="00CB45BE"/>
    <w:rsid w:val="00CB56DB"/>
    <w:rsid w:val="00CC0A76"/>
    <w:rsid w:val="00CC1A3C"/>
    <w:rsid w:val="00CC1EAD"/>
    <w:rsid w:val="00CC3F69"/>
    <w:rsid w:val="00CC3F6D"/>
    <w:rsid w:val="00CC590D"/>
    <w:rsid w:val="00CC63D2"/>
    <w:rsid w:val="00CD020D"/>
    <w:rsid w:val="00CD1965"/>
    <w:rsid w:val="00CD251A"/>
    <w:rsid w:val="00CD33DD"/>
    <w:rsid w:val="00CD39B1"/>
    <w:rsid w:val="00CD568D"/>
    <w:rsid w:val="00CD5B4B"/>
    <w:rsid w:val="00CD6F6A"/>
    <w:rsid w:val="00CD7A0F"/>
    <w:rsid w:val="00CE1E63"/>
    <w:rsid w:val="00CE2631"/>
    <w:rsid w:val="00CE642C"/>
    <w:rsid w:val="00CE71ED"/>
    <w:rsid w:val="00CF1A68"/>
    <w:rsid w:val="00CF3EDD"/>
    <w:rsid w:val="00CF79B4"/>
    <w:rsid w:val="00CF7FB3"/>
    <w:rsid w:val="00D0177C"/>
    <w:rsid w:val="00D05641"/>
    <w:rsid w:val="00D05760"/>
    <w:rsid w:val="00D06EDB"/>
    <w:rsid w:val="00D1349D"/>
    <w:rsid w:val="00D14562"/>
    <w:rsid w:val="00D14606"/>
    <w:rsid w:val="00D14F6B"/>
    <w:rsid w:val="00D15350"/>
    <w:rsid w:val="00D154A4"/>
    <w:rsid w:val="00D16074"/>
    <w:rsid w:val="00D16883"/>
    <w:rsid w:val="00D22E29"/>
    <w:rsid w:val="00D23818"/>
    <w:rsid w:val="00D245CC"/>
    <w:rsid w:val="00D247D5"/>
    <w:rsid w:val="00D24C3E"/>
    <w:rsid w:val="00D24FBC"/>
    <w:rsid w:val="00D274CC"/>
    <w:rsid w:val="00D303F3"/>
    <w:rsid w:val="00D312B7"/>
    <w:rsid w:val="00D3248C"/>
    <w:rsid w:val="00D327D8"/>
    <w:rsid w:val="00D33B4E"/>
    <w:rsid w:val="00D33F80"/>
    <w:rsid w:val="00D34633"/>
    <w:rsid w:val="00D35137"/>
    <w:rsid w:val="00D37030"/>
    <w:rsid w:val="00D41C6A"/>
    <w:rsid w:val="00D41D06"/>
    <w:rsid w:val="00D423C6"/>
    <w:rsid w:val="00D442C0"/>
    <w:rsid w:val="00D4438E"/>
    <w:rsid w:val="00D45B61"/>
    <w:rsid w:val="00D466ED"/>
    <w:rsid w:val="00D46BDA"/>
    <w:rsid w:val="00D47216"/>
    <w:rsid w:val="00D47543"/>
    <w:rsid w:val="00D55B1C"/>
    <w:rsid w:val="00D5778B"/>
    <w:rsid w:val="00D6169A"/>
    <w:rsid w:val="00D62590"/>
    <w:rsid w:val="00D62B2F"/>
    <w:rsid w:val="00D6423A"/>
    <w:rsid w:val="00D6557F"/>
    <w:rsid w:val="00D70887"/>
    <w:rsid w:val="00D70A54"/>
    <w:rsid w:val="00D722CD"/>
    <w:rsid w:val="00D735E7"/>
    <w:rsid w:val="00D73CA6"/>
    <w:rsid w:val="00D759E5"/>
    <w:rsid w:val="00D80AAF"/>
    <w:rsid w:val="00D872BA"/>
    <w:rsid w:val="00D947B4"/>
    <w:rsid w:val="00D95FBC"/>
    <w:rsid w:val="00DA27BA"/>
    <w:rsid w:val="00DA3FD0"/>
    <w:rsid w:val="00DA484D"/>
    <w:rsid w:val="00DB04BD"/>
    <w:rsid w:val="00DB0E25"/>
    <w:rsid w:val="00DB2BF2"/>
    <w:rsid w:val="00DB397C"/>
    <w:rsid w:val="00DB4560"/>
    <w:rsid w:val="00DB5345"/>
    <w:rsid w:val="00DB5A7C"/>
    <w:rsid w:val="00DC17E0"/>
    <w:rsid w:val="00DC363B"/>
    <w:rsid w:val="00DC3AFE"/>
    <w:rsid w:val="00DC704E"/>
    <w:rsid w:val="00DD0635"/>
    <w:rsid w:val="00DD1185"/>
    <w:rsid w:val="00DD252A"/>
    <w:rsid w:val="00DD262F"/>
    <w:rsid w:val="00DD28B8"/>
    <w:rsid w:val="00DD4357"/>
    <w:rsid w:val="00DD50BC"/>
    <w:rsid w:val="00DD5966"/>
    <w:rsid w:val="00DD5B06"/>
    <w:rsid w:val="00DD6A63"/>
    <w:rsid w:val="00DE3AAF"/>
    <w:rsid w:val="00DE3F8B"/>
    <w:rsid w:val="00DE3FD7"/>
    <w:rsid w:val="00DE4E84"/>
    <w:rsid w:val="00DF0699"/>
    <w:rsid w:val="00DF2749"/>
    <w:rsid w:val="00DF2F24"/>
    <w:rsid w:val="00DF4D07"/>
    <w:rsid w:val="00DF6360"/>
    <w:rsid w:val="00E013CB"/>
    <w:rsid w:val="00E020D6"/>
    <w:rsid w:val="00E032E0"/>
    <w:rsid w:val="00E037A9"/>
    <w:rsid w:val="00E03DC2"/>
    <w:rsid w:val="00E04483"/>
    <w:rsid w:val="00E050F0"/>
    <w:rsid w:val="00E05EE4"/>
    <w:rsid w:val="00E06AD9"/>
    <w:rsid w:val="00E07225"/>
    <w:rsid w:val="00E1108F"/>
    <w:rsid w:val="00E1136F"/>
    <w:rsid w:val="00E11D9D"/>
    <w:rsid w:val="00E17086"/>
    <w:rsid w:val="00E1753C"/>
    <w:rsid w:val="00E204D8"/>
    <w:rsid w:val="00E20EE0"/>
    <w:rsid w:val="00E20EF4"/>
    <w:rsid w:val="00E25758"/>
    <w:rsid w:val="00E25D83"/>
    <w:rsid w:val="00E264EB"/>
    <w:rsid w:val="00E309C0"/>
    <w:rsid w:val="00E31FD2"/>
    <w:rsid w:val="00E32526"/>
    <w:rsid w:val="00E33204"/>
    <w:rsid w:val="00E34C7F"/>
    <w:rsid w:val="00E354B7"/>
    <w:rsid w:val="00E36758"/>
    <w:rsid w:val="00E37156"/>
    <w:rsid w:val="00E40512"/>
    <w:rsid w:val="00E412B7"/>
    <w:rsid w:val="00E43821"/>
    <w:rsid w:val="00E447E2"/>
    <w:rsid w:val="00E44B3C"/>
    <w:rsid w:val="00E519CB"/>
    <w:rsid w:val="00E52811"/>
    <w:rsid w:val="00E538C6"/>
    <w:rsid w:val="00E54BE4"/>
    <w:rsid w:val="00E55471"/>
    <w:rsid w:val="00E55EC7"/>
    <w:rsid w:val="00E56BC2"/>
    <w:rsid w:val="00E56BCA"/>
    <w:rsid w:val="00E629CC"/>
    <w:rsid w:val="00E62CAF"/>
    <w:rsid w:val="00E66257"/>
    <w:rsid w:val="00E709AB"/>
    <w:rsid w:val="00E738B5"/>
    <w:rsid w:val="00E76E94"/>
    <w:rsid w:val="00E773E5"/>
    <w:rsid w:val="00E8093F"/>
    <w:rsid w:val="00E812DB"/>
    <w:rsid w:val="00E82C79"/>
    <w:rsid w:val="00E84086"/>
    <w:rsid w:val="00E84620"/>
    <w:rsid w:val="00E85D8E"/>
    <w:rsid w:val="00E87480"/>
    <w:rsid w:val="00E903B3"/>
    <w:rsid w:val="00E932C3"/>
    <w:rsid w:val="00E93F50"/>
    <w:rsid w:val="00E9572B"/>
    <w:rsid w:val="00E95D85"/>
    <w:rsid w:val="00E96064"/>
    <w:rsid w:val="00E96B04"/>
    <w:rsid w:val="00E971CB"/>
    <w:rsid w:val="00EA148E"/>
    <w:rsid w:val="00EA3A05"/>
    <w:rsid w:val="00EA45C8"/>
    <w:rsid w:val="00EA5105"/>
    <w:rsid w:val="00EB12A0"/>
    <w:rsid w:val="00EB2B23"/>
    <w:rsid w:val="00EB480A"/>
    <w:rsid w:val="00EB5DE4"/>
    <w:rsid w:val="00EB601F"/>
    <w:rsid w:val="00EB6ADB"/>
    <w:rsid w:val="00EC2D8C"/>
    <w:rsid w:val="00EC3A3E"/>
    <w:rsid w:val="00EC5675"/>
    <w:rsid w:val="00EC66EF"/>
    <w:rsid w:val="00EC6CC7"/>
    <w:rsid w:val="00EC7524"/>
    <w:rsid w:val="00EC7B13"/>
    <w:rsid w:val="00ED226F"/>
    <w:rsid w:val="00ED383A"/>
    <w:rsid w:val="00ED3F88"/>
    <w:rsid w:val="00ED4FBD"/>
    <w:rsid w:val="00EE40B9"/>
    <w:rsid w:val="00EE6FB5"/>
    <w:rsid w:val="00EF2164"/>
    <w:rsid w:val="00EF2AD9"/>
    <w:rsid w:val="00EF3129"/>
    <w:rsid w:val="00EF385F"/>
    <w:rsid w:val="00EF3F9D"/>
    <w:rsid w:val="00EF4348"/>
    <w:rsid w:val="00EF553E"/>
    <w:rsid w:val="00EF5A41"/>
    <w:rsid w:val="00EF5DA8"/>
    <w:rsid w:val="00F0288F"/>
    <w:rsid w:val="00F03933"/>
    <w:rsid w:val="00F07880"/>
    <w:rsid w:val="00F101B5"/>
    <w:rsid w:val="00F105AD"/>
    <w:rsid w:val="00F13441"/>
    <w:rsid w:val="00F16004"/>
    <w:rsid w:val="00F21E62"/>
    <w:rsid w:val="00F2202E"/>
    <w:rsid w:val="00F225FF"/>
    <w:rsid w:val="00F23514"/>
    <w:rsid w:val="00F237EC"/>
    <w:rsid w:val="00F237FF"/>
    <w:rsid w:val="00F24C36"/>
    <w:rsid w:val="00F25371"/>
    <w:rsid w:val="00F2572F"/>
    <w:rsid w:val="00F25F3A"/>
    <w:rsid w:val="00F2694A"/>
    <w:rsid w:val="00F27CBD"/>
    <w:rsid w:val="00F27E09"/>
    <w:rsid w:val="00F3081E"/>
    <w:rsid w:val="00F30AAA"/>
    <w:rsid w:val="00F314F4"/>
    <w:rsid w:val="00F31830"/>
    <w:rsid w:val="00F32973"/>
    <w:rsid w:val="00F33C9B"/>
    <w:rsid w:val="00F340A5"/>
    <w:rsid w:val="00F347AA"/>
    <w:rsid w:val="00F347D4"/>
    <w:rsid w:val="00F352E9"/>
    <w:rsid w:val="00F368D7"/>
    <w:rsid w:val="00F370F5"/>
    <w:rsid w:val="00F40D62"/>
    <w:rsid w:val="00F41E13"/>
    <w:rsid w:val="00F44A55"/>
    <w:rsid w:val="00F505BA"/>
    <w:rsid w:val="00F52CE2"/>
    <w:rsid w:val="00F539C7"/>
    <w:rsid w:val="00F54797"/>
    <w:rsid w:val="00F55025"/>
    <w:rsid w:val="00F5515F"/>
    <w:rsid w:val="00F56CF5"/>
    <w:rsid w:val="00F57901"/>
    <w:rsid w:val="00F67C40"/>
    <w:rsid w:val="00F73B8C"/>
    <w:rsid w:val="00F77B94"/>
    <w:rsid w:val="00F80170"/>
    <w:rsid w:val="00F80EC1"/>
    <w:rsid w:val="00F81107"/>
    <w:rsid w:val="00F821D6"/>
    <w:rsid w:val="00F83C4F"/>
    <w:rsid w:val="00F904F8"/>
    <w:rsid w:val="00F90D84"/>
    <w:rsid w:val="00F9275D"/>
    <w:rsid w:val="00F92D5C"/>
    <w:rsid w:val="00F94005"/>
    <w:rsid w:val="00F948E2"/>
    <w:rsid w:val="00F97C23"/>
    <w:rsid w:val="00FA0B7A"/>
    <w:rsid w:val="00FA3523"/>
    <w:rsid w:val="00FA4CFB"/>
    <w:rsid w:val="00FA660F"/>
    <w:rsid w:val="00FA696E"/>
    <w:rsid w:val="00FA6C92"/>
    <w:rsid w:val="00FB25B8"/>
    <w:rsid w:val="00FB2F15"/>
    <w:rsid w:val="00FB2FBA"/>
    <w:rsid w:val="00FB4E0B"/>
    <w:rsid w:val="00FB54BC"/>
    <w:rsid w:val="00FB64D3"/>
    <w:rsid w:val="00FC393A"/>
    <w:rsid w:val="00FC6F34"/>
    <w:rsid w:val="00FC7116"/>
    <w:rsid w:val="00FD10E2"/>
    <w:rsid w:val="00FD1BB6"/>
    <w:rsid w:val="00FD6D44"/>
    <w:rsid w:val="00FD737F"/>
    <w:rsid w:val="00FE07AF"/>
    <w:rsid w:val="00FE1835"/>
    <w:rsid w:val="00FE3F99"/>
    <w:rsid w:val="00FE4DA4"/>
    <w:rsid w:val="00FE60DB"/>
    <w:rsid w:val="00FE757D"/>
    <w:rsid w:val="00FF000F"/>
    <w:rsid w:val="00FF0132"/>
    <w:rsid w:val="00FF11DF"/>
    <w:rsid w:val="00FF2E85"/>
    <w:rsid w:val="00FF49B3"/>
    <w:rsid w:val="00FF543A"/>
    <w:rsid w:val="00FF656F"/>
    <w:rsid w:val="00FF746B"/>
    <w:rsid w:val="00FF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79b3,#003bb0,#1a06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23"/>
  </w:style>
  <w:style w:type="paragraph" w:styleId="Balk1">
    <w:name w:val="heading 1"/>
    <w:basedOn w:val="Normal"/>
    <w:next w:val="Normal"/>
    <w:link w:val="Balk1Char"/>
    <w:uiPriority w:val="9"/>
    <w:qFormat/>
    <w:rsid w:val="00F97C2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unhideWhenUsed/>
    <w:qFormat/>
    <w:rsid w:val="00F97C2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unhideWhenUsed/>
    <w:qFormat/>
    <w:rsid w:val="00F97C2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97C2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97C2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97C2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97C2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97C2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97C2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7C23"/>
    <w:rPr>
      <w:rFonts w:asciiTheme="majorHAnsi" w:eastAsiaTheme="majorEastAsia" w:hAnsiTheme="majorHAnsi" w:cstheme="majorBidi"/>
      <w:color w:val="365F91" w:themeColor="accent1" w:themeShade="BF"/>
      <w:sz w:val="36"/>
      <w:szCs w:val="36"/>
    </w:rPr>
  </w:style>
  <w:style w:type="character" w:customStyle="1" w:styleId="Balk2Char">
    <w:name w:val="Başlık 2 Char"/>
    <w:basedOn w:val="VarsaylanParagrafYazTipi"/>
    <w:link w:val="Balk2"/>
    <w:uiPriority w:val="9"/>
    <w:rsid w:val="00F97C23"/>
    <w:rPr>
      <w:rFonts w:asciiTheme="majorHAnsi" w:eastAsiaTheme="majorEastAsia" w:hAnsiTheme="majorHAnsi" w:cstheme="majorBidi"/>
      <w:color w:val="365F91" w:themeColor="accent1" w:themeShade="BF"/>
      <w:sz w:val="28"/>
      <w:szCs w:val="28"/>
    </w:rPr>
  </w:style>
  <w:style w:type="paragraph" w:styleId="BalonMetni">
    <w:name w:val="Balloon Text"/>
    <w:basedOn w:val="Normal"/>
    <w:link w:val="BalonMetniChar"/>
    <w:uiPriority w:val="99"/>
    <w:semiHidden/>
    <w:rsid w:val="00980C87"/>
    <w:rPr>
      <w:rFonts w:ascii="Tahoma" w:hAnsi="Tahoma" w:cs="Tahoma"/>
      <w:sz w:val="16"/>
      <w:szCs w:val="16"/>
    </w:rPr>
  </w:style>
  <w:style w:type="character" w:customStyle="1" w:styleId="BalonMetniChar">
    <w:name w:val="Balon Metni Char"/>
    <w:basedOn w:val="VarsaylanParagrafYazTipi"/>
    <w:link w:val="BalonMetni"/>
    <w:uiPriority w:val="99"/>
    <w:semiHidden/>
    <w:rsid w:val="00980C87"/>
    <w:rPr>
      <w:rFonts w:ascii="Tahoma" w:eastAsia="Times New Roman" w:hAnsi="Tahoma" w:cs="Tahoma"/>
      <w:sz w:val="16"/>
      <w:szCs w:val="16"/>
      <w:lang w:eastAsia="tr-TR"/>
    </w:rPr>
  </w:style>
  <w:style w:type="paragraph" w:styleId="stbilgi">
    <w:name w:val="header"/>
    <w:basedOn w:val="Normal"/>
    <w:link w:val="stbilgiChar"/>
    <w:uiPriority w:val="99"/>
    <w:rsid w:val="00980C87"/>
    <w:pPr>
      <w:tabs>
        <w:tab w:val="center" w:pos="4536"/>
        <w:tab w:val="right" w:pos="9072"/>
      </w:tabs>
    </w:pPr>
  </w:style>
  <w:style w:type="character" w:customStyle="1" w:styleId="stbilgiChar">
    <w:name w:val="Üstbilgi Char"/>
    <w:basedOn w:val="VarsaylanParagrafYazTipi"/>
    <w:link w:val="stbilgi"/>
    <w:uiPriority w:val="99"/>
    <w:rsid w:val="00980C87"/>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980C87"/>
    <w:pPr>
      <w:tabs>
        <w:tab w:val="center" w:pos="4536"/>
        <w:tab w:val="right" w:pos="9072"/>
      </w:tabs>
    </w:pPr>
  </w:style>
  <w:style w:type="character" w:customStyle="1" w:styleId="AltbilgiChar">
    <w:name w:val="Altbilgi Char"/>
    <w:basedOn w:val="VarsaylanParagrafYazTipi"/>
    <w:link w:val="Altbilgi"/>
    <w:uiPriority w:val="99"/>
    <w:rsid w:val="00980C87"/>
    <w:rPr>
      <w:rFonts w:ascii="Times New Roman" w:eastAsia="Times New Roman" w:hAnsi="Times New Roman" w:cs="Times New Roman"/>
      <w:sz w:val="20"/>
      <w:szCs w:val="20"/>
      <w:lang w:eastAsia="tr-TR"/>
    </w:rPr>
  </w:style>
  <w:style w:type="table" w:customStyle="1" w:styleId="Stil2">
    <w:name w:val="Stil2"/>
    <w:basedOn w:val="RenkliListe-Vurgu5"/>
    <w:uiPriority w:val="99"/>
    <w:qFormat/>
    <w:rsid w:val="00980C87"/>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5">
    <w:name w:val="Colorful List Accent 5"/>
    <w:basedOn w:val="NormalTablo"/>
    <w:uiPriority w:val="99"/>
    <w:rsid w:val="00980C87"/>
    <w:pPr>
      <w:spacing w:after="0" w:line="240" w:lineRule="auto"/>
    </w:pPr>
    <w:rPr>
      <w:rFonts w:ascii="Calibri" w:eastAsia="Times New Roman" w:hAnsi="Calibri" w:cs="Calibri"/>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NormalWeb">
    <w:name w:val="Normal (Web)"/>
    <w:basedOn w:val="Normal"/>
    <w:uiPriority w:val="99"/>
    <w:rsid w:val="00980C87"/>
    <w:pPr>
      <w:spacing w:before="100" w:beforeAutospacing="1" w:after="100" w:afterAutospacing="1"/>
    </w:pPr>
    <w:rPr>
      <w:sz w:val="24"/>
      <w:szCs w:val="24"/>
    </w:rPr>
  </w:style>
  <w:style w:type="paragraph" w:customStyle="1" w:styleId="3-NormalYaz">
    <w:name w:val="3-Normal Yazı"/>
    <w:uiPriority w:val="99"/>
    <w:rsid w:val="00980C87"/>
    <w:pPr>
      <w:tabs>
        <w:tab w:val="left" w:pos="566"/>
      </w:tabs>
      <w:spacing w:after="0" w:line="240" w:lineRule="auto"/>
      <w:jc w:val="both"/>
    </w:pPr>
    <w:rPr>
      <w:rFonts w:ascii="Times New Roman" w:eastAsia="ヒラギノ明朝 Pro W3" w:hAnsi="Times" w:cs="Times New Roman"/>
      <w:sz w:val="19"/>
      <w:szCs w:val="19"/>
    </w:rPr>
  </w:style>
  <w:style w:type="paragraph" w:customStyle="1" w:styleId="Default">
    <w:name w:val="Default"/>
    <w:rsid w:val="00980C87"/>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styleId="Gl">
    <w:name w:val="Strong"/>
    <w:basedOn w:val="VarsaylanParagrafYazTipi"/>
    <w:uiPriority w:val="22"/>
    <w:qFormat/>
    <w:rsid w:val="00F97C23"/>
    <w:rPr>
      <w:b/>
      <w:bCs/>
    </w:rPr>
  </w:style>
  <w:style w:type="paragraph" w:styleId="ListeParagraf">
    <w:name w:val="List Paragraph"/>
    <w:aliases w:val="içindekiler vb,List Paragraph"/>
    <w:basedOn w:val="Normal"/>
    <w:link w:val="ListeParagrafChar"/>
    <w:uiPriority w:val="34"/>
    <w:qFormat/>
    <w:rsid w:val="00980C87"/>
    <w:pPr>
      <w:ind w:left="720"/>
      <w:contextualSpacing/>
    </w:pPr>
  </w:style>
  <w:style w:type="table" w:styleId="TabloKlavuzu">
    <w:name w:val="Table Grid"/>
    <w:basedOn w:val="NormalTablo"/>
    <w:uiPriority w:val="59"/>
    <w:rsid w:val="00980C87"/>
    <w:pPr>
      <w:spacing w:after="0" w:line="240" w:lineRule="auto"/>
    </w:pPr>
    <w:rPr>
      <w:rFonts w:ascii="Times New Roman" w:eastAsia="Times New Roman" w:hAnsi="Times New Roman" w:cs="Times New Roman"/>
      <w:color w:val="000000"/>
      <w:kern w:val="16"/>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Normal"/>
    <w:link w:val="TabloyazsChar"/>
    <w:qFormat/>
    <w:rsid w:val="00980C87"/>
    <w:pPr>
      <w:jc w:val="both"/>
    </w:pPr>
    <w:rPr>
      <w:color w:val="000000"/>
      <w:kern w:val="16"/>
      <w:sz w:val="22"/>
      <w:szCs w:val="22"/>
    </w:rPr>
  </w:style>
  <w:style w:type="character" w:customStyle="1" w:styleId="TabloyazsChar">
    <w:name w:val="Tablo yazısı Char"/>
    <w:basedOn w:val="VarsaylanParagrafYazTipi"/>
    <w:link w:val="Tabloyazs"/>
    <w:locked/>
    <w:rsid w:val="00980C87"/>
    <w:rPr>
      <w:rFonts w:ascii="Times New Roman" w:eastAsia="Times New Roman" w:hAnsi="Times New Roman" w:cs="Times New Roman"/>
      <w:color w:val="000000"/>
      <w:kern w:val="16"/>
    </w:rPr>
  </w:style>
  <w:style w:type="character" w:styleId="SayfaNumaras">
    <w:name w:val="page number"/>
    <w:basedOn w:val="VarsaylanParagrafYazTipi"/>
    <w:uiPriority w:val="99"/>
    <w:rsid w:val="00980C87"/>
  </w:style>
  <w:style w:type="paragraph" w:customStyle="1" w:styleId="DzYazChar">
    <w:name w:val="Düz Yazı Char"/>
    <w:basedOn w:val="Normal"/>
    <w:link w:val="DzYazCharChar"/>
    <w:autoRedefine/>
    <w:rsid w:val="00826B35"/>
    <w:pPr>
      <w:spacing w:after="0" w:line="240" w:lineRule="auto"/>
      <w:jc w:val="both"/>
    </w:pPr>
    <w:rPr>
      <w:rFonts w:ascii="Book Antiqua" w:eastAsia="Times New Roman" w:hAnsi="Book Antiqua" w:cs="Times New Roman"/>
      <w:b/>
      <w:color w:val="002060"/>
      <w:spacing w:val="8"/>
      <w:kern w:val="16"/>
      <w:sz w:val="24"/>
      <w:szCs w:val="20"/>
      <w:lang w:eastAsia="tr-TR" w:bidi="en-US"/>
    </w:rPr>
  </w:style>
  <w:style w:type="character" w:customStyle="1" w:styleId="DzYazCharChar">
    <w:name w:val="Düz Yazı Char Char"/>
    <w:basedOn w:val="VarsaylanParagrafYazTipi"/>
    <w:link w:val="DzYazChar"/>
    <w:rsid w:val="00826B35"/>
    <w:rPr>
      <w:rFonts w:ascii="Book Antiqua" w:eastAsia="Times New Roman" w:hAnsi="Book Antiqua" w:cs="Times New Roman"/>
      <w:b/>
      <w:color w:val="002060"/>
      <w:spacing w:val="8"/>
      <w:kern w:val="16"/>
      <w:sz w:val="24"/>
      <w:szCs w:val="20"/>
      <w:lang w:eastAsia="tr-TR" w:bidi="en-US"/>
    </w:rPr>
  </w:style>
  <w:style w:type="paragraph" w:customStyle="1" w:styleId="DzYaz">
    <w:name w:val="Düz Yazı"/>
    <w:basedOn w:val="Normal"/>
    <w:link w:val="DzYazChar1"/>
    <w:autoRedefine/>
    <w:rsid w:val="0030511E"/>
    <w:pPr>
      <w:spacing w:line="360" w:lineRule="auto"/>
      <w:ind w:left="1080" w:right="-51" w:firstLine="181"/>
      <w:jc w:val="both"/>
    </w:pPr>
    <w:rPr>
      <w:rFonts w:ascii="Minion Pro" w:hAnsi="Minion Pro"/>
      <w:color w:val="3366FF"/>
      <w:spacing w:val="10"/>
      <w:kern w:val="16"/>
      <w:sz w:val="24"/>
      <w:szCs w:val="22"/>
      <w:lang w:bidi="en-US"/>
    </w:rPr>
  </w:style>
  <w:style w:type="paragraph" w:customStyle="1" w:styleId="DzYazCharGeniletmelt0">
    <w:name w:val="Düz Yazı Char + Genişletme ölçütü  0"/>
    <w:aliases w:val="4 nk"/>
    <w:basedOn w:val="DzYazChar"/>
    <w:link w:val="DzYazCharGeniletmelt0Char"/>
    <w:rsid w:val="0030511E"/>
  </w:style>
  <w:style w:type="character" w:customStyle="1" w:styleId="DzYazChar1">
    <w:name w:val="Düz Yazı Char1"/>
    <w:basedOn w:val="VarsaylanParagrafYazTipi"/>
    <w:link w:val="DzYaz"/>
    <w:rsid w:val="0030511E"/>
    <w:rPr>
      <w:rFonts w:ascii="Minion Pro" w:eastAsia="Times New Roman" w:hAnsi="Minion Pro" w:cs="Times New Roman"/>
      <w:color w:val="3366FF"/>
      <w:spacing w:val="10"/>
      <w:kern w:val="16"/>
      <w:sz w:val="24"/>
      <w:lang w:bidi="en-US"/>
    </w:rPr>
  </w:style>
  <w:style w:type="paragraph" w:styleId="DzMetin">
    <w:name w:val="Plain Text"/>
    <w:basedOn w:val="Normal"/>
    <w:link w:val="DzMetinChar"/>
    <w:rsid w:val="0030511E"/>
    <w:pPr>
      <w:spacing w:before="100" w:beforeAutospacing="1" w:after="100" w:afterAutospacing="1" w:line="360" w:lineRule="auto"/>
      <w:jc w:val="both"/>
    </w:pPr>
    <w:rPr>
      <w:color w:val="000000" w:themeColor="text1"/>
      <w:spacing w:val="2"/>
      <w:kern w:val="16"/>
      <w:sz w:val="26"/>
      <w:szCs w:val="24"/>
      <w:lang w:bidi="en-US"/>
    </w:rPr>
  </w:style>
  <w:style w:type="character" w:customStyle="1" w:styleId="DzMetinChar">
    <w:name w:val="Düz Metin Char"/>
    <w:basedOn w:val="VarsaylanParagrafYazTipi"/>
    <w:link w:val="DzMetin"/>
    <w:rsid w:val="0030511E"/>
    <w:rPr>
      <w:rFonts w:ascii="Times New Roman" w:eastAsia="Times New Roman" w:hAnsi="Times New Roman" w:cs="Times New Roman"/>
      <w:color w:val="000000" w:themeColor="text1"/>
      <w:spacing w:val="2"/>
      <w:kern w:val="16"/>
      <w:sz w:val="26"/>
      <w:szCs w:val="24"/>
      <w:lang w:bidi="en-US"/>
    </w:rPr>
  </w:style>
  <w:style w:type="character" w:customStyle="1" w:styleId="DzYazCharGeniletmelt0Char">
    <w:name w:val="Düz Yazı Char + Genişletme ölçütü  0 Char"/>
    <w:aliases w:val="4 nk Char"/>
    <w:basedOn w:val="DzYazCharChar"/>
    <w:link w:val="DzYazCharGeniletmelt0"/>
    <w:rsid w:val="0030511E"/>
    <w:rPr>
      <w:rFonts w:ascii="Times New Roman" w:eastAsia="Times New Roman" w:hAnsi="Times New Roman" w:cs="Tahoma"/>
      <w:b/>
      <w:color w:val="000000" w:themeColor="text1"/>
      <w:spacing w:val="8"/>
      <w:kern w:val="16"/>
      <w:sz w:val="24"/>
      <w:szCs w:val="24"/>
      <w:lang w:eastAsia="tr-TR" w:bidi="en-US"/>
    </w:rPr>
  </w:style>
  <w:style w:type="character" w:customStyle="1" w:styleId="Balk3Char">
    <w:name w:val="Başlık 3 Char"/>
    <w:basedOn w:val="VarsaylanParagrafYazTipi"/>
    <w:link w:val="Balk3"/>
    <w:uiPriority w:val="9"/>
    <w:rsid w:val="00F97C23"/>
    <w:rPr>
      <w:rFonts w:asciiTheme="majorHAnsi" w:eastAsiaTheme="majorEastAsia" w:hAnsiTheme="majorHAnsi" w:cstheme="majorBidi"/>
      <w:color w:val="404040" w:themeColor="text1" w:themeTint="BF"/>
      <w:sz w:val="26"/>
      <w:szCs w:val="26"/>
    </w:rPr>
  </w:style>
  <w:style w:type="character" w:customStyle="1" w:styleId="Bodytext7">
    <w:name w:val="Body text (7)_"/>
    <w:basedOn w:val="VarsaylanParagrafYazTipi"/>
    <w:link w:val="Bodytext71"/>
    <w:locked/>
    <w:rsid w:val="00002016"/>
    <w:rPr>
      <w:rFonts w:ascii="Sylfaen" w:hAnsi="Sylfaen"/>
      <w:spacing w:val="20"/>
      <w:sz w:val="37"/>
      <w:szCs w:val="37"/>
      <w:shd w:val="clear" w:color="auto" w:fill="FFFFFF"/>
    </w:rPr>
  </w:style>
  <w:style w:type="character" w:customStyle="1" w:styleId="Bodytext70">
    <w:name w:val="Body text (7)"/>
    <w:basedOn w:val="Bodytext7"/>
    <w:rsid w:val="00002016"/>
    <w:rPr>
      <w:rFonts w:ascii="Sylfaen" w:hAnsi="Sylfaen"/>
      <w:color w:val="000000"/>
      <w:spacing w:val="20"/>
      <w:w w:val="100"/>
      <w:position w:val="0"/>
      <w:sz w:val="37"/>
      <w:szCs w:val="37"/>
      <w:shd w:val="clear" w:color="auto" w:fill="FFFFFF"/>
      <w:lang w:val="tr-TR"/>
    </w:rPr>
  </w:style>
  <w:style w:type="character" w:customStyle="1" w:styleId="Bodytext">
    <w:name w:val="Body text_"/>
    <w:basedOn w:val="VarsaylanParagrafYazTipi"/>
    <w:link w:val="GvdeMetni3"/>
    <w:locked/>
    <w:rsid w:val="00002016"/>
    <w:rPr>
      <w:rFonts w:ascii="Calibri" w:hAnsi="Calibri"/>
      <w:sz w:val="21"/>
      <w:szCs w:val="21"/>
      <w:shd w:val="clear" w:color="auto" w:fill="FFFFFF"/>
    </w:rPr>
  </w:style>
  <w:style w:type="character" w:customStyle="1" w:styleId="Heading2">
    <w:name w:val="Heading #2_"/>
    <w:basedOn w:val="VarsaylanParagrafYazTipi"/>
    <w:link w:val="Heading21"/>
    <w:locked/>
    <w:rsid w:val="00002016"/>
    <w:rPr>
      <w:rFonts w:ascii="Calibri" w:hAnsi="Calibri"/>
      <w:b/>
      <w:bCs/>
      <w:sz w:val="26"/>
      <w:szCs w:val="26"/>
      <w:shd w:val="clear" w:color="auto" w:fill="FFFFFF"/>
    </w:rPr>
  </w:style>
  <w:style w:type="character" w:customStyle="1" w:styleId="Heading20">
    <w:name w:val="Heading #2"/>
    <w:basedOn w:val="Heading2"/>
    <w:rsid w:val="00002016"/>
    <w:rPr>
      <w:rFonts w:ascii="Calibri" w:hAnsi="Calibri"/>
      <w:b/>
      <w:bCs/>
      <w:color w:val="000000"/>
      <w:spacing w:val="0"/>
      <w:w w:val="100"/>
      <w:position w:val="0"/>
      <w:sz w:val="26"/>
      <w:szCs w:val="26"/>
      <w:shd w:val="clear" w:color="auto" w:fill="FFFFFF"/>
      <w:lang w:val="tr-TR"/>
    </w:rPr>
  </w:style>
  <w:style w:type="character" w:customStyle="1" w:styleId="Bodytext10pt2">
    <w:name w:val="Body text + 10 pt2"/>
    <w:aliases w:val="Bold4"/>
    <w:basedOn w:val="Bodytext"/>
    <w:rsid w:val="00002016"/>
    <w:rPr>
      <w:rFonts w:ascii="Calibri" w:hAnsi="Calibri"/>
      <w:b/>
      <w:bCs/>
      <w:color w:val="000000"/>
      <w:spacing w:val="0"/>
      <w:w w:val="100"/>
      <w:position w:val="0"/>
      <w:sz w:val="20"/>
      <w:szCs w:val="20"/>
      <w:shd w:val="clear" w:color="auto" w:fill="FFFFFF"/>
      <w:lang w:val="tr-TR"/>
    </w:rPr>
  </w:style>
  <w:style w:type="character" w:customStyle="1" w:styleId="Bodytext23">
    <w:name w:val="Body text (23)_"/>
    <w:basedOn w:val="VarsaylanParagrafYazTipi"/>
    <w:link w:val="Bodytext231"/>
    <w:locked/>
    <w:rsid w:val="00002016"/>
    <w:rPr>
      <w:rFonts w:ascii="Sylfaen" w:hAnsi="Sylfaen"/>
      <w:spacing w:val="20"/>
      <w:sz w:val="23"/>
      <w:szCs w:val="23"/>
      <w:shd w:val="clear" w:color="auto" w:fill="FFFFFF"/>
    </w:rPr>
  </w:style>
  <w:style w:type="character" w:customStyle="1" w:styleId="Bodytext230">
    <w:name w:val="Body text (23)"/>
    <w:basedOn w:val="Bodytext23"/>
    <w:rsid w:val="00002016"/>
    <w:rPr>
      <w:rFonts w:ascii="Sylfaen" w:hAnsi="Sylfaen"/>
      <w:color w:val="000000"/>
      <w:spacing w:val="20"/>
      <w:w w:val="100"/>
      <w:position w:val="0"/>
      <w:sz w:val="23"/>
      <w:szCs w:val="23"/>
      <w:shd w:val="clear" w:color="auto" w:fill="FFFFFF"/>
      <w:lang w:val="tr-TR"/>
    </w:rPr>
  </w:style>
  <w:style w:type="character" w:customStyle="1" w:styleId="Bodytext10pt1">
    <w:name w:val="Body text + 10 pt1"/>
    <w:aliases w:val="Bold2"/>
    <w:basedOn w:val="Bodytext"/>
    <w:rsid w:val="00002016"/>
    <w:rPr>
      <w:rFonts w:ascii="Calibri" w:hAnsi="Calibri"/>
      <w:b/>
      <w:bCs/>
      <w:color w:val="000000"/>
      <w:spacing w:val="0"/>
      <w:w w:val="100"/>
      <w:position w:val="0"/>
      <w:sz w:val="20"/>
      <w:szCs w:val="20"/>
      <w:shd w:val="clear" w:color="auto" w:fill="FFFFFF"/>
      <w:lang w:val="tr-TR"/>
    </w:rPr>
  </w:style>
  <w:style w:type="paragraph" w:customStyle="1" w:styleId="Bodytext71">
    <w:name w:val="Body text (7)1"/>
    <w:basedOn w:val="Normal"/>
    <w:link w:val="Bodytext7"/>
    <w:rsid w:val="00002016"/>
    <w:pPr>
      <w:shd w:val="clear" w:color="auto" w:fill="FFFFFF"/>
      <w:spacing w:after="480" w:line="240" w:lineRule="atLeast"/>
      <w:jc w:val="center"/>
    </w:pPr>
    <w:rPr>
      <w:rFonts w:ascii="Sylfaen" w:eastAsiaTheme="minorHAnsi" w:hAnsi="Sylfaen"/>
      <w:spacing w:val="20"/>
      <w:sz w:val="37"/>
      <w:szCs w:val="37"/>
    </w:rPr>
  </w:style>
  <w:style w:type="paragraph" w:customStyle="1" w:styleId="GvdeMetni3">
    <w:name w:val="Gövde Metni3"/>
    <w:basedOn w:val="Normal"/>
    <w:link w:val="Bodytext"/>
    <w:rsid w:val="00002016"/>
    <w:pPr>
      <w:shd w:val="clear" w:color="auto" w:fill="FFFFFF"/>
      <w:spacing w:before="780" w:after="240" w:line="437" w:lineRule="exact"/>
      <w:jc w:val="both"/>
    </w:pPr>
    <w:rPr>
      <w:rFonts w:ascii="Calibri" w:eastAsiaTheme="minorHAnsi" w:hAnsi="Calibri"/>
    </w:rPr>
  </w:style>
  <w:style w:type="paragraph" w:customStyle="1" w:styleId="Heading21">
    <w:name w:val="Heading #21"/>
    <w:basedOn w:val="Normal"/>
    <w:link w:val="Heading2"/>
    <w:rsid w:val="00002016"/>
    <w:pPr>
      <w:shd w:val="clear" w:color="auto" w:fill="FFFFFF"/>
      <w:spacing w:before="1020" w:after="60" w:line="240" w:lineRule="atLeast"/>
      <w:outlineLvl w:val="1"/>
    </w:pPr>
    <w:rPr>
      <w:rFonts w:ascii="Calibri" w:eastAsiaTheme="minorHAnsi" w:hAnsi="Calibri"/>
      <w:b/>
      <w:bCs/>
      <w:sz w:val="26"/>
      <w:szCs w:val="26"/>
    </w:rPr>
  </w:style>
  <w:style w:type="paragraph" w:customStyle="1" w:styleId="Bodytext231">
    <w:name w:val="Body text (23)1"/>
    <w:basedOn w:val="Normal"/>
    <w:link w:val="Bodytext23"/>
    <w:rsid w:val="00002016"/>
    <w:pPr>
      <w:shd w:val="clear" w:color="auto" w:fill="FFFFFF"/>
      <w:spacing w:before="60" w:after="420" w:line="240" w:lineRule="atLeast"/>
    </w:pPr>
    <w:rPr>
      <w:rFonts w:ascii="Sylfaen" w:eastAsiaTheme="minorHAnsi" w:hAnsi="Sylfaen"/>
      <w:spacing w:val="20"/>
      <w:sz w:val="23"/>
      <w:szCs w:val="23"/>
    </w:rPr>
  </w:style>
  <w:style w:type="character" w:customStyle="1" w:styleId="Bodytext24">
    <w:name w:val="Body text (24)_"/>
    <w:basedOn w:val="VarsaylanParagrafYazTipi"/>
    <w:link w:val="Bodytext241"/>
    <w:locked/>
    <w:rsid w:val="00002016"/>
    <w:rPr>
      <w:rFonts w:ascii="Sylfaen" w:hAnsi="Sylfaen"/>
      <w:spacing w:val="10"/>
      <w:shd w:val="clear" w:color="auto" w:fill="FFFFFF"/>
    </w:rPr>
  </w:style>
  <w:style w:type="character" w:customStyle="1" w:styleId="Bodytext240">
    <w:name w:val="Body text (24)"/>
    <w:basedOn w:val="Bodytext24"/>
    <w:rsid w:val="00002016"/>
    <w:rPr>
      <w:rFonts w:ascii="Sylfaen" w:hAnsi="Sylfaen"/>
      <w:color w:val="000000"/>
      <w:spacing w:val="10"/>
      <w:w w:val="100"/>
      <w:position w:val="0"/>
      <w:shd w:val="clear" w:color="auto" w:fill="FFFFFF"/>
      <w:lang w:val="tr-TR"/>
    </w:rPr>
  </w:style>
  <w:style w:type="character" w:customStyle="1" w:styleId="Bodytext151">
    <w:name w:val="Body text + 151"/>
    <w:aliases w:val="5 pt3,Bold1"/>
    <w:basedOn w:val="Bodytext"/>
    <w:rsid w:val="00002016"/>
    <w:rPr>
      <w:rFonts w:ascii="Calibri" w:hAnsi="Calibri"/>
      <w:b/>
      <w:bCs/>
      <w:color w:val="000000"/>
      <w:spacing w:val="0"/>
      <w:w w:val="100"/>
      <w:position w:val="0"/>
      <w:sz w:val="31"/>
      <w:szCs w:val="31"/>
      <w:shd w:val="clear" w:color="auto" w:fill="FFFFFF"/>
      <w:lang w:val="tr-TR"/>
    </w:rPr>
  </w:style>
  <w:style w:type="character" w:customStyle="1" w:styleId="GvdeMetni2">
    <w:name w:val="Gövde Metni2"/>
    <w:basedOn w:val="Bodytext"/>
    <w:rsid w:val="00002016"/>
    <w:rPr>
      <w:rFonts w:ascii="Calibri" w:hAnsi="Calibri"/>
      <w:color w:val="000000"/>
      <w:spacing w:val="0"/>
      <w:w w:val="100"/>
      <w:position w:val="0"/>
      <w:sz w:val="21"/>
      <w:szCs w:val="21"/>
      <w:shd w:val="clear" w:color="auto" w:fill="FFFFFF"/>
      <w:lang w:val="tr-TR"/>
    </w:rPr>
  </w:style>
  <w:style w:type="paragraph" w:customStyle="1" w:styleId="Bodytext241">
    <w:name w:val="Body text (24)1"/>
    <w:basedOn w:val="Normal"/>
    <w:link w:val="Bodytext24"/>
    <w:rsid w:val="00002016"/>
    <w:pPr>
      <w:shd w:val="clear" w:color="auto" w:fill="FFFFFF"/>
      <w:spacing w:after="900" w:line="283" w:lineRule="exact"/>
      <w:ind w:hanging="660"/>
    </w:pPr>
    <w:rPr>
      <w:rFonts w:ascii="Sylfaen" w:eastAsiaTheme="minorHAnsi" w:hAnsi="Sylfaen"/>
      <w:spacing w:val="10"/>
      <w:sz w:val="22"/>
      <w:szCs w:val="22"/>
    </w:rPr>
  </w:style>
  <w:style w:type="character" w:customStyle="1" w:styleId="Tablecaption">
    <w:name w:val="Table caption_"/>
    <w:basedOn w:val="VarsaylanParagrafYazTipi"/>
    <w:link w:val="Tablecaption1"/>
    <w:locked/>
    <w:rsid w:val="00002016"/>
    <w:rPr>
      <w:rFonts w:ascii="Calibri" w:hAnsi="Calibri"/>
      <w:b/>
      <w:bCs/>
      <w:shd w:val="clear" w:color="auto" w:fill="FFFFFF"/>
    </w:rPr>
  </w:style>
  <w:style w:type="paragraph" w:customStyle="1" w:styleId="Tablecaption1">
    <w:name w:val="Table caption1"/>
    <w:basedOn w:val="Normal"/>
    <w:link w:val="Tablecaption"/>
    <w:rsid w:val="00002016"/>
    <w:pPr>
      <w:shd w:val="clear" w:color="auto" w:fill="FFFFFF"/>
      <w:spacing w:line="269" w:lineRule="exact"/>
      <w:jc w:val="both"/>
    </w:pPr>
    <w:rPr>
      <w:rFonts w:ascii="Calibri" w:eastAsiaTheme="minorHAnsi" w:hAnsi="Calibri"/>
      <w:b/>
      <w:bCs/>
      <w:sz w:val="22"/>
      <w:szCs w:val="22"/>
    </w:rPr>
  </w:style>
  <w:style w:type="paragraph" w:styleId="AralkYok">
    <w:name w:val="No Spacing"/>
    <w:link w:val="AralkYokChar"/>
    <w:uiPriority w:val="1"/>
    <w:qFormat/>
    <w:rsid w:val="00F97C23"/>
    <w:pPr>
      <w:spacing w:after="0" w:line="240" w:lineRule="auto"/>
    </w:pPr>
  </w:style>
  <w:style w:type="character" w:customStyle="1" w:styleId="AralkYokChar">
    <w:name w:val="Aralık Yok Char"/>
    <w:basedOn w:val="VarsaylanParagrafYazTipi"/>
    <w:link w:val="AralkYok"/>
    <w:uiPriority w:val="1"/>
    <w:rsid w:val="00483036"/>
  </w:style>
  <w:style w:type="table" w:customStyle="1" w:styleId="AkGlgeleme1">
    <w:name w:val="Açık Gölgeleme1"/>
    <w:basedOn w:val="NormalTablo"/>
    <w:uiPriority w:val="60"/>
    <w:rsid w:val="00843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link w:val="ResimYazsChar"/>
    <w:uiPriority w:val="35"/>
    <w:unhideWhenUsed/>
    <w:qFormat/>
    <w:rsid w:val="00F97C23"/>
    <w:pPr>
      <w:spacing w:line="240" w:lineRule="auto"/>
    </w:pPr>
    <w:rPr>
      <w:b/>
      <w:bCs/>
      <w:color w:val="404040" w:themeColor="text1" w:themeTint="BF"/>
      <w:sz w:val="20"/>
      <w:szCs w:val="20"/>
    </w:rPr>
  </w:style>
  <w:style w:type="character" w:customStyle="1" w:styleId="ResimYazsChar">
    <w:name w:val="Resim Yazısı Char"/>
    <w:basedOn w:val="VarsaylanParagrafYazTipi"/>
    <w:link w:val="ResimYazs"/>
    <w:uiPriority w:val="35"/>
    <w:rsid w:val="00773C0A"/>
    <w:rPr>
      <w:b/>
      <w:bCs/>
      <w:color w:val="404040" w:themeColor="text1" w:themeTint="BF"/>
      <w:sz w:val="20"/>
      <w:szCs w:val="20"/>
    </w:rPr>
  </w:style>
  <w:style w:type="paragraph" w:styleId="T8">
    <w:name w:val="toc 8"/>
    <w:basedOn w:val="Normal"/>
    <w:next w:val="Normal"/>
    <w:autoRedefine/>
    <w:uiPriority w:val="39"/>
    <w:rsid w:val="009F7CB0"/>
    <w:pPr>
      <w:spacing w:after="0"/>
      <w:ind w:left="1470"/>
    </w:pPr>
    <w:rPr>
      <w:sz w:val="18"/>
      <w:szCs w:val="18"/>
    </w:rPr>
  </w:style>
  <w:style w:type="table" w:customStyle="1" w:styleId="Stil21">
    <w:name w:val="Stil21"/>
    <w:basedOn w:val="RenkliListe-Vurgu5"/>
    <w:uiPriority w:val="99"/>
    <w:qFormat/>
    <w:rsid w:val="003F40B0"/>
    <w:rPr>
      <w:rFonts w:ascii="Times New Roman" w:hAnsi="Times New Roman" w:cs="Times New Roman"/>
      <w:b/>
      <w:kern w:val="16"/>
      <w:sz w:val="22"/>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EDF6F9"/>
    </w:tcPr>
    <w:tblStylePr w:type="firstRow">
      <w:pPr>
        <w:jc w:val="center"/>
      </w:pPr>
      <w:rPr>
        <w:rFonts w:ascii="Times New Roman" w:hAnsi="Times New Roman"/>
        <w:b/>
        <w:bCs/>
        <w:color w:val="000000"/>
        <w:sz w:val="22"/>
      </w:rPr>
      <w:tblPr/>
      <w:tcPr>
        <w:tcBorders>
          <w:bottom w:val="single" w:sz="12" w:space="0" w:color="FFFFFF"/>
        </w:tcBorders>
        <w:shd w:val="clear" w:color="auto" w:fill="F2730A"/>
        <w:vAlign w:val="center"/>
      </w:tcPr>
    </w:tblStylePr>
    <w:tblStylePr w:type="lastRow">
      <w:rPr>
        <w:rFonts w:ascii="Times New Roman" w:hAnsi="Times New Roman"/>
        <w:b w:val="0"/>
        <w:bCs/>
        <w:color w:val="000000"/>
        <w:sz w:val="22"/>
      </w:rPr>
      <w:tblPr/>
      <w:tcPr>
        <w:tcBorders>
          <w:top w:val="single" w:sz="12" w:space="0" w:color="000000"/>
        </w:tcBorders>
        <w:shd w:val="clear" w:color="auto" w:fill="FFFFFF"/>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cPr>
    </w:tblStylePr>
    <w:tblStylePr w:type="band2Vert">
      <w:rPr>
        <w:rFonts w:ascii="Times New Roman" w:hAnsi="Times New Roman"/>
        <w:b w:val="0"/>
        <w:sz w:val="22"/>
      </w:rPr>
    </w:tblStylePr>
    <w:tblStylePr w:type="band1Horz">
      <w:rPr>
        <w:rFonts w:ascii="Times New Roman" w:hAnsi="Times New Roman"/>
        <w:b w:val="0"/>
        <w:color w:val="000000"/>
        <w:sz w:val="22"/>
      </w:rPr>
      <w:tblPr/>
      <w:tcPr>
        <w:shd w:val="clear" w:color="auto" w:fill="DBE5F1"/>
      </w:tcPr>
    </w:tblStylePr>
    <w:tblStylePr w:type="band2Horz">
      <w:rPr>
        <w:rFonts w:ascii="Times New Roman" w:hAnsi="Times New Roman"/>
        <w:b w:val="0"/>
        <w:sz w:val="22"/>
      </w:rPr>
    </w:tblStylePr>
  </w:style>
  <w:style w:type="table" w:customStyle="1" w:styleId="Stil22">
    <w:name w:val="Stil22"/>
    <w:basedOn w:val="RenkliListe-Vurgu5"/>
    <w:uiPriority w:val="99"/>
    <w:qFormat/>
    <w:rsid w:val="003F40B0"/>
    <w:rPr>
      <w:rFonts w:ascii="Times New Roman" w:hAnsi="Times New Roman" w:cs="Times New Roman"/>
      <w:b/>
      <w:kern w:val="16"/>
      <w:sz w:val="22"/>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EDF6F9"/>
    </w:tcPr>
    <w:tblStylePr w:type="firstRow">
      <w:pPr>
        <w:jc w:val="center"/>
      </w:pPr>
      <w:rPr>
        <w:rFonts w:ascii="Times New Roman" w:hAnsi="Times New Roman"/>
        <w:b/>
        <w:bCs/>
        <w:color w:val="000000"/>
        <w:sz w:val="22"/>
      </w:rPr>
      <w:tblPr/>
      <w:tcPr>
        <w:tcBorders>
          <w:bottom w:val="single" w:sz="12" w:space="0" w:color="FFFFFF"/>
        </w:tcBorders>
        <w:shd w:val="clear" w:color="auto" w:fill="F2730A"/>
        <w:vAlign w:val="center"/>
      </w:tcPr>
    </w:tblStylePr>
    <w:tblStylePr w:type="lastRow">
      <w:rPr>
        <w:rFonts w:ascii="Times New Roman" w:hAnsi="Times New Roman"/>
        <w:b w:val="0"/>
        <w:bCs/>
        <w:color w:val="000000"/>
        <w:sz w:val="22"/>
      </w:rPr>
      <w:tblPr/>
      <w:tcPr>
        <w:tcBorders>
          <w:top w:val="single" w:sz="12" w:space="0" w:color="000000"/>
        </w:tcBorders>
        <w:shd w:val="clear" w:color="auto" w:fill="FFFFFF"/>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cPr>
    </w:tblStylePr>
    <w:tblStylePr w:type="band2Vert">
      <w:rPr>
        <w:rFonts w:ascii="Times New Roman" w:hAnsi="Times New Roman"/>
        <w:b w:val="0"/>
        <w:sz w:val="22"/>
      </w:rPr>
    </w:tblStylePr>
    <w:tblStylePr w:type="band1Horz">
      <w:rPr>
        <w:rFonts w:ascii="Times New Roman" w:hAnsi="Times New Roman"/>
        <w:b w:val="0"/>
        <w:color w:val="000000"/>
        <w:sz w:val="22"/>
      </w:rPr>
      <w:tblPr/>
      <w:tcPr>
        <w:shd w:val="clear" w:color="auto" w:fill="DBE5F1"/>
      </w:tcPr>
    </w:tblStylePr>
    <w:tblStylePr w:type="band2Horz">
      <w:rPr>
        <w:rFonts w:ascii="Times New Roman" w:hAnsi="Times New Roman"/>
        <w:b w:val="0"/>
        <w:sz w:val="22"/>
      </w:rPr>
    </w:tblStylePr>
  </w:style>
  <w:style w:type="paragraph" w:styleId="GvdeMetniGirintisi">
    <w:name w:val="Body Text Indent"/>
    <w:basedOn w:val="Normal"/>
    <w:link w:val="GvdeMetniGirintisiChar"/>
    <w:rsid w:val="00592B38"/>
    <w:pPr>
      <w:spacing w:line="360" w:lineRule="auto"/>
      <w:ind w:left="283"/>
      <w:jc w:val="both"/>
    </w:pPr>
    <w:rPr>
      <w:color w:val="000000" w:themeColor="text1"/>
      <w:spacing w:val="2"/>
      <w:kern w:val="16"/>
      <w:sz w:val="26"/>
      <w:szCs w:val="24"/>
      <w:lang w:bidi="en-US"/>
    </w:rPr>
  </w:style>
  <w:style w:type="character" w:customStyle="1" w:styleId="GvdeMetniGirintisiChar">
    <w:name w:val="Gövde Metni Girintisi Char"/>
    <w:basedOn w:val="VarsaylanParagrafYazTipi"/>
    <w:link w:val="GvdeMetniGirintisi"/>
    <w:rsid w:val="00592B38"/>
    <w:rPr>
      <w:rFonts w:ascii="Times New Roman" w:eastAsia="Times New Roman" w:hAnsi="Times New Roman" w:cs="Times New Roman"/>
      <w:color w:val="000000" w:themeColor="text1"/>
      <w:spacing w:val="2"/>
      <w:kern w:val="16"/>
      <w:sz w:val="26"/>
      <w:szCs w:val="24"/>
      <w:lang w:bidi="en-US"/>
    </w:rPr>
  </w:style>
  <w:style w:type="character" w:customStyle="1" w:styleId="Balk4Char">
    <w:name w:val="Başlık 4 Char"/>
    <w:basedOn w:val="VarsaylanParagrafYazTipi"/>
    <w:link w:val="Balk4"/>
    <w:uiPriority w:val="9"/>
    <w:semiHidden/>
    <w:rsid w:val="00F97C2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97C2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97C2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97C2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97C2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97C23"/>
    <w:rPr>
      <w:rFonts w:asciiTheme="majorHAnsi" w:eastAsiaTheme="majorEastAsia" w:hAnsiTheme="majorHAnsi" w:cstheme="majorBidi"/>
      <w:i/>
      <w:iCs/>
      <w:smallCaps/>
      <w:color w:val="595959" w:themeColor="text1" w:themeTint="A6"/>
    </w:rPr>
  </w:style>
  <w:style w:type="paragraph" w:styleId="KonuBal">
    <w:name w:val="Title"/>
    <w:basedOn w:val="Normal"/>
    <w:next w:val="Normal"/>
    <w:link w:val="KonuBalChar"/>
    <w:uiPriority w:val="10"/>
    <w:qFormat/>
    <w:rsid w:val="00F97C2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F97C23"/>
    <w:rPr>
      <w:rFonts w:asciiTheme="majorHAnsi" w:eastAsiaTheme="majorEastAsia" w:hAnsiTheme="majorHAnsi" w:cstheme="majorBidi"/>
      <w:color w:val="365F91" w:themeColor="accent1" w:themeShade="BF"/>
      <w:spacing w:val="-7"/>
      <w:sz w:val="80"/>
      <w:szCs w:val="80"/>
    </w:rPr>
  </w:style>
  <w:style w:type="paragraph" w:styleId="AltKonuBal">
    <w:name w:val="Subtitle"/>
    <w:basedOn w:val="Normal"/>
    <w:next w:val="Normal"/>
    <w:link w:val="AltKonuBalChar"/>
    <w:qFormat/>
    <w:rsid w:val="00F97C2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rsid w:val="00F97C23"/>
    <w:rPr>
      <w:rFonts w:asciiTheme="majorHAnsi" w:eastAsiaTheme="majorEastAsia" w:hAnsiTheme="majorHAnsi" w:cstheme="majorBidi"/>
      <w:color w:val="404040" w:themeColor="text1" w:themeTint="BF"/>
      <w:sz w:val="30"/>
      <w:szCs w:val="30"/>
    </w:rPr>
  </w:style>
  <w:style w:type="character" w:styleId="Vurgu">
    <w:name w:val="Emphasis"/>
    <w:basedOn w:val="VarsaylanParagrafYazTipi"/>
    <w:uiPriority w:val="20"/>
    <w:qFormat/>
    <w:rsid w:val="00F97C23"/>
    <w:rPr>
      <w:i/>
      <w:iCs/>
    </w:rPr>
  </w:style>
  <w:style w:type="paragraph" w:styleId="Trnak">
    <w:name w:val="Quote"/>
    <w:basedOn w:val="Normal"/>
    <w:next w:val="Normal"/>
    <w:link w:val="TrnakChar"/>
    <w:uiPriority w:val="29"/>
    <w:qFormat/>
    <w:rsid w:val="00F97C2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F97C23"/>
    <w:rPr>
      <w:i/>
      <w:iCs/>
    </w:rPr>
  </w:style>
  <w:style w:type="paragraph" w:styleId="KeskinTrnak">
    <w:name w:val="Intense Quote"/>
    <w:basedOn w:val="Normal"/>
    <w:next w:val="Normal"/>
    <w:link w:val="KeskinTrnakChar"/>
    <w:uiPriority w:val="30"/>
    <w:qFormat/>
    <w:rsid w:val="00F97C2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KeskinTrnakChar">
    <w:name w:val="Keskin Tırnak Char"/>
    <w:basedOn w:val="VarsaylanParagrafYazTipi"/>
    <w:link w:val="KeskinTrnak"/>
    <w:uiPriority w:val="30"/>
    <w:rsid w:val="00F97C23"/>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F97C23"/>
    <w:rPr>
      <w:i/>
      <w:iCs/>
      <w:color w:val="595959" w:themeColor="text1" w:themeTint="A6"/>
    </w:rPr>
  </w:style>
  <w:style w:type="character" w:styleId="GlVurgulama">
    <w:name w:val="Intense Emphasis"/>
    <w:basedOn w:val="VarsaylanParagrafYazTipi"/>
    <w:uiPriority w:val="21"/>
    <w:qFormat/>
    <w:rsid w:val="00F97C23"/>
    <w:rPr>
      <w:b/>
      <w:bCs/>
      <w:i/>
      <w:iCs/>
    </w:rPr>
  </w:style>
  <w:style w:type="character" w:styleId="HafifBavuru">
    <w:name w:val="Subtle Reference"/>
    <w:basedOn w:val="VarsaylanParagrafYazTipi"/>
    <w:uiPriority w:val="31"/>
    <w:qFormat/>
    <w:rsid w:val="00F97C23"/>
    <w:rPr>
      <w:smallCaps/>
      <w:color w:val="404040" w:themeColor="text1" w:themeTint="BF"/>
    </w:rPr>
  </w:style>
  <w:style w:type="character" w:styleId="GlBavuru">
    <w:name w:val="Intense Reference"/>
    <w:basedOn w:val="VarsaylanParagrafYazTipi"/>
    <w:uiPriority w:val="32"/>
    <w:qFormat/>
    <w:rsid w:val="00F97C23"/>
    <w:rPr>
      <w:b/>
      <w:bCs/>
      <w:smallCaps/>
      <w:u w:val="single"/>
    </w:rPr>
  </w:style>
  <w:style w:type="character" w:styleId="KitapBal">
    <w:name w:val="Book Title"/>
    <w:basedOn w:val="VarsaylanParagrafYazTipi"/>
    <w:uiPriority w:val="33"/>
    <w:qFormat/>
    <w:rsid w:val="00F97C23"/>
    <w:rPr>
      <w:b/>
      <w:bCs/>
      <w:smallCaps/>
    </w:rPr>
  </w:style>
  <w:style w:type="paragraph" w:styleId="TBal">
    <w:name w:val="TOC Heading"/>
    <w:basedOn w:val="Balk1"/>
    <w:next w:val="Normal"/>
    <w:uiPriority w:val="39"/>
    <w:unhideWhenUsed/>
    <w:qFormat/>
    <w:rsid w:val="00F97C23"/>
    <w:pPr>
      <w:outlineLvl w:val="9"/>
    </w:pPr>
  </w:style>
  <w:style w:type="paragraph" w:styleId="T3">
    <w:name w:val="toc 3"/>
    <w:basedOn w:val="Normal"/>
    <w:next w:val="Normal"/>
    <w:autoRedefine/>
    <w:uiPriority w:val="39"/>
    <w:unhideWhenUsed/>
    <w:rsid w:val="002336FD"/>
    <w:pPr>
      <w:spacing w:after="0"/>
      <w:ind w:left="420"/>
    </w:pPr>
    <w:rPr>
      <w:i/>
      <w:iCs/>
      <w:sz w:val="20"/>
      <w:szCs w:val="20"/>
    </w:rPr>
  </w:style>
  <w:style w:type="paragraph" w:styleId="T1">
    <w:name w:val="toc 1"/>
    <w:basedOn w:val="Normal"/>
    <w:next w:val="Normal"/>
    <w:autoRedefine/>
    <w:uiPriority w:val="39"/>
    <w:unhideWhenUsed/>
    <w:rsid w:val="002336FD"/>
    <w:pPr>
      <w:spacing w:before="120" w:after="120"/>
    </w:pPr>
    <w:rPr>
      <w:b/>
      <w:bCs/>
      <w:caps/>
      <w:sz w:val="20"/>
      <w:szCs w:val="20"/>
    </w:rPr>
  </w:style>
  <w:style w:type="paragraph" w:styleId="T4">
    <w:name w:val="toc 4"/>
    <w:basedOn w:val="Normal"/>
    <w:next w:val="Normal"/>
    <w:autoRedefine/>
    <w:uiPriority w:val="39"/>
    <w:unhideWhenUsed/>
    <w:rsid w:val="002336FD"/>
    <w:pPr>
      <w:spacing w:after="0"/>
      <w:ind w:left="630"/>
    </w:pPr>
    <w:rPr>
      <w:sz w:val="18"/>
      <w:szCs w:val="18"/>
    </w:rPr>
  </w:style>
  <w:style w:type="paragraph" w:styleId="T2">
    <w:name w:val="toc 2"/>
    <w:basedOn w:val="Normal"/>
    <w:next w:val="Normal"/>
    <w:autoRedefine/>
    <w:uiPriority w:val="39"/>
    <w:unhideWhenUsed/>
    <w:rsid w:val="00126CFB"/>
    <w:pPr>
      <w:tabs>
        <w:tab w:val="right" w:leader="dot" w:pos="9487"/>
      </w:tabs>
      <w:spacing w:after="0"/>
    </w:pPr>
    <w:rPr>
      <w:smallCaps/>
      <w:sz w:val="20"/>
      <w:szCs w:val="20"/>
    </w:rPr>
  </w:style>
  <w:style w:type="table" w:customStyle="1" w:styleId="Stil23">
    <w:name w:val="Stil23"/>
    <w:basedOn w:val="RenkliListe-Vurgu5"/>
    <w:uiPriority w:val="99"/>
    <w:qFormat/>
    <w:rsid w:val="009C320E"/>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ListeParagrafChar">
    <w:name w:val="Liste Paragraf Char"/>
    <w:aliases w:val="içindekiler vb Char,List Paragraph Char"/>
    <w:link w:val="ListeParagraf"/>
    <w:uiPriority w:val="34"/>
    <w:locked/>
    <w:rsid w:val="00F07880"/>
  </w:style>
  <w:style w:type="paragraph" w:customStyle="1" w:styleId="balk20">
    <w:name w:val="başlık2"/>
    <w:basedOn w:val="Normal"/>
    <w:next w:val="DzYazChar"/>
    <w:link w:val="balk2Char0"/>
    <w:autoRedefine/>
    <w:rsid w:val="00C22C43"/>
    <w:pPr>
      <w:spacing w:after="240" w:line="360" w:lineRule="auto"/>
      <w:jc w:val="center"/>
      <w:outlineLvl w:val="0"/>
    </w:pPr>
    <w:rPr>
      <w:rFonts w:ascii="Times New Roman" w:eastAsia="Arial Unicode MS" w:hAnsi="Times New Roman" w:cs="Times New Roman"/>
      <w:b/>
      <w:color w:val="000000" w:themeColor="text1"/>
      <w:spacing w:val="40"/>
      <w:kern w:val="16"/>
      <w:sz w:val="24"/>
      <w:szCs w:val="24"/>
      <w:lang w:bidi="en-US"/>
    </w:rPr>
  </w:style>
  <w:style w:type="character" w:customStyle="1" w:styleId="balk2Char0">
    <w:name w:val="başlık2 Char"/>
    <w:basedOn w:val="VarsaylanParagrafYazTipi"/>
    <w:link w:val="balk20"/>
    <w:rsid w:val="00C22C43"/>
    <w:rPr>
      <w:rFonts w:ascii="Times New Roman" w:eastAsia="Arial Unicode MS" w:hAnsi="Times New Roman" w:cs="Times New Roman"/>
      <w:b/>
      <w:color w:val="000000" w:themeColor="text1"/>
      <w:spacing w:val="40"/>
      <w:kern w:val="16"/>
      <w:sz w:val="24"/>
      <w:szCs w:val="24"/>
      <w:lang w:bidi="en-US"/>
    </w:rPr>
  </w:style>
  <w:style w:type="paragraph" w:styleId="SonnotMetni">
    <w:name w:val="endnote text"/>
    <w:basedOn w:val="Normal"/>
    <w:link w:val="SonnotMetniChar"/>
    <w:rsid w:val="000544F0"/>
    <w:pPr>
      <w:spacing w:after="0" w:line="360" w:lineRule="auto"/>
      <w:jc w:val="both"/>
    </w:pPr>
    <w:rPr>
      <w:rFonts w:ascii="Times New Roman" w:eastAsia="Times New Roman" w:hAnsi="Times New Roman" w:cs="Times New Roman"/>
      <w:color w:val="000000" w:themeColor="text1"/>
      <w:spacing w:val="2"/>
      <w:kern w:val="16"/>
      <w:sz w:val="20"/>
      <w:szCs w:val="20"/>
      <w:lang w:bidi="en-US"/>
    </w:rPr>
  </w:style>
  <w:style w:type="character" w:customStyle="1" w:styleId="SonnotMetniChar">
    <w:name w:val="Sonnot Metni Char"/>
    <w:basedOn w:val="VarsaylanParagrafYazTipi"/>
    <w:link w:val="SonnotMetni"/>
    <w:rsid w:val="000544F0"/>
    <w:rPr>
      <w:rFonts w:ascii="Times New Roman" w:eastAsia="Times New Roman" w:hAnsi="Times New Roman" w:cs="Times New Roman"/>
      <w:color w:val="000000" w:themeColor="text1"/>
      <w:spacing w:val="2"/>
      <w:kern w:val="16"/>
      <w:sz w:val="20"/>
      <w:szCs w:val="20"/>
      <w:lang w:bidi="en-US"/>
    </w:rPr>
  </w:style>
  <w:style w:type="character" w:customStyle="1" w:styleId="CharAttribute190">
    <w:name w:val="CharAttribute190"/>
    <w:uiPriority w:val="99"/>
    <w:rsid w:val="00692E6A"/>
    <w:rPr>
      <w:rFonts w:ascii="Calibri" w:eastAsia="Times New Roman"/>
      <w:b/>
      <w:sz w:val="22"/>
    </w:rPr>
  </w:style>
  <w:style w:type="character" w:styleId="Kpr">
    <w:name w:val="Hyperlink"/>
    <w:basedOn w:val="VarsaylanParagrafYazTipi"/>
    <w:uiPriority w:val="99"/>
    <w:unhideWhenUsed/>
    <w:rsid w:val="0075656E"/>
    <w:rPr>
      <w:color w:val="0000FF" w:themeColor="hyperlink"/>
      <w:u w:val="single"/>
    </w:rPr>
  </w:style>
  <w:style w:type="paragraph" w:styleId="T5">
    <w:name w:val="toc 5"/>
    <w:basedOn w:val="Normal"/>
    <w:next w:val="Normal"/>
    <w:autoRedefine/>
    <w:uiPriority w:val="39"/>
    <w:unhideWhenUsed/>
    <w:rsid w:val="00267BE7"/>
    <w:pPr>
      <w:spacing w:after="0"/>
      <w:ind w:left="840"/>
    </w:pPr>
    <w:rPr>
      <w:sz w:val="18"/>
      <w:szCs w:val="18"/>
    </w:rPr>
  </w:style>
  <w:style w:type="paragraph" w:styleId="T6">
    <w:name w:val="toc 6"/>
    <w:basedOn w:val="Normal"/>
    <w:next w:val="Normal"/>
    <w:autoRedefine/>
    <w:uiPriority w:val="39"/>
    <w:unhideWhenUsed/>
    <w:rsid w:val="00267BE7"/>
    <w:pPr>
      <w:spacing w:after="0"/>
      <w:ind w:left="1050"/>
    </w:pPr>
    <w:rPr>
      <w:sz w:val="18"/>
      <w:szCs w:val="18"/>
    </w:rPr>
  </w:style>
  <w:style w:type="paragraph" w:styleId="T7">
    <w:name w:val="toc 7"/>
    <w:basedOn w:val="Normal"/>
    <w:next w:val="Normal"/>
    <w:autoRedefine/>
    <w:uiPriority w:val="39"/>
    <w:unhideWhenUsed/>
    <w:rsid w:val="00267BE7"/>
    <w:pPr>
      <w:spacing w:after="0"/>
      <w:ind w:left="1260"/>
    </w:pPr>
    <w:rPr>
      <w:sz w:val="18"/>
      <w:szCs w:val="18"/>
    </w:rPr>
  </w:style>
  <w:style w:type="paragraph" w:styleId="T9">
    <w:name w:val="toc 9"/>
    <w:basedOn w:val="Normal"/>
    <w:next w:val="Normal"/>
    <w:autoRedefine/>
    <w:uiPriority w:val="39"/>
    <w:unhideWhenUsed/>
    <w:rsid w:val="00267BE7"/>
    <w:pPr>
      <w:spacing w:after="0"/>
      <w:ind w:left="1680"/>
    </w:pPr>
    <w:rPr>
      <w:sz w:val="18"/>
      <w:szCs w:val="18"/>
    </w:rPr>
  </w:style>
  <w:style w:type="paragraph" w:customStyle="1" w:styleId="MADDE">
    <w:name w:val="MADDE"/>
    <w:basedOn w:val="ListeParagraf"/>
    <w:qFormat/>
    <w:rsid w:val="00F80170"/>
    <w:pPr>
      <w:numPr>
        <w:numId w:val="34"/>
      </w:numPr>
      <w:spacing w:after="0" w:line="360" w:lineRule="auto"/>
      <w:ind w:left="1418" w:hanging="567"/>
      <w:jc w:val="both"/>
    </w:pPr>
    <w:rPr>
      <w:rFonts w:ascii="Times New Roman" w:eastAsia="Times New Roman" w:hAnsi="Times New Roman" w:cs="Times New Roman"/>
      <w:sz w:val="26"/>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23"/>
  </w:style>
  <w:style w:type="paragraph" w:styleId="Balk1">
    <w:name w:val="heading 1"/>
    <w:basedOn w:val="Normal"/>
    <w:next w:val="Normal"/>
    <w:link w:val="Balk1Char"/>
    <w:uiPriority w:val="9"/>
    <w:qFormat/>
    <w:rsid w:val="00F97C2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unhideWhenUsed/>
    <w:qFormat/>
    <w:rsid w:val="00F97C2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unhideWhenUsed/>
    <w:qFormat/>
    <w:rsid w:val="00F97C2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97C2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97C2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97C2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97C2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97C2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97C2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7C23"/>
    <w:rPr>
      <w:rFonts w:asciiTheme="majorHAnsi" w:eastAsiaTheme="majorEastAsia" w:hAnsiTheme="majorHAnsi" w:cstheme="majorBidi"/>
      <w:color w:val="365F91" w:themeColor="accent1" w:themeShade="BF"/>
      <w:sz w:val="36"/>
      <w:szCs w:val="36"/>
    </w:rPr>
  </w:style>
  <w:style w:type="character" w:customStyle="1" w:styleId="Balk2Char">
    <w:name w:val="Başlık 2 Char"/>
    <w:basedOn w:val="VarsaylanParagrafYazTipi"/>
    <w:link w:val="Balk2"/>
    <w:uiPriority w:val="9"/>
    <w:rsid w:val="00F97C23"/>
    <w:rPr>
      <w:rFonts w:asciiTheme="majorHAnsi" w:eastAsiaTheme="majorEastAsia" w:hAnsiTheme="majorHAnsi" w:cstheme="majorBidi"/>
      <w:color w:val="365F91" w:themeColor="accent1" w:themeShade="BF"/>
      <w:sz w:val="28"/>
      <w:szCs w:val="28"/>
    </w:rPr>
  </w:style>
  <w:style w:type="paragraph" w:styleId="BalonMetni">
    <w:name w:val="Balloon Text"/>
    <w:basedOn w:val="Normal"/>
    <w:link w:val="BalonMetniChar"/>
    <w:uiPriority w:val="99"/>
    <w:semiHidden/>
    <w:rsid w:val="00980C87"/>
    <w:rPr>
      <w:rFonts w:ascii="Tahoma" w:hAnsi="Tahoma" w:cs="Tahoma"/>
      <w:sz w:val="16"/>
      <w:szCs w:val="16"/>
    </w:rPr>
  </w:style>
  <w:style w:type="character" w:customStyle="1" w:styleId="BalonMetniChar">
    <w:name w:val="Balon Metni Char"/>
    <w:basedOn w:val="VarsaylanParagrafYazTipi"/>
    <w:link w:val="BalonMetni"/>
    <w:uiPriority w:val="99"/>
    <w:semiHidden/>
    <w:rsid w:val="00980C87"/>
    <w:rPr>
      <w:rFonts w:ascii="Tahoma" w:eastAsia="Times New Roman" w:hAnsi="Tahoma" w:cs="Tahoma"/>
      <w:sz w:val="16"/>
      <w:szCs w:val="16"/>
      <w:lang w:eastAsia="tr-TR"/>
    </w:rPr>
  </w:style>
  <w:style w:type="paragraph" w:styleId="stbilgi">
    <w:name w:val="header"/>
    <w:basedOn w:val="Normal"/>
    <w:link w:val="stbilgiChar"/>
    <w:uiPriority w:val="99"/>
    <w:rsid w:val="00980C87"/>
    <w:pPr>
      <w:tabs>
        <w:tab w:val="center" w:pos="4536"/>
        <w:tab w:val="right" w:pos="9072"/>
      </w:tabs>
    </w:pPr>
  </w:style>
  <w:style w:type="character" w:customStyle="1" w:styleId="stbilgiChar">
    <w:name w:val="Üstbilgi Char"/>
    <w:basedOn w:val="VarsaylanParagrafYazTipi"/>
    <w:link w:val="stbilgi"/>
    <w:uiPriority w:val="99"/>
    <w:rsid w:val="00980C87"/>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980C87"/>
    <w:pPr>
      <w:tabs>
        <w:tab w:val="center" w:pos="4536"/>
        <w:tab w:val="right" w:pos="9072"/>
      </w:tabs>
    </w:pPr>
  </w:style>
  <w:style w:type="character" w:customStyle="1" w:styleId="AltbilgiChar">
    <w:name w:val="Altbilgi Char"/>
    <w:basedOn w:val="VarsaylanParagrafYazTipi"/>
    <w:link w:val="Altbilgi"/>
    <w:uiPriority w:val="99"/>
    <w:rsid w:val="00980C87"/>
    <w:rPr>
      <w:rFonts w:ascii="Times New Roman" w:eastAsia="Times New Roman" w:hAnsi="Times New Roman" w:cs="Times New Roman"/>
      <w:sz w:val="20"/>
      <w:szCs w:val="20"/>
      <w:lang w:eastAsia="tr-TR"/>
    </w:rPr>
  </w:style>
  <w:style w:type="table" w:customStyle="1" w:styleId="Stil2">
    <w:name w:val="Stil2"/>
    <w:basedOn w:val="RenkliListe-Vurgu5"/>
    <w:uiPriority w:val="99"/>
    <w:qFormat/>
    <w:rsid w:val="00980C87"/>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5">
    <w:name w:val="Colorful List Accent 5"/>
    <w:basedOn w:val="NormalTablo"/>
    <w:uiPriority w:val="99"/>
    <w:rsid w:val="00980C87"/>
    <w:pPr>
      <w:spacing w:after="0" w:line="240" w:lineRule="auto"/>
    </w:pPr>
    <w:rPr>
      <w:rFonts w:ascii="Calibri" w:eastAsia="Times New Roman" w:hAnsi="Calibri" w:cs="Calibri"/>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NormalWeb">
    <w:name w:val="Normal (Web)"/>
    <w:basedOn w:val="Normal"/>
    <w:uiPriority w:val="99"/>
    <w:rsid w:val="00980C87"/>
    <w:pPr>
      <w:spacing w:before="100" w:beforeAutospacing="1" w:after="100" w:afterAutospacing="1"/>
    </w:pPr>
    <w:rPr>
      <w:sz w:val="24"/>
      <w:szCs w:val="24"/>
    </w:rPr>
  </w:style>
  <w:style w:type="paragraph" w:customStyle="1" w:styleId="3-NormalYaz">
    <w:name w:val="3-Normal Yazı"/>
    <w:uiPriority w:val="99"/>
    <w:rsid w:val="00980C87"/>
    <w:pPr>
      <w:tabs>
        <w:tab w:val="left" w:pos="566"/>
      </w:tabs>
      <w:spacing w:after="0" w:line="240" w:lineRule="auto"/>
      <w:jc w:val="both"/>
    </w:pPr>
    <w:rPr>
      <w:rFonts w:ascii="Times New Roman" w:eastAsia="ヒラギノ明朝 Pro W3" w:hAnsi="Times" w:cs="Times New Roman"/>
      <w:sz w:val="19"/>
      <w:szCs w:val="19"/>
    </w:rPr>
  </w:style>
  <w:style w:type="paragraph" w:customStyle="1" w:styleId="Default">
    <w:name w:val="Default"/>
    <w:rsid w:val="00980C87"/>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styleId="Gl">
    <w:name w:val="Strong"/>
    <w:basedOn w:val="VarsaylanParagrafYazTipi"/>
    <w:uiPriority w:val="22"/>
    <w:qFormat/>
    <w:rsid w:val="00F97C23"/>
    <w:rPr>
      <w:b/>
      <w:bCs/>
    </w:rPr>
  </w:style>
  <w:style w:type="paragraph" w:styleId="ListeParagraf">
    <w:name w:val="List Paragraph"/>
    <w:aliases w:val="içindekiler vb,List Paragraph"/>
    <w:basedOn w:val="Normal"/>
    <w:link w:val="ListeParagrafChar"/>
    <w:uiPriority w:val="34"/>
    <w:qFormat/>
    <w:rsid w:val="00980C87"/>
    <w:pPr>
      <w:ind w:left="720"/>
      <w:contextualSpacing/>
    </w:pPr>
  </w:style>
  <w:style w:type="table" w:styleId="TabloKlavuzu">
    <w:name w:val="Table Grid"/>
    <w:basedOn w:val="NormalTablo"/>
    <w:uiPriority w:val="59"/>
    <w:rsid w:val="00980C87"/>
    <w:pPr>
      <w:spacing w:after="0" w:line="240" w:lineRule="auto"/>
    </w:pPr>
    <w:rPr>
      <w:rFonts w:ascii="Times New Roman" w:eastAsia="Times New Roman" w:hAnsi="Times New Roman" w:cs="Times New Roman"/>
      <w:color w:val="000000"/>
      <w:kern w:val="16"/>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Normal"/>
    <w:link w:val="TabloyazsChar"/>
    <w:qFormat/>
    <w:rsid w:val="00980C87"/>
    <w:pPr>
      <w:jc w:val="both"/>
    </w:pPr>
    <w:rPr>
      <w:color w:val="000000"/>
      <w:kern w:val="16"/>
      <w:sz w:val="22"/>
      <w:szCs w:val="22"/>
    </w:rPr>
  </w:style>
  <w:style w:type="character" w:customStyle="1" w:styleId="TabloyazsChar">
    <w:name w:val="Tablo yazısı Char"/>
    <w:basedOn w:val="VarsaylanParagrafYazTipi"/>
    <w:link w:val="Tabloyazs"/>
    <w:locked/>
    <w:rsid w:val="00980C87"/>
    <w:rPr>
      <w:rFonts w:ascii="Times New Roman" w:eastAsia="Times New Roman" w:hAnsi="Times New Roman" w:cs="Times New Roman"/>
      <w:color w:val="000000"/>
      <w:kern w:val="16"/>
    </w:rPr>
  </w:style>
  <w:style w:type="character" w:styleId="SayfaNumaras">
    <w:name w:val="page number"/>
    <w:basedOn w:val="VarsaylanParagrafYazTipi"/>
    <w:uiPriority w:val="99"/>
    <w:rsid w:val="00980C87"/>
  </w:style>
  <w:style w:type="paragraph" w:customStyle="1" w:styleId="DzYazChar">
    <w:name w:val="Düz Yazı Char"/>
    <w:basedOn w:val="Normal"/>
    <w:link w:val="DzYazCharChar"/>
    <w:autoRedefine/>
    <w:rsid w:val="00826B35"/>
    <w:pPr>
      <w:spacing w:after="0" w:line="240" w:lineRule="auto"/>
      <w:jc w:val="both"/>
    </w:pPr>
    <w:rPr>
      <w:rFonts w:ascii="Book Antiqua" w:eastAsia="Times New Roman" w:hAnsi="Book Antiqua" w:cs="Times New Roman"/>
      <w:b/>
      <w:color w:val="002060"/>
      <w:spacing w:val="8"/>
      <w:kern w:val="16"/>
      <w:sz w:val="24"/>
      <w:szCs w:val="20"/>
      <w:lang w:eastAsia="tr-TR" w:bidi="en-US"/>
    </w:rPr>
  </w:style>
  <w:style w:type="character" w:customStyle="1" w:styleId="DzYazCharChar">
    <w:name w:val="Düz Yazı Char Char"/>
    <w:basedOn w:val="VarsaylanParagrafYazTipi"/>
    <w:link w:val="DzYazChar"/>
    <w:rsid w:val="00826B35"/>
    <w:rPr>
      <w:rFonts w:ascii="Book Antiqua" w:eastAsia="Times New Roman" w:hAnsi="Book Antiqua" w:cs="Times New Roman"/>
      <w:b/>
      <w:color w:val="002060"/>
      <w:spacing w:val="8"/>
      <w:kern w:val="16"/>
      <w:sz w:val="24"/>
      <w:szCs w:val="20"/>
      <w:lang w:eastAsia="tr-TR" w:bidi="en-US"/>
    </w:rPr>
  </w:style>
  <w:style w:type="paragraph" w:customStyle="1" w:styleId="DzYaz">
    <w:name w:val="Düz Yazı"/>
    <w:basedOn w:val="Normal"/>
    <w:link w:val="DzYazChar1"/>
    <w:autoRedefine/>
    <w:rsid w:val="0030511E"/>
    <w:pPr>
      <w:spacing w:line="360" w:lineRule="auto"/>
      <w:ind w:left="1080" w:right="-51" w:firstLine="181"/>
      <w:jc w:val="both"/>
    </w:pPr>
    <w:rPr>
      <w:rFonts w:ascii="Minion Pro" w:hAnsi="Minion Pro"/>
      <w:color w:val="3366FF"/>
      <w:spacing w:val="10"/>
      <w:kern w:val="16"/>
      <w:sz w:val="24"/>
      <w:szCs w:val="22"/>
      <w:lang w:bidi="en-US"/>
    </w:rPr>
  </w:style>
  <w:style w:type="paragraph" w:customStyle="1" w:styleId="DzYazCharGeniletmelt0">
    <w:name w:val="Düz Yazı Char + Genişletme ölçütü  0"/>
    <w:aliases w:val="4 nk"/>
    <w:basedOn w:val="DzYazChar"/>
    <w:link w:val="DzYazCharGeniletmelt0Char"/>
    <w:rsid w:val="0030511E"/>
  </w:style>
  <w:style w:type="character" w:customStyle="1" w:styleId="DzYazChar1">
    <w:name w:val="Düz Yazı Char1"/>
    <w:basedOn w:val="VarsaylanParagrafYazTipi"/>
    <w:link w:val="DzYaz"/>
    <w:rsid w:val="0030511E"/>
    <w:rPr>
      <w:rFonts w:ascii="Minion Pro" w:eastAsia="Times New Roman" w:hAnsi="Minion Pro" w:cs="Times New Roman"/>
      <w:color w:val="3366FF"/>
      <w:spacing w:val="10"/>
      <w:kern w:val="16"/>
      <w:sz w:val="24"/>
      <w:lang w:bidi="en-US"/>
    </w:rPr>
  </w:style>
  <w:style w:type="paragraph" w:styleId="DzMetin">
    <w:name w:val="Plain Text"/>
    <w:basedOn w:val="Normal"/>
    <w:link w:val="DzMetinChar"/>
    <w:rsid w:val="0030511E"/>
    <w:pPr>
      <w:spacing w:before="100" w:beforeAutospacing="1" w:after="100" w:afterAutospacing="1" w:line="360" w:lineRule="auto"/>
      <w:jc w:val="both"/>
    </w:pPr>
    <w:rPr>
      <w:color w:val="000000" w:themeColor="text1"/>
      <w:spacing w:val="2"/>
      <w:kern w:val="16"/>
      <w:sz w:val="26"/>
      <w:szCs w:val="24"/>
      <w:lang w:bidi="en-US"/>
    </w:rPr>
  </w:style>
  <w:style w:type="character" w:customStyle="1" w:styleId="DzMetinChar">
    <w:name w:val="Düz Metin Char"/>
    <w:basedOn w:val="VarsaylanParagrafYazTipi"/>
    <w:link w:val="DzMetin"/>
    <w:rsid w:val="0030511E"/>
    <w:rPr>
      <w:rFonts w:ascii="Times New Roman" w:eastAsia="Times New Roman" w:hAnsi="Times New Roman" w:cs="Times New Roman"/>
      <w:color w:val="000000" w:themeColor="text1"/>
      <w:spacing w:val="2"/>
      <w:kern w:val="16"/>
      <w:sz w:val="26"/>
      <w:szCs w:val="24"/>
      <w:lang w:bidi="en-US"/>
    </w:rPr>
  </w:style>
  <w:style w:type="character" w:customStyle="1" w:styleId="DzYazCharGeniletmelt0Char">
    <w:name w:val="Düz Yazı Char + Genişletme ölçütü  0 Char"/>
    <w:aliases w:val="4 nk Char"/>
    <w:basedOn w:val="DzYazCharChar"/>
    <w:link w:val="DzYazCharGeniletmelt0"/>
    <w:rsid w:val="0030511E"/>
    <w:rPr>
      <w:rFonts w:ascii="Times New Roman" w:eastAsia="Times New Roman" w:hAnsi="Times New Roman" w:cs="Tahoma"/>
      <w:b/>
      <w:color w:val="000000" w:themeColor="text1"/>
      <w:spacing w:val="8"/>
      <w:kern w:val="16"/>
      <w:sz w:val="24"/>
      <w:szCs w:val="24"/>
      <w:lang w:eastAsia="tr-TR" w:bidi="en-US"/>
    </w:rPr>
  </w:style>
  <w:style w:type="character" w:customStyle="1" w:styleId="Balk3Char">
    <w:name w:val="Başlık 3 Char"/>
    <w:basedOn w:val="VarsaylanParagrafYazTipi"/>
    <w:link w:val="Balk3"/>
    <w:uiPriority w:val="9"/>
    <w:rsid w:val="00F97C23"/>
    <w:rPr>
      <w:rFonts w:asciiTheme="majorHAnsi" w:eastAsiaTheme="majorEastAsia" w:hAnsiTheme="majorHAnsi" w:cstheme="majorBidi"/>
      <w:color w:val="404040" w:themeColor="text1" w:themeTint="BF"/>
      <w:sz w:val="26"/>
      <w:szCs w:val="26"/>
    </w:rPr>
  </w:style>
  <w:style w:type="character" w:customStyle="1" w:styleId="Bodytext7">
    <w:name w:val="Body text (7)_"/>
    <w:basedOn w:val="VarsaylanParagrafYazTipi"/>
    <w:link w:val="Bodytext71"/>
    <w:locked/>
    <w:rsid w:val="00002016"/>
    <w:rPr>
      <w:rFonts w:ascii="Sylfaen" w:hAnsi="Sylfaen"/>
      <w:spacing w:val="20"/>
      <w:sz w:val="37"/>
      <w:szCs w:val="37"/>
      <w:shd w:val="clear" w:color="auto" w:fill="FFFFFF"/>
    </w:rPr>
  </w:style>
  <w:style w:type="character" w:customStyle="1" w:styleId="Bodytext70">
    <w:name w:val="Body text (7)"/>
    <w:basedOn w:val="Bodytext7"/>
    <w:rsid w:val="00002016"/>
    <w:rPr>
      <w:rFonts w:ascii="Sylfaen" w:hAnsi="Sylfaen"/>
      <w:color w:val="000000"/>
      <w:spacing w:val="20"/>
      <w:w w:val="100"/>
      <w:position w:val="0"/>
      <w:sz w:val="37"/>
      <w:szCs w:val="37"/>
      <w:shd w:val="clear" w:color="auto" w:fill="FFFFFF"/>
      <w:lang w:val="tr-TR"/>
    </w:rPr>
  </w:style>
  <w:style w:type="character" w:customStyle="1" w:styleId="Bodytext">
    <w:name w:val="Body text_"/>
    <w:basedOn w:val="VarsaylanParagrafYazTipi"/>
    <w:link w:val="GvdeMetni3"/>
    <w:locked/>
    <w:rsid w:val="00002016"/>
    <w:rPr>
      <w:rFonts w:ascii="Calibri" w:hAnsi="Calibri"/>
      <w:sz w:val="21"/>
      <w:szCs w:val="21"/>
      <w:shd w:val="clear" w:color="auto" w:fill="FFFFFF"/>
    </w:rPr>
  </w:style>
  <w:style w:type="character" w:customStyle="1" w:styleId="Heading2">
    <w:name w:val="Heading #2_"/>
    <w:basedOn w:val="VarsaylanParagrafYazTipi"/>
    <w:link w:val="Heading21"/>
    <w:locked/>
    <w:rsid w:val="00002016"/>
    <w:rPr>
      <w:rFonts w:ascii="Calibri" w:hAnsi="Calibri"/>
      <w:b/>
      <w:bCs/>
      <w:sz w:val="26"/>
      <w:szCs w:val="26"/>
      <w:shd w:val="clear" w:color="auto" w:fill="FFFFFF"/>
    </w:rPr>
  </w:style>
  <w:style w:type="character" w:customStyle="1" w:styleId="Heading20">
    <w:name w:val="Heading #2"/>
    <w:basedOn w:val="Heading2"/>
    <w:rsid w:val="00002016"/>
    <w:rPr>
      <w:rFonts w:ascii="Calibri" w:hAnsi="Calibri"/>
      <w:b/>
      <w:bCs/>
      <w:color w:val="000000"/>
      <w:spacing w:val="0"/>
      <w:w w:val="100"/>
      <w:position w:val="0"/>
      <w:sz w:val="26"/>
      <w:szCs w:val="26"/>
      <w:shd w:val="clear" w:color="auto" w:fill="FFFFFF"/>
      <w:lang w:val="tr-TR"/>
    </w:rPr>
  </w:style>
  <w:style w:type="character" w:customStyle="1" w:styleId="Bodytext10pt2">
    <w:name w:val="Body text + 10 pt2"/>
    <w:aliases w:val="Bold4"/>
    <w:basedOn w:val="Bodytext"/>
    <w:rsid w:val="00002016"/>
    <w:rPr>
      <w:rFonts w:ascii="Calibri" w:hAnsi="Calibri"/>
      <w:b/>
      <w:bCs/>
      <w:color w:val="000000"/>
      <w:spacing w:val="0"/>
      <w:w w:val="100"/>
      <w:position w:val="0"/>
      <w:sz w:val="20"/>
      <w:szCs w:val="20"/>
      <w:shd w:val="clear" w:color="auto" w:fill="FFFFFF"/>
      <w:lang w:val="tr-TR"/>
    </w:rPr>
  </w:style>
  <w:style w:type="character" w:customStyle="1" w:styleId="Bodytext23">
    <w:name w:val="Body text (23)_"/>
    <w:basedOn w:val="VarsaylanParagrafYazTipi"/>
    <w:link w:val="Bodytext231"/>
    <w:locked/>
    <w:rsid w:val="00002016"/>
    <w:rPr>
      <w:rFonts w:ascii="Sylfaen" w:hAnsi="Sylfaen"/>
      <w:spacing w:val="20"/>
      <w:sz w:val="23"/>
      <w:szCs w:val="23"/>
      <w:shd w:val="clear" w:color="auto" w:fill="FFFFFF"/>
    </w:rPr>
  </w:style>
  <w:style w:type="character" w:customStyle="1" w:styleId="Bodytext230">
    <w:name w:val="Body text (23)"/>
    <w:basedOn w:val="Bodytext23"/>
    <w:rsid w:val="00002016"/>
    <w:rPr>
      <w:rFonts w:ascii="Sylfaen" w:hAnsi="Sylfaen"/>
      <w:color w:val="000000"/>
      <w:spacing w:val="20"/>
      <w:w w:val="100"/>
      <w:position w:val="0"/>
      <w:sz w:val="23"/>
      <w:szCs w:val="23"/>
      <w:shd w:val="clear" w:color="auto" w:fill="FFFFFF"/>
      <w:lang w:val="tr-TR"/>
    </w:rPr>
  </w:style>
  <w:style w:type="character" w:customStyle="1" w:styleId="Bodytext10pt1">
    <w:name w:val="Body text + 10 pt1"/>
    <w:aliases w:val="Bold2"/>
    <w:basedOn w:val="Bodytext"/>
    <w:rsid w:val="00002016"/>
    <w:rPr>
      <w:rFonts w:ascii="Calibri" w:hAnsi="Calibri"/>
      <w:b/>
      <w:bCs/>
      <w:color w:val="000000"/>
      <w:spacing w:val="0"/>
      <w:w w:val="100"/>
      <w:position w:val="0"/>
      <w:sz w:val="20"/>
      <w:szCs w:val="20"/>
      <w:shd w:val="clear" w:color="auto" w:fill="FFFFFF"/>
      <w:lang w:val="tr-TR"/>
    </w:rPr>
  </w:style>
  <w:style w:type="paragraph" w:customStyle="1" w:styleId="Bodytext71">
    <w:name w:val="Body text (7)1"/>
    <w:basedOn w:val="Normal"/>
    <w:link w:val="Bodytext7"/>
    <w:rsid w:val="00002016"/>
    <w:pPr>
      <w:shd w:val="clear" w:color="auto" w:fill="FFFFFF"/>
      <w:spacing w:after="480" w:line="240" w:lineRule="atLeast"/>
      <w:jc w:val="center"/>
    </w:pPr>
    <w:rPr>
      <w:rFonts w:ascii="Sylfaen" w:eastAsiaTheme="minorHAnsi" w:hAnsi="Sylfaen"/>
      <w:spacing w:val="20"/>
      <w:sz w:val="37"/>
      <w:szCs w:val="37"/>
    </w:rPr>
  </w:style>
  <w:style w:type="paragraph" w:customStyle="1" w:styleId="GvdeMetni3">
    <w:name w:val="Gövde Metni3"/>
    <w:basedOn w:val="Normal"/>
    <w:link w:val="Bodytext"/>
    <w:rsid w:val="00002016"/>
    <w:pPr>
      <w:shd w:val="clear" w:color="auto" w:fill="FFFFFF"/>
      <w:spacing w:before="780" w:after="240" w:line="437" w:lineRule="exact"/>
      <w:jc w:val="both"/>
    </w:pPr>
    <w:rPr>
      <w:rFonts w:ascii="Calibri" w:eastAsiaTheme="minorHAnsi" w:hAnsi="Calibri"/>
    </w:rPr>
  </w:style>
  <w:style w:type="paragraph" w:customStyle="1" w:styleId="Heading21">
    <w:name w:val="Heading #21"/>
    <w:basedOn w:val="Normal"/>
    <w:link w:val="Heading2"/>
    <w:rsid w:val="00002016"/>
    <w:pPr>
      <w:shd w:val="clear" w:color="auto" w:fill="FFFFFF"/>
      <w:spacing w:before="1020" w:after="60" w:line="240" w:lineRule="atLeast"/>
      <w:outlineLvl w:val="1"/>
    </w:pPr>
    <w:rPr>
      <w:rFonts w:ascii="Calibri" w:eastAsiaTheme="minorHAnsi" w:hAnsi="Calibri"/>
      <w:b/>
      <w:bCs/>
      <w:sz w:val="26"/>
      <w:szCs w:val="26"/>
    </w:rPr>
  </w:style>
  <w:style w:type="paragraph" w:customStyle="1" w:styleId="Bodytext231">
    <w:name w:val="Body text (23)1"/>
    <w:basedOn w:val="Normal"/>
    <w:link w:val="Bodytext23"/>
    <w:rsid w:val="00002016"/>
    <w:pPr>
      <w:shd w:val="clear" w:color="auto" w:fill="FFFFFF"/>
      <w:spacing w:before="60" w:after="420" w:line="240" w:lineRule="atLeast"/>
    </w:pPr>
    <w:rPr>
      <w:rFonts w:ascii="Sylfaen" w:eastAsiaTheme="minorHAnsi" w:hAnsi="Sylfaen"/>
      <w:spacing w:val="20"/>
      <w:sz w:val="23"/>
      <w:szCs w:val="23"/>
    </w:rPr>
  </w:style>
  <w:style w:type="character" w:customStyle="1" w:styleId="Bodytext24">
    <w:name w:val="Body text (24)_"/>
    <w:basedOn w:val="VarsaylanParagrafYazTipi"/>
    <w:link w:val="Bodytext241"/>
    <w:locked/>
    <w:rsid w:val="00002016"/>
    <w:rPr>
      <w:rFonts w:ascii="Sylfaen" w:hAnsi="Sylfaen"/>
      <w:spacing w:val="10"/>
      <w:shd w:val="clear" w:color="auto" w:fill="FFFFFF"/>
    </w:rPr>
  </w:style>
  <w:style w:type="character" w:customStyle="1" w:styleId="Bodytext240">
    <w:name w:val="Body text (24)"/>
    <w:basedOn w:val="Bodytext24"/>
    <w:rsid w:val="00002016"/>
    <w:rPr>
      <w:rFonts w:ascii="Sylfaen" w:hAnsi="Sylfaen"/>
      <w:color w:val="000000"/>
      <w:spacing w:val="10"/>
      <w:w w:val="100"/>
      <w:position w:val="0"/>
      <w:shd w:val="clear" w:color="auto" w:fill="FFFFFF"/>
      <w:lang w:val="tr-TR"/>
    </w:rPr>
  </w:style>
  <w:style w:type="character" w:customStyle="1" w:styleId="Bodytext151">
    <w:name w:val="Body text + 151"/>
    <w:aliases w:val="5 pt3,Bold1"/>
    <w:basedOn w:val="Bodytext"/>
    <w:rsid w:val="00002016"/>
    <w:rPr>
      <w:rFonts w:ascii="Calibri" w:hAnsi="Calibri"/>
      <w:b/>
      <w:bCs/>
      <w:color w:val="000000"/>
      <w:spacing w:val="0"/>
      <w:w w:val="100"/>
      <w:position w:val="0"/>
      <w:sz w:val="31"/>
      <w:szCs w:val="31"/>
      <w:shd w:val="clear" w:color="auto" w:fill="FFFFFF"/>
      <w:lang w:val="tr-TR"/>
    </w:rPr>
  </w:style>
  <w:style w:type="character" w:customStyle="1" w:styleId="GvdeMetni2">
    <w:name w:val="Gövde Metni2"/>
    <w:basedOn w:val="Bodytext"/>
    <w:rsid w:val="00002016"/>
    <w:rPr>
      <w:rFonts w:ascii="Calibri" w:hAnsi="Calibri"/>
      <w:color w:val="000000"/>
      <w:spacing w:val="0"/>
      <w:w w:val="100"/>
      <w:position w:val="0"/>
      <w:sz w:val="21"/>
      <w:szCs w:val="21"/>
      <w:shd w:val="clear" w:color="auto" w:fill="FFFFFF"/>
      <w:lang w:val="tr-TR"/>
    </w:rPr>
  </w:style>
  <w:style w:type="paragraph" w:customStyle="1" w:styleId="Bodytext241">
    <w:name w:val="Body text (24)1"/>
    <w:basedOn w:val="Normal"/>
    <w:link w:val="Bodytext24"/>
    <w:rsid w:val="00002016"/>
    <w:pPr>
      <w:shd w:val="clear" w:color="auto" w:fill="FFFFFF"/>
      <w:spacing w:after="900" w:line="283" w:lineRule="exact"/>
      <w:ind w:hanging="660"/>
    </w:pPr>
    <w:rPr>
      <w:rFonts w:ascii="Sylfaen" w:eastAsiaTheme="minorHAnsi" w:hAnsi="Sylfaen"/>
      <w:spacing w:val="10"/>
      <w:sz w:val="22"/>
      <w:szCs w:val="22"/>
    </w:rPr>
  </w:style>
  <w:style w:type="character" w:customStyle="1" w:styleId="Tablecaption">
    <w:name w:val="Table caption_"/>
    <w:basedOn w:val="VarsaylanParagrafYazTipi"/>
    <w:link w:val="Tablecaption1"/>
    <w:locked/>
    <w:rsid w:val="00002016"/>
    <w:rPr>
      <w:rFonts w:ascii="Calibri" w:hAnsi="Calibri"/>
      <w:b/>
      <w:bCs/>
      <w:shd w:val="clear" w:color="auto" w:fill="FFFFFF"/>
    </w:rPr>
  </w:style>
  <w:style w:type="paragraph" w:customStyle="1" w:styleId="Tablecaption1">
    <w:name w:val="Table caption1"/>
    <w:basedOn w:val="Normal"/>
    <w:link w:val="Tablecaption"/>
    <w:rsid w:val="00002016"/>
    <w:pPr>
      <w:shd w:val="clear" w:color="auto" w:fill="FFFFFF"/>
      <w:spacing w:line="269" w:lineRule="exact"/>
      <w:jc w:val="both"/>
    </w:pPr>
    <w:rPr>
      <w:rFonts w:ascii="Calibri" w:eastAsiaTheme="minorHAnsi" w:hAnsi="Calibri"/>
      <w:b/>
      <w:bCs/>
      <w:sz w:val="22"/>
      <w:szCs w:val="22"/>
    </w:rPr>
  </w:style>
  <w:style w:type="paragraph" w:styleId="AralkYok">
    <w:name w:val="No Spacing"/>
    <w:link w:val="AralkYokChar"/>
    <w:uiPriority w:val="1"/>
    <w:qFormat/>
    <w:rsid w:val="00F97C23"/>
    <w:pPr>
      <w:spacing w:after="0" w:line="240" w:lineRule="auto"/>
    </w:pPr>
  </w:style>
  <w:style w:type="character" w:customStyle="1" w:styleId="AralkYokChar">
    <w:name w:val="Aralık Yok Char"/>
    <w:basedOn w:val="VarsaylanParagrafYazTipi"/>
    <w:link w:val="AralkYok"/>
    <w:uiPriority w:val="1"/>
    <w:rsid w:val="00483036"/>
  </w:style>
  <w:style w:type="table" w:customStyle="1" w:styleId="AkGlgeleme1">
    <w:name w:val="Açık Gölgeleme1"/>
    <w:basedOn w:val="NormalTablo"/>
    <w:uiPriority w:val="60"/>
    <w:rsid w:val="00843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link w:val="ResimYazsChar"/>
    <w:uiPriority w:val="35"/>
    <w:unhideWhenUsed/>
    <w:qFormat/>
    <w:rsid w:val="00F97C23"/>
    <w:pPr>
      <w:spacing w:line="240" w:lineRule="auto"/>
    </w:pPr>
    <w:rPr>
      <w:b/>
      <w:bCs/>
      <w:color w:val="404040" w:themeColor="text1" w:themeTint="BF"/>
      <w:sz w:val="20"/>
      <w:szCs w:val="20"/>
    </w:rPr>
  </w:style>
  <w:style w:type="character" w:customStyle="1" w:styleId="ResimYazsChar">
    <w:name w:val="Resim Yazısı Char"/>
    <w:basedOn w:val="VarsaylanParagrafYazTipi"/>
    <w:link w:val="ResimYazs"/>
    <w:uiPriority w:val="35"/>
    <w:rsid w:val="00773C0A"/>
    <w:rPr>
      <w:b/>
      <w:bCs/>
      <w:color w:val="404040" w:themeColor="text1" w:themeTint="BF"/>
      <w:sz w:val="20"/>
      <w:szCs w:val="20"/>
    </w:rPr>
  </w:style>
  <w:style w:type="paragraph" w:styleId="T8">
    <w:name w:val="toc 8"/>
    <w:basedOn w:val="Normal"/>
    <w:next w:val="Normal"/>
    <w:autoRedefine/>
    <w:uiPriority w:val="39"/>
    <w:rsid w:val="009F7CB0"/>
    <w:pPr>
      <w:spacing w:after="0"/>
      <w:ind w:left="1470"/>
    </w:pPr>
    <w:rPr>
      <w:sz w:val="18"/>
      <w:szCs w:val="18"/>
    </w:rPr>
  </w:style>
  <w:style w:type="table" w:customStyle="1" w:styleId="Stil21">
    <w:name w:val="Stil21"/>
    <w:basedOn w:val="RenkliListe-Vurgu5"/>
    <w:uiPriority w:val="99"/>
    <w:qFormat/>
    <w:rsid w:val="003F40B0"/>
    <w:rPr>
      <w:rFonts w:ascii="Times New Roman" w:hAnsi="Times New Roman" w:cs="Times New Roman"/>
      <w:b/>
      <w:kern w:val="16"/>
      <w:sz w:val="22"/>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EDF6F9"/>
    </w:tcPr>
    <w:tblStylePr w:type="firstRow">
      <w:pPr>
        <w:jc w:val="center"/>
      </w:pPr>
      <w:rPr>
        <w:rFonts w:ascii="Times New Roman" w:hAnsi="Times New Roman"/>
        <w:b/>
        <w:bCs/>
        <w:color w:val="000000"/>
        <w:sz w:val="22"/>
      </w:rPr>
      <w:tblPr/>
      <w:tcPr>
        <w:tcBorders>
          <w:bottom w:val="single" w:sz="12" w:space="0" w:color="FFFFFF"/>
        </w:tcBorders>
        <w:shd w:val="clear" w:color="auto" w:fill="F2730A"/>
        <w:vAlign w:val="center"/>
      </w:tcPr>
    </w:tblStylePr>
    <w:tblStylePr w:type="lastRow">
      <w:rPr>
        <w:rFonts w:ascii="Times New Roman" w:hAnsi="Times New Roman"/>
        <w:b w:val="0"/>
        <w:bCs/>
        <w:color w:val="000000"/>
        <w:sz w:val="22"/>
      </w:rPr>
      <w:tblPr/>
      <w:tcPr>
        <w:tcBorders>
          <w:top w:val="single" w:sz="12" w:space="0" w:color="000000"/>
        </w:tcBorders>
        <w:shd w:val="clear" w:color="auto" w:fill="FFFFFF"/>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cPr>
    </w:tblStylePr>
    <w:tblStylePr w:type="band2Vert">
      <w:rPr>
        <w:rFonts w:ascii="Times New Roman" w:hAnsi="Times New Roman"/>
        <w:b w:val="0"/>
        <w:sz w:val="22"/>
      </w:rPr>
    </w:tblStylePr>
    <w:tblStylePr w:type="band1Horz">
      <w:rPr>
        <w:rFonts w:ascii="Times New Roman" w:hAnsi="Times New Roman"/>
        <w:b w:val="0"/>
        <w:color w:val="000000"/>
        <w:sz w:val="22"/>
      </w:rPr>
      <w:tblPr/>
      <w:tcPr>
        <w:shd w:val="clear" w:color="auto" w:fill="DBE5F1"/>
      </w:tcPr>
    </w:tblStylePr>
    <w:tblStylePr w:type="band2Horz">
      <w:rPr>
        <w:rFonts w:ascii="Times New Roman" w:hAnsi="Times New Roman"/>
        <w:b w:val="0"/>
        <w:sz w:val="22"/>
      </w:rPr>
    </w:tblStylePr>
  </w:style>
  <w:style w:type="table" w:customStyle="1" w:styleId="Stil22">
    <w:name w:val="Stil22"/>
    <w:basedOn w:val="RenkliListe-Vurgu5"/>
    <w:uiPriority w:val="99"/>
    <w:qFormat/>
    <w:rsid w:val="003F40B0"/>
    <w:rPr>
      <w:rFonts w:ascii="Times New Roman" w:hAnsi="Times New Roman" w:cs="Times New Roman"/>
      <w:b/>
      <w:kern w:val="16"/>
      <w:sz w:val="22"/>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EDF6F9"/>
    </w:tcPr>
    <w:tblStylePr w:type="firstRow">
      <w:pPr>
        <w:jc w:val="center"/>
      </w:pPr>
      <w:rPr>
        <w:rFonts w:ascii="Times New Roman" w:hAnsi="Times New Roman"/>
        <w:b/>
        <w:bCs/>
        <w:color w:val="000000"/>
        <w:sz w:val="22"/>
      </w:rPr>
      <w:tblPr/>
      <w:tcPr>
        <w:tcBorders>
          <w:bottom w:val="single" w:sz="12" w:space="0" w:color="FFFFFF"/>
        </w:tcBorders>
        <w:shd w:val="clear" w:color="auto" w:fill="F2730A"/>
        <w:vAlign w:val="center"/>
      </w:tcPr>
    </w:tblStylePr>
    <w:tblStylePr w:type="lastRow">
      <w:rPr>
        <w:rFonts w:ascii="Times New Roman" w:hAnsi="Times New Roman"/>
        <w:b w:val="0"/>
        <w:bCs/>
        <w:color w:val="000000"/>
        <w:sz w:val="22"/>
      </w:rPr>
      <w:tblPr/>
      <w:tcPr>
        <w:tcBorders>
          <w:top w:val="single" w:sz="12" w:space="0" w:color="000000"/>
        </w:tcBorders>
        <w:shd w:val="clear" w:color="auto" w:fill="FFFFFF"/>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cPr>
    </w:tblStylePr>
    <w:tblStylePr w:type="band2Vert">
      <w:rPr>
        <w:rFonts w:ascii="Times New Roman" w:hAnsi="Times New Roman"/>
        <w:b w:val="0"/>
        <w:sz w:val="22"/>
      </w:rPr>
    </w:tblStylePr>
    <w:tblStylePr w:type="band1Horz">
      <w:rPr>
        <w:rFonts w:ascii="Times New Roman" w:hAnsi="Times New Roman"/>
        <w:b w:val="0"/>
        <w:color w:val="000000"/>
        <w:sz w:val="22"/>
      </w:rPr>
      <w:tblPr/>
      <w:tcPr>
        <w:shd w:val="clear" w:color="auto" w:fill="DBE5F1"/>
      </w:tcPr>
    </w:tblStylePr>
    <w:tblStylePr w:type="band2Horz">
      <w:rPr>
        <w:rFonts w:ascii="Times New Roman" w:hAnsi="Times New Roman"/>
        <w:b w:val="0"/>
        <w:sz w:val="22"/>
      </w:rPr>
    </w:tblStylePr>
  </w:style>
  <w:style w:type="paragraph" w:styleId="GvdeMetniGirintisi">
    <w:name w:val="Body Text Indent"/>
    <w:basedOn w:val="Normal"/>
    <w:link w:val="GvdeMetniGirintisiChar"/>
    <w:rsid w:val="00592B38"/>
    <w:pPr>
      <w:spacing w:line="360" w:lineRule="auto"/>
      <w:ind w:left="283"/>
      <w:jc w:val="both"/>
    </w:pPr>
    <w:rPr>
      <w:color w:val="000000" w:themeColor="text1"/>
      <w:spacing w:val="2"/>
      <w:kern w:val="16"/>
      <w:sz w:val="26"/>
      <w:szCs w:val="24"/>
      <w:lang w:bidi="en-US"/>
    </w:rPr>
  </w:style>
  <w:style w:type="character" w:customStyle="1" w:styleId="GvdeMetniGirintisiChar">
    <w:name w:val="Gövde Metni Girintisi Char"/>
    <w:basedOn w:val="VarsaylanParagrafYazTipi"/>
    <w:link w:val="GvdeMetniGirintisi"/>
    <w:rsid w:val="00592B38"/>
    <w:rPr>
      <w:rFonts w:ascii="Times New Roman" w:eastAsia="Times New Roman" w:hAnsi="Times New Roman" w:cs="Times New Roman"/>
      <w:color w:val="000000" w:themeColor="text1"/>
      <w:spacing w:val="2"/>
      <w:kern w:val="16"/>
      <w:sz w:val="26"/>
      <w:szCs w:val="24"/>
      <w:lang w:bidi="en-US"/>
    </w:rPr>
  </w:style>
  <w:style w:type="character" w:customStyle="1" w:styleId="Balk4Char">
    <w:name w:val="Başlık 4 Char"/>
    <w:basedOn w:val="VarsaylanParagrafYazTipi"/>
    <w:link w:val="Balk4"/>
    <w:uiPriority w:val="9"/>
    <w:semiHidden/>
    <w:rsid w:val="00F97C2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97C2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97C2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97C2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97C2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97C23"/>
    <w:rPr>
      <w:rFonts w:asciiTheme="majorHAnsi" w:eastAsiaTheme="majorEastAsia" w:hAnsiTheme="majorHAnsi" w:cstheme="majorBidi"/>
      <w:i/>
      <w:iCs/>
      <w:smallCaps/>
      <w:color w:val="595959" w:themeColor="text1" w:themeTint="A6"/>
    </w:rPr>
  </w:style>
  <w:style w:type="paragraph" w:styleId="KonuBal">
    <w:name w:val="Title"/>
    <w:basedOn w:val="Normal"/>
    <w:next w:val="Normal"/>
    <w:link w:val="KonuBalChar"/>
    <w:uiPriority w:val="10"/>
    <w:qFormat/>
    <w:rsid w:val="00F97C2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F97C23"/>
    <w:rPr>
      <w:rFonts w:asciiTheme="majorHAnsi" w:eastAsiaTheme="majorEastAsia" w:hAnsiTheme="majorHAnsi" w:cstheme="majorBidi"/>
      <w:color w:val="365F91" w:themeColor="accent1" w:themeShade="BF"/>
      <w:spacing w:val="-7"/>
      <w:sz w:val="80"/>
      <w:szCs w:val="80"/>
    </w:rPr>
  </w:style>
  <w:style w:type="paragraph" w:styleId="AltKonuBal">
    <w:name w:val="Subtitle"/>
    <w:basedOn w:val="Normal"/>
    <w:next w:val="Normal"/>
    <w:link w:val="AltKonuBalChar"/>
    <w:qFormat/>
    <w:rsid w:val="00F97C2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rsid w:val="00F97C23"/>
    <w:rPr>
      <w:rFonts w:asciiTheme="majorHAnsi" w:eastAsiaTheme="majorEastAsia" w:hAnsiTheme="majorHAnsi" w:cstheme="majorBidi"/>
      <w:color w:val="404040" w:themeColor="text1" w:themeTint="BF"/>
      <w:sz w:val="30"/>
      <w:szCs w:val="30"/>
    </w:rPr>
  </w:style>
  <w:style w:type="character" w:styleId="Vurgu">
    <w:name w:val="Emphasis"/>
    <w:basedOn w:val="VarsaylanParagrafYazTipi"/>
    <w:uiPriority w:val="20"/>
    <w:qFormat/>
    <w:rsid w:val="00F97C23"/>
    <w:rPr>
      <w:i/>
      <w:iCs/>
    </w:rPr>
  </w:style>
  <w:style w:type="paragraph" w:styleId="Trnak">
    <w:name w:val="Quote"/>
    <w:basedOn w:val="Normal"/>
    <w:next w:val="Normal"/>
    <w:link w:val="TrnakChar"/>
    <w:uiPriority w:val="29"/>
    <w:qFormat/>
    <w:rsid w:val="00F97C2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F97C23"/>
    <w:rPr>
      <w:i/>
      <w:iCs/>
    </w:rPr>
  </w:style>
  <w:style w:type="paragraph" w:styleId="KeskinTrnak">
    <w:name w:val="Intense Quote"/>
    <w:basedOn w:val="Normal"/>
    <w:next w:val="Normal"/>
    <w:link w:val="KeskinTrnakChar"/>
    <w:uiPriority w:val="30"/>
    <w:qFormat/>
    <w:rsid w:val="00F97C2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KeskinTrnakChar">
    <w:name w:val="Keskin Tırnak Char"/>
    <w:basedOn w:val="VarsaylanParagrafYazTipi"/>
    <w:link w:val="KeskinTrnak"/>
    <w:uiPriority w:val="30"/>
    <w:rsid w:val="00F97C23"/>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F97C23"/>
    <w:rPr>
      <w:i/>
      <w:iCs/>
      <w:color w:val="595959" w:themeColor="text1" w:themeTint="A6"/>
    </w:rPr>
  </w:style>
  <w:style w:type="character" w:styleId="GlVurgulama">
    <w:name w:val="Intense Emphasis"/>
    <w:basedOn w:val="VarsaylanParagrafYazTipi"/>
    <w:uiPriority w:val="21"/>
    <w:qFormat/>
    <w:rsid w:val="00F97C23"/>
    <w:rPr>
      <w:b/>
      <w:bCs/>
      <w:i/>
      <w:iCs/>
    </w:rPr>
  </w:style>
  <w:style w:type="character" w:styleId="HafifBavuru">
    <w:name w:val="Subtle Reference"/>
    <w:basedOn w:val="VarsaylanParagrafYazTipi"/>
    <w:uiPriority w:val="31"/>
    <w:qFormat/>
    <w:rsid w:val="00F97C23"/>
    <w:rPr>
      <w:smallCaps/>
      <w:color w:val="404040" w:themeColor="text1" w:themeTint="BF"/>
    </w:rPr>
  </w:style>
  <w:style w:type="character" w:styleId="GlBavuru">
    <w:name w:val="Intense Reference"/>
    <w:basedOn w:val="VarsaylanParagrafYazTipi"/>
    <w:uiPriority w:val="32"/>
    <w:qFormat/>
    <w:rsid w:val="00F97C23"/>
    <w:rPr>
      <w:b/>
      <w:bCs/>
      <w:smallCaps/>
      <w:u w:val="single"/>
    </w:rPr>
  </w:style>
  <w:style w:type="character" w:styleId="KitapBal">
    <w:name w:val="Book Title"/>
    <w:basedOn w:val="VarsaylanParagrafYazTipi"/>
    <w:uiPriority w:val="33"/>
    <w:qFormat/>
    <w:rsid w:val="00F97C23"/>
    <w:rPr>
      <w:b/>
      <w:bCs/>
      <w:smallCaps/>
    </w:rPr>
  </w:style>
  <w:style w:type="paragraph" w:styleId="TBal">
    <w:name w:val="TOC Heading"/>
    <w:basedOn w:val="Balk1"/>
    <w:next w:val="Normal"/>
    <w:uiPriority w:val="39"/>
    <w:unhideWhenUsed/>
    <w:qFormat/>
    <w:rsid w:val="00F97C23"/>
    <w:pPr>
      <w:outlineLvl w:val="9"/>
    </w:pPr>
  </w:style>
  <w:style w:type="paragraph" w:styleId="T3">
    <w:name w:val="toc 3"/>
    <w:basedOn w:val="Normal"/>
    <w:next w:val="Normal"/>
    <w:autoRedefine/>
    <w:uiPriority w:val="39"/>
    <w:unhideWhenUsed/>
    <w:rsid w:val="002336FD"/>
    <w:pPr>
      <w:spacing w:after="0"/>
      <w:ind w:left="420"/>
    </w:pPr>
    <w:rPr>
      <w:i/>
      <w:iCs/>
      <w:sz w:val="20"/>
      <w:szCs w:val="20"/>
    </w:rPr>
  </w:style>
  <w:style w:type="paragraph" w:styleId="T1">
    <w:name w:val="toc 1"/>
    <w:basedOn w:val="Normal"/>
    <w:next w:val="Normal"/>
    <w:autoRedefine/>
    <w:uiPriority w:val="39"/>
    <w:unhideWhenUsed/>
    <w:rsid w:val="002336FD"/>
    <w:pPr>
      <w:spacing w:before="120" w:after="120"/>
    </w:pPr>
    <w:rPr>
      <w:b/>
      <w:bCs/>
      <w:caps/>
      <w:sz w:val="20"/>
      <w:szCs w:val="20"/>
    </w:rPr>
  </w:style>
  <w:style w:type="paragraph" w:styleId="T4">
    <w:name w:val="toc 4"/>
    <w:basedOn w:val="Normal"/>
    <w:next w:val="Normal"/>
    <w:autoRedefine/>
    <w:uiPriority w:val="39"/>
    <w:unhideWhenUsed/>
    <w:rsid w:val="002336FD"/>
    <w:pPr>
      <w:spacing w:after="0"/>
      <w:ind w:left="630"/>
    </w:pPr>
    <w:rPr>
      <w:sz w:val="18"/>
      <w:szCs w:val="18"/>
    </w:rPr>
  </w:style>
  <w:style w:type="paragraph" w:styleId="T2">
    <w:name w:val="toc 2"/>
    <w:basedOn w:val="Normal"/>
    <w:next w:val="Normal"/>
    <w:autoRedefine/>
    <w:uiPriority w:val="39"/>
    <w:unhideWhenUsed/>
    <w:rsid w:val="00126CFB"/>
    <w:pPr>
      <w:tabs>
        <w:tab w:val="right" w:leader="dot" w:pos="9487"/>
      </w:tabs>
      <w:spacing w:after="0"/>
    </w:pPr>
    <w:rPr>
      <w:smallCaps/>
      <w:sz w:val="20"/>
      <w:szCs w:val="20"/>
    </w:rPr>
  </w:style>
  <w:style w:type="table" w:customStyle="1" w:styleId="Stil23">
    <w:name w:val="Stil23"/>
    <w:basedOn w:val="RenkliListe-Vurgu5"/>
    <w:uiPriority w:val="99"/>
    <w:qFormat/>
    <w:rsid w:val="009C320E"/>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ListeParagrafChar">
    <w:name w:val="Liste Paragraf Char"/>
    <w:aliases w:val="içindekiler vb Char,List Paragraph Char"/>
    <w:link w:val="ListeParagraf"/>
    <w:uiPriority w:val="34"/>
    <w:locked/>
    <w:rsid w:val="00F07880"/>
  </w:style>
  <w:style w:type="paragraph" w:customStyle="1" w:styleId="balk20">
    <w:name w:val="başlık2"/>
    <w:basedOn w:val="Normal"/>
    <w:next w:val="DzYazChar"/>
    <w:link w:val="balk2Char0"/>
    <w:autoRedefine/>
    <w:rsid w:val="00C22C43"/>
    <w:pPr>
      <w:spacing w:after="240" w:line="360" w:lineRule="auto"/>
      <w:jc w:val="center"/>
      <w:outlineLvl w:val="0"/>
    </w:pPr>
    <w:rPr>
      <w:rFonts w:ascii="Times New Roman" w:eastAsia="Arial Unicode MS" w:hAnsi="Times New Roman" w:cs="Times New Roman"/>
      <w:b/>
      <w:color w:val="000000" w:themeColor="text1"/>
      <w:spacing w:val="40"/>
      <w:kern w:val="16"/>
      <w:sz w:val="24"/>
      <w:szCs w:val="24"/>
      <w:lang w:bidi="en-US"/>
    </w:rPr>
  </w:style>
  <w:style w:type="character" w:customStyle="1" w:styleId="balk2Char0">
    <w:name w:val="başlık2 Char"/>
    <w:basedOn w:val="VarsaylanParagrafYazTipi"/>
    <w:link w:val="balk20"/>
    <w:rsid w:val="00C22C43"/>
    <w:rPr>
      <w:rFonts w:ascii="Times New Roman" w:eastAsia="Arial Unicode MS" w:hAnsi="Times New Roman" w:cs="Times New Roman"/>
      <w:b/>
      <w:color w:val="000000" w:themeColor="text1"/>
      <w:spacing w:val="40"/>
      <w:kern w:val="16"/>
      <w:sz w:val="24"/>
      <w:szCs w:val="24"/>
      <w:lang w:bidi="en-US"/>
    </w:rPr>
  </w:style>
  <w:style w:type="paragraph" w:styleId="SonnotMetni">
    <w:name w:val="endnote text"/>
    <w:basedOn w:val="Normal"/>
    <w:link w:val="SonnotMetniChar"/>
    <w:rsid w:val="000544F0"/>
    <w:pPr>
      <w:spacing w:after="0" w:line="360" w:lineRule="auto"/>
      <w:jc w:val="both"/>
    </w:pPr>
    <w:rPr>
      <w:rFonts w:ascii="Times New Roman" w:eastAsia="Times New Roman" w:hAnsi="Times New Roman" w:cs="Times New Roman"/>
      <w:color w:val="000000" w:themeColor="text1"/>
      <w:spacing w:val="2"/>
      <w:kern w:val="16"/>
      <w:sz w:val="20"/>
      <w:szCs w:val="20"/>
      <w:lang w:bidi="en-US"/>
    </w:rPr>
  </w:style>
  <w:style w:type="character" w:customStyle="1" w:styleId="SonnotMetniChar">
    <w:name w:val="Sonnot Metni Char"/>
    <w:basedOn w:val="VarsaylanParagrafYazTipi"/>
    <w:link w:val="SonnotMetni"/>
    <w:rsid w:val="000544F0"/>
    <w:rPr>
      <w:rFonts w:ascii="Times New Roman" w:eastAsia="Times New Roman" w:hAnsi="Times New Roman" w:cs="Times New Roman"/>
      <w:color w:val="000000" w:themeColor="text1"/>
      <w:spacing w:val="2"/>
      <w:kern w:val="16"/>
      <w:sz w:val="20"/>
      <w:szCs w:val="20"/>
      <w:lang w:bidi="en-US"/>
    </w:rPr>
  </w:style>
  <w:style w:type="character" w:customStyle="1" w:styleId="CharAttribute190">
    <w:name w:val="CharAttribute190"/>
    <w:uiPriority w:val="99"/>
    <w:rsid w:val="00692E6A"/>
    <w:rPr>
      <w:rFonts w:ascii="Calibri" w:eastAsia="Times New Roman"/>
      <w:b/>
      <w:sz w:val="22"/>
    </w:rPr>
  </w:style>
  <w:style w:type="character" w:styleId="Kpr">
    <w:name w:val="Hyperlink"/>
    <w:basedOn w:val="VarsaylanParagrafYazTipi"/>
    <w:uiPriority w:val="99"/>
    <w:unhideWhenUsed/>
    <w:rsid w:val="0075656E"/>
    <w:rPr>
      <w:color w:val="0000FF" w:themeColor="hyperlink"/>
      <w:u w:val="single"/>
    </w:rPr>
  </w:style>
  <w:style w:type="paragraph" w:styleId="T5">
    <w:name w:val="toc 5"/>
    <w:basedOn w:val="Normal"/>
    <w:next w:val="Normal"/>
    <w:autoRedefine/>
    <w:uiPriority w:val="39"/>
    <w:unhideWhenUsed/>
    <w:rsid w:val="00267BE7"/>
    <w:pPr>
      <w:spacing w:after="0"/>
      <w:ind w:left="840"/>
    </w:pPr>
    <w:rPr>
      <w:sz w:val="18"/>
      <w:szCs w:val="18"/>
    </w:rPr>
  </w:style>
  <w:style w:type="paragraph" w:styleId="T6">
    <w:name w:val="toc 6"/>
    <w:basedOn w:val="Normal"/>
    <w:next w:val="Normal"/>
    <w:autoRedefine/>
    <w:uiPriority w:val="39"/>
    <w:unhideWhenUsed/>
    <w:rsid w:val="00267BE7"/>
    <w:pPr>
      <w:spacing w:after="0"/>
      <w:ind w:left="1050"/>
    </w:pPr>
    <w:rPr>
      <w:sz w:val="18"/>
      <w:szCs w:val="18"/>
    </w:rPr>
  </w:style>
  <w:style w:type="paragraph" w:styleId="T7">
    <w:name w:val="toc 7"/>
    <w:basedOn w:val="Normal"/>
    <w:next w:val="Normal"/>
    <w:autoRedefine/>
    <w:uiPriority w:val="39"/>
    <w:unhideWhenUsed/>
    <w:rsid w:val="00267BE7"/>
    <w:pPr>
      <w:spacing w:after="0"/>
      <w:ind w:left="1260"/>
    </w:pPr>
    <w:rPr>
      <w:sz w:val="18"/>
      <w:szCs w:val="18"/>
    </w:rPr>
  </w:style>
  <w:style w:type="paragraph" w:styleId="T9">
    <w:name w:val="toc 9"/>
    <w:basedOn w:val="Normal"/>
    <w:next w:val="Normal"/>
    <w:autoRedefine/>
    <w:uiPriority w:val="39"/>
    <w:unhideWhenUsed/>
    <w:rsid w:val="00267BE7"/>
    <w:pPr>
      <w:spacing w:after="0"/>
      <w:ind w:left="1680"/>
    </w:pPr>
    <w:rPr>
      <w:sz w:val="18"/>
      <w:szCs w:val="18"/>
    </w:rPr>
  </w:style>
  <w:style w:type="paragraph" w:customStyle="1" w:styleId="MADDE">
    <w:name w:val="MADDE"/>
    <w:basedOn w:val="ListeParagraf"/>
    <w:qFormat/>
    <w:rsid w:val="00F80170"/>
    <w:pPr>
      <w:numPr>
        <w:numId w:val="34"/>
      </w:numPr>
      <w:spacing w:after="0" w:line="360" w:lineRule="auto"/>
      <w:ind w:left="1418" w:hanging="567"/>
      <w:jc w:val="both"/>
    </w:pPr>
    <w:rPr>
      <w:rFonts w:ascii="Times New Roman" w:eastAsia="Times New Roman" w:hAnsi="Times New Roman" w:cs="Times New Roman"/>
      <w:sz w:val="26"/>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667">
      <w:bodyDiv w:val="1"/>
      <w:marLeft w:val="0"/>
      <w:marRight w:val="0"/>
      <w:marTop w:val="0"/>
      <w:marBottom w:val="0"/>
      <w:divBdr>
        <w:top w:val="none" w:sz="0" w:space="0" w:color="auto"/>
        <w:left w:val="none" w:sz="0" w:space="0" w:color="auto"/>
        <w:bottom w:val="none" w:sz="0" w:space="0" w:color="auto"/>
        <w:right w:val="none" w:sz="0" w:space="0" w:color="auto"/>
      </w:divBdr>
    </w:div>
    <w:div w:id="15926864">
      <w:bodyDiv w:val="1"/>
      <w:marLeft w:val="0"/>
      <w:marRight w:val="0"/>
      <w:marTop w:val="0"/>
      <w:marBottom w:val="0"/>
      <w:divBdr>
        <w:top w:val="none" w:sz="0" w:space="0" w:color="auto"/>
        <w:left w:val="none" w:sz="0" w:space="0" w:color="auto"/>
        <w:bottom w:val="none" w:sz="0" w:space="0" w:color="auto"/>
        <w:right w:val="none" w:sz="0" w:space="0" w:color="auto"/>
      </w:divBdr>
    </w:div>
    <w:div w:id="702172909">
      <w:bodyDiv w:val="1"/>
      <w:marLeft w:val="0"/>
      <w:marRight w:val="0"/>
      <w:marTop w:val="0"/>
      <w:marBottom w:val="0"/>
      <w:divBdr>
        <w:top w:val="none" w:sz="0" w:space="0" w:color="auto"/>
        <w:left w:val="none" w:sz="0" w:space="0" w:color="auto"/>
        <w:bottom w:val="none" w:sz="0" w:space="0" w:color="auto"/>
        <w:right w:val="none" w:sz="0" w:space="0" w:color="auto"/>
      </w:divBdr>
    </w:div>
    <w:div w:id="15402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diagramData" Target="diagrams/data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xml"/><Relationship Id="rId32" Type="http://schemas.openxmlformats.org/officeDocument/2006/relationships/image" Target="media/image20.jpeg"/><Relationship Id="rId37"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Sayfa2!$C$4:$M$4</c:f>
              <c:strCache>
                <c:ptCount val="11"/>
                <c:pt idx="0">
                  <c:v>YÖNETİCİLERİN LİDERLİK DAVRANIŞLARI</c:v>
                </c:pt>
                <c:pt idx="1">
                  <c:v>KURUM İŞ SÜREÇLERİNİN GELİŞTİRİLMESİ</c:v>
                </c:pt>
                <c:pt idx="2">
                  <c:v>SÜREKLİ ÖĞRENME, GELİŞTİRME – İYİLEŞTİRME VE YETKİLENDİRME</c:v>
                </c:pt>
                <c:pt idx="3">
                  <c:v>İŞBİRLİĞİ VE İLETİŞİM</c:v>
                </c:pt>
                <c:pt idx="4">
                  <c:v>İŞBİRLİĞİ VE İLETİŞİM</c:v>
                </c:pt>
                <c:pt idx="5">
                  <c:v>KİŞİSEL VE MESLEKİ GELİŞİM</c:v>
                </c:pt>
                <c:pt idx="6">
                  <c:v>ÇALIŞMA ORTAMI</c:v>
                </c:pt>
                <c:pt idx="7">
                  <c:v>SOSYAL VE KÜLTÜREL ETKİNLİK</c:v>
                </c:pt>
                <c:pt idx="8">
                  <c:v>MOTİVASYON VE TATMİN</c:v>
                </c:pt>
                <c:pt idx="9">
                  <c:v>TANIMA VE TAKDİR</c:v>
                </c:pt>
                <c:pt idx="10">
                  <c:v>TOPLUMA KATKI</c:v>
                </c:pt>
              </c:strCache>
            </c:strRef>
          </c:cat>
          <c:val>
            <c:numRef>
              <c:f>Sayfa2!$C$5:$M$5</c:f>
              <c:numCache>
                <c:formatCode>General</c:formatCode>
                <c:ptCount val="11"/>
                <c:pt idx="0">
                  <c:v>69.22</c:v>
                </c:pt>
                <c:pt idx="1">
                  <c:v>68.179999999999978</c:v>
                </c:pt>
                <c:pt idx="2">
                  <c:v>66.83</c:v>
                </c:pt>
                <c:pt idx="3">
                  <c:v>75.430000000000007</c:v>
                </c:pt>
                <c:pt idx="4">
                  <c:v>71.03</c:v>
                </c:pt>
                <c:pt idx="5">
                  <c:v>72.02</c:v>
                </c:pt>
                <c:pt idx="6">
                  <c:v>96.54</c:v>
                </c:pt>
                <c:pt idx="7">
                  <c:v>64</c:v>
                </c:pt>
                <c:pt idx="8">
                  <c:v>59.01</c:v>
                </c:pt>
                <c:pt idx="9">
                  <c:v>60.120000000000012</c:v>
                </c:pt>
                <c:pt idx="10">
                  <c:v>73.25</c:v>
                </c:pt>
              </c:numCache>
            </c:numRef>
          </c:val>
        </c:ser>
        <c:dLbls>
          <c:showLegendKey val="0"/>
          <c:showVal val="0"/>
          <c:showCatName val="0"/>
          <c:showSerName val="0"/>
          <c:showPercent val="0"/>
          <c:showBubbleSize val="0"/>
        </c:dLbls>
        <c:gapWidth val="150"/>
        <c:axId val="110402560"/>
        <c:axId val="110408448"/>
      </c:barChart>
      <c:catAx>
        <c:axId val="110402560"/>
        <c:scaling>
          <c:orientation val="minMax"/>
        </c:scaling>
        <c:delete val="0"/>
        <c:axPos val="b"/>
        <c:numFmt formatCode="General" sourceLinked="0"/>
        <c:majorTickMark val="out"/>
        <c:minorTickMark val="none"/>
        <c:tickLblPos val="nextTo"/>
        <c:crossAx val="110408448"/>
        <c:crosses val="autoZero"/>
        <c:auto val="1"/>
        <c:lblAlgn val="ctr"/>
        <c:lblOffset val="100"/>
        <c:noMultiLvlLbl val="0"/>
      </c:catAx>
      <c:valAx>
        <c:axId val="110408448"/>
        <c:scaling>
          <c:orientation val="minMax"/>
        </c:scaling>
        <c:delete val="0"/>
        <c:axPos val="l"/>
        <c:majorGridlines/>
        <c:numFmt formatCode="General" sourceLinked="1"/>
        <c:majorTickMark val="out"/>
        <c:minorTickMark val="none"/>
        <c:tickLblPos val="nextTo"/>
        <c:crossAx val="11040256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0_1" csCatId="mainScheme" phldr="1"/>
      <dgm:spPr/>
      <dgm:t>
        <a:bodyPr/>
        <a:lstStyle/>
        <a:p>
          <a:endParaRPr lang="tr-TR"/>
        </a:p>
      </dgm:t>
    </dgm:pt>
    <dgm:pt modelId="{DBD8C6D2-5478-45A8-9C8A-6F1484566D7D}">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a:ln w="38100"/>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a:ln w="38100"/>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a:ln w="38100"/>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Yıllık gerçekleşme durumlarını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a:ln w="38100"/>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a:ln w="28575">
          <a:solidFill>
            <a:schemeClr val="accent1">
              <a:lumMod val="60000"/>
              <a:lumOff val="40000"/>
            </a:schemeClr>
          </a:solidFill>
        </a:ln>
      </dgm:spPr>
      <dgm:t>
        <a:bodyPr/>
        <a:lstStyle/>
        <a:p>
          <a:pPr algn="ctr"/>
          <a:r>
            <a:rPr lang="tr-TR" sz="105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a:ln w="38100"/>
      </dgm:spPr>
      <dgm:t>
        <a:bodyPr/>
        <a:lstStyle/>
        <a:p>
          <a:pPr algn="ctr"/>
          <a:endParaRPr lang="tr-TR" sz="1100">
            <a:latin typeface="Times New Roman" pitchFamily="18" charset="0"/>
            <a:cs typeface="Times New Roman" pitchFamily="18" charset="0"/>
          </a:endParaRPr>
        </a:p>
      </dgm:t>
    </dgm:pt>
    <dgm:pt modelId="{CEB60AC6-926C-4F71-AAF3-77D61389FC67}">
      <dgm:prSet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a:ln w="38100"/>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08503" custRadScaleRad="100467" custRadScaleInc="-31028">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14920" custScaleY="89584" custRadScaleRad="94084">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custRadScaleRad="96350" custRadScaleInc="37137">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custRadScaleRad="97359" custRadScaleInc="466">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CC489E1C-E596-449D-B723-E5F1FB080F11}" type="presOf" srcId="{CEB60AC6-926C-4F71-AAF3-77D61389FC67}" destId="{AF473D43-9521-4AFD-8051-40A086A2821A}"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694C05A5-39B7-4E4D-8A1F-7E4C6D60681C}" type="presOf" srcId="{EEE4CBCD-A3F3-4BF9-BD3C-3887219F22CA}" destId="{5346DF7A-55F9-4864-ABCB-9BE3B06A8227}" srcOrd="0" destOrd="0" presId="urn:microsoft.com/office/officeart/2005/8/layout/cycle5"/>
    <dgm:cxn modelId="{B9C141CB-D8C9-4A24-B866-E56B4ACB6616}" type="presOf" srcId="{363504E1-103F-468C-B8A6-8B1DC72A07B8}" destId="{63C77551-CA79-4E37-A3CF-DCEE5AF19060}"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782916CF-B050-4C45-BF54-BE09B4596000}" type="presOf" srcId="{9E13B3DA-EC5C-4D30-9FC3-EC10C6F082E7}" destId="{E7402AD0-F893-41C9-B242-8551266B5510}" srcOrd="0" destOrd="0" presId="urn:microsoft.com/office/officeart/2005/8/layout/cycle5"/>
    <dgm:cxn modelId="{B00C0A3B-9643-49BF-A81C-A93F83338A89}" type="presOf" srcId="{2308D9F4-B6FB-48A5-AD5F-2E46A82C6BD8}" destId="{18BE025F-A43F-4D28-86C5-7185906FC235}"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C36218C6-70FE-4B79-A190-9D52EDC90E23}" type="presOf" srcId="{B51292E1-48D9-4C6D-B61E-0C686233B15C}" destId="{590128D0-DDBB-4B3B-84E0-B3951500D1D3}" srcOrd="0" destOrd="0" presId="urn:microsoft.com/office/officeart/2005/8/layout/cycle5"/>
    <dgm:cxn modelId="{C48B3ECD-6A8F-48BF-AF71-D76771F5D57C}" type="presOf" srcId="{40A10E92-48B7-4EB0-91B4-5DA62743BE99}" destId="{606FA86F-6BFF-4FAC-B6B0-AA1C25CEAD91}" srcOrd="0" destOrd="0" presId="urn:microsoft.com/office/officeart/2005/8/layout/cycle5"/>
    <dgm:cxn modelId="{810492FE-B50D-4AE6-B899-406D98F05DE9}" type="presOf" srcId="{8264AF4D-47F6-422E-AE03-9FBFE24EDFEF}" destId="{63D85A87-CAD6-434D-8ADE-9DE5A223552A}"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59DDFABD-36B9-4429-8BDA-2935A37E53D8}" type="presOf" srcId="{2292185A-0DC1-4EEC-883A-AC03B84DE0E5}" destId="{576FDB53-27CB-4A79-BFBD-2E1C49E28585}" srcOrd="0" destOrd="0" presId="urn:microsoft.com/office/officeart/2005/8/layout/cycle5"/>
    <dgm:cxn modelId="{71E4159B-ED78-4920-9C21-C95E0C60D992}" type="presOf" srcId="{C8CF8263-362A-44EC-B030-13A287717179}" destId="{FAAB6D7B-9D06-4395-8F97-9D0927153CD2}" srcOrd="0" destOrd="0" presId="urn:microsoft.com/office/officeart/2005/8/layout/cycle5"/>
    <dgm:cxn modelId="{0906EF5A-05E4-43BA-880B-CEC16F350EBE}" type="presOf" srcId="{DBD8C6D2-5478-45A8-9C8A-6F1484566D7D}" destId="{18B4774F-F243-4EDB-B7BD-99BB4418901A}" srcOrd="0" destOrd="0" presId="urn:microsoft.com/office/officeart/2005/8/layout/cycle5"/>
    <dgm:cxn modelId="{D67B48C6-10DB-453B-826F-CC290BD38829}" type="presOf" srcId="{4F717BC7-2AA3-480C-B521-62C3332C5DBA}" destId="{B71C6B2D-E068-4259-AD4D-78256856495A}" srcOrd="0" destOrd="0" presId="urn:microsoft.com/office/officeart/2005/8/layout/cycle5"/>
    <dgm:cxn modelId="{A1803163-C8E0-46B4-BF72-3315F8FE0A80}" type="presOf" srcId="{069D8277-D2A5-47DC-8533-3AF0057901A8}" destId="{3C320105-3BED-4C93-B703-A9FF4364AFEB}" srcOrd="0" destOrd="0" presId="urn:microsoft.com/office/officeart/2005/8/layout/cycle5"/>
    <dgm:cxn modelId="{E7CED3C2-ECD2-49EA-993D-72FE5AB80AD4}" type="presParOf" srcId="{576FDB53-27CB-4A79-BFBD-2E1C49E28585}" destId="{18B4774F-F243-4EDB-B7BD-99BB4418901A}" srcOrd="0" destOrd="0" presId="urn:microsoft.com/office/officeart/2005/8/layout/cycle5"/>
    <dgm:cxn modelId="{0E0067AE-7F78-40FE-856B-8E1E92993210}" type="presParOf" srcId="{576FDB53-27CB-4A79-BFBD-2E1C49E28585}" destId="{127E8C5F-9150-41F1-9485-B5B9B3809201}" srcOrd="1" destOrd="0" presId="urn:microsoft.com/office/officeart/2005/8/layout/cycle5"/>
    <dgm:cxn modelId="{F5BB7FC7-A74C-414A-B475-415488EC3C16}" type="presParOf" srcId="{576FDB53-27CB-4A79-BFBD-2E1C49E28585}" destId="{590128D0-DDBB-4B3B-84E0-B3951500D1D3}" srcOrd="2" destOrd="0" presId="urn:microsoft.com/office/officeart/2005/8/layout/cycle5"/>
    <dgm:cxn modelId="{25AC043A-E749-4380-A0AF-58D76F8BF2E0}" type="presParOf" srcId="{576FDB53-27CB-4A79-BFBD-2E1C49E28585}" destId="{606FA86F-6BFF-4FAC-B6B0-AA1C25CEAD91}" srcOrd="3" destOrd="0" presId="urn:microsoft.com/office/officeart/2005/8/layout/cycle5"/>
    <dgm:cxn modelId="{44079C6D-B796-49E0-B3DE-1DB628A6436F}" type="presParOf" srcId="{576FDB53-27CB-4A79-BFBD-2E1C49E28585}" destId="{684F9A0B-10EA-4F6E-A4DF-1CCCB0A19D04}" srcOrd="4" destOrd="0" presId="urn:microsoft.com/office/officeart/2005/8/layout/cycle5"/>
    <dgm:cxn modelId="{9BAFA044-B372-48E9-99CD-4D68330F2BFB}" type="presParOf" srcId="{576FDB53-27CB-4A79-BFBD-2E1C49E28585}" destId="{63D85A87-CAD6-434D-8ADE-9DE5A223552A}" srcOrd="5" destOrd="0" presId="urn:microsoft.com/office/officeart/2005/8/layout/cycle5"/>
    <dgm:cxn modelId="{757B062E-11C9-4654-9845-ED888484AA0C}" type="presParOf" srcId="{576FDB53-27CB-4A79-BFBD-2E1C49E28585}" destId="{AF473D43-9521-4AFD-8051-40A086A2821A}" srcOrd="6" destOrd="0" presId="urn:microsoft.com/office/officeart/2005/8/layout/cycle5"/>
    <dgm:cxn modelId="{8567C067-A009-4A3F-B79D-AFE7A9D34DFD}" type="presParOf" srcId="{576FDB53-27CB-4A79-BFBD-2E1C49E28585}" destId="{61B31AC4-78A4-44CF-BD32-E5CD9C1DB3FC}" srcOrd="7" destOrd="0" presId="urn:microsoft.com/office/officeart/2005/8/layout/cycle5"/>
    <dgm:cxn modelId="{13042087-6539-4D80-BBC9-7A80C0F4FB2A}" type="presParOf" srcId="{576FDB53-27CB-4A79-BFBD-2E1C49E28585}" destId="{5346DF7A-55F9-4864-ABCB-9BE3B06A8227}" srcOrd="8" destOrd="0" presId="urn:microsoft.com/office/officeart/2005/8/layout/cycle5"/>
    <dgm:cxn modelId="{13E240D6-3EBE-4DD4-A1A9-8387F8038FEF}" type="presParOf" srcId="{576FDB53-27CB-4A79-BFBD-2E1C49E28585}" destId="{63C77551-CA79-4E37-A3CF-DCEE5AF19060}" srcOrd="9" destOrd="0" presId="urn:microsoft.com/office/officeart/2005/8/layout/cycle5"/>
    <dgm:cxn modelId="{C9FB8B7E-4FBB-44D6-B507-099CD289997A}" type="presParOf" srcId="{576FDB53-27CB-4A79-BFBD-2E1C49E28585}" destId="{B2FFC3A7-F47A-42A1-8689-910870129A89}" srcOrd="10" destOrd="0" presId="urn:microsoft.com/office/officeart/2005/8/layout/cycle5"/>
    <dgm:cxn modelId="{849475B3-9B51-40C5-AB33-7838EF8F9187}" type="presParOf" srcId="{576FDB53-27CB-4A79-BFBD-2E1C49E28585}" destId="{3C320105-3BED-4C93-B703-A9FF4364AFEB}" srcOrd="11" destOrd="0" presId="urn:microsoft.com/office/officeart/2005/8/layout/cycle5"/>
    <dgm:cxn modelId="{376304CF-E885-4FEF-871A-2352451E3DBA}" type="presParOf" srcId="{576FDB53-27CB-4A79-BFBD-2E1C49E28585}" destId="{18BE025F-A43F-4D28-86C5-7185906FC235}" srcOrd="12" destOrd="0" presId="urn:microsoft.com/office/officeart/2005/8/layout/cycle5"/>
    <dgm:cxn modelId="{2C529B0D-0B4E-4CBA-9104-A6729A0882D5}" type="presParOf" srcId="{576FDB53-27CB-4A79-BFBD-2E1C49E28585}" destId="{A356AB20-57F9-4292-B609-40F6C4435FE1}" srcOrd="13" destOrd="0" presId="urn:microsoft.com/office/officeart/2005/8/layout/cycle5"/>
    <dgm:cxn modelId="{F080C84F-9CF8-4E1B-8249-550ABB528002}" type="presParOf" srcId="{576FDB53-27CB-4A79-BFBD-2E1C49E28585}" destId="{FAAB6D7B-9D06-4395-8F97-9D0927153CD2}" srcOrd="14" destOrd="0" presId="urn:microsoft.com/office/officeart/2005/8/layout/cycle5"/>
    <dgm:cxn modelId="{89351443-39E3-4D4E-BCCE-6EA3F2FD76AE}" type="presParOf" srcId="{576FDB53-27CB-4A79-BFBD-2E1C49E28585}" destId="{E7402AD0-F893-41C9-B242-8551266B5510}" srcOrd="15" destOrd="0" presId="urn:microsoft.com/office/officeart/2005/8/layout/cycle5"/>
    <dgm:cxn modelId="{52EB6CFA-5033-42C5-A32C-3DAF5BF5C3F0}" type="presParOf" srcId="{576FDB53-27CB-4A79-BFBD-2E1C49E28585}" destId="{591C1670-5512-4C56-B273-0F29C12F5D33}" srcOrd="16" destOrd="0" presId="urn:microsoft.com/office/officeart/2005/8/layout/cycle5"/>
    <dgm:cxn modelId="{78376982-E1A2-41C8-8FB0-C67D03294BD0}" type="presParOf" srcId="{576FDB53-27CB-4A79-BFBD-2E1C49E28585}" destId="{B71C6B2D-E068-4259-AD4D-78256856495A}" srcOrd="17" destOrd="0" presId="urn:microsoft.com/office/officeart/2005/8/layout/cycle5"/>
  </dgm:cxnLst>
  <dgm:bg/>
  <dgm:whole>
    <a:ln w="28575">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2171111" y="-26026"/>
          <a:ext cx="1327528" cy="862893"/>
        </a:xfrm>
        <a:prstGeom prst="roundRect">
          <a:avLst/>
        </a:prstGeom>
        <a:gradFill rotWithShape="0">
          <a:gsLst>
            <a:gs pos="0">
              <a:schemeClr val="lt1">
                <a:hueOff val="0"/>
                <a:satOff val="0"/>
                <a:lumOff val="0"/>
                <a:alphaOff val="0"/>
                <a:tint val="62000"/>
                <a:satMod val="180000"/>
              </a:schemeClr>
            </a:gs>
            <a:gs pos="65000">
              <a:schemeClr val="lt1">
                <a:hueOff val="0"/>
                <a:satOff val="0"/>
                <a:lumOff val="0"/>
                <a:alphaOff val="0"/>
                <a:tint val="32000"/>
                <a:satMod val="250000"/>
              </a:schemeClr>
            </a:gs>
            <a:gs pos="100000">
              <a:schemeClr val="lt1">
                <a:hueOff val="0"/>
                <a:satOff val="0"/>
                <a:lumOff val="0"/>
                <a:alphaOff val="0"/>
                <a:tint val="23000"/>
                <a:satMod val="300000"/>
              </a:schemeClr>
            </a:gs>
          </a:gsLst>
          <a:lin ang="16200000" scaled="0"/>
        </a:gradFill>
        <a:ln w="28575">
          <a:solidFill>
            <a:schemeClr val="accent1">
              <a:lumMod val="60000"/>
              <a:lumOff val="40000"/>
            </a:schemeClr>
          </a:solid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Göstergelere ilişkin yılın ilk 6 aylık dönemine ait gerçekleşmelerin tespiti </a:t>
          </a:r>
        </a:p>
      </dsp:txBody>
      <dsp:txXfrm>
        <a:off x="2213234" y="16097"/>
        <a:ext cx="1243282" cy="778647"/>
      </dsp:txXfrm>
    </dsp:sp>
    <dsp:sp modelId="{590128D0-DDBB-4B3B-84E0-B3951500D1D3}">
      <dsp:nvSpPr>
        <dsp:cNvPr id="0" name=""/>
        <dsp:cNvSpPr/>
      </dsp:nvSpPr>
      <dsp:spPr>
        <a:xfrm>
          <a:off x="1224881" y="405420"/>
          <a:ext cx="3219987" cy="3219987"/>
        </a:xfrm>
        <a:custGeom>
          <a:avLst/>
          <a:gdLst/>
          <a:ahLst/>
          <a:cxnLst/>
          <a:rect l="0" t="0" r="0" b="0"/>
          <a:pathLst>
            <a:path>
              <a:moveTo>
                <a:pt x="2349574" y="179923"/>
              </a:moveTo>
              <a:arcTo wR="1609993" hR="1609993" stAng="17840782" swAng="542295"/>
            </a:path>
          </a:pathLst>
        </a:custGeom>
        <a:noFill/>
        <a:ln w="38100" cap="flat" cmpd="sng" algn="ctr">
          <a:solidFill>
            <a:scrgbClr r="0" g="0" b="0">
              <a:tint val="95000"/>
              <a:shade val="95000"/>
              <a:satMod val="120000"/>
            </a:scrgb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553167" y="771015"/>
          <a:ext cx="1352006" cy="878804"/>
        </a:xfrm>
        <a:prstGeom prst="roundRect">
          <a:avLst/>
        </a:prstGeom>
        <a:gradFill rotWithShape="0">
          <a:gsLst>
            <a:gs pos="0">
              <a:schemeClr val="lt1">
                <a:hueOff val="0"/>
                <a:satOff val="0"/>
                <a:lumOff val="0"/>
                <a:alphaOff val="0"/>
                <a:tint val="62000"/>
                <a:satMod val="180000"/>
              </a:schemeClr>
            </a:gs>
            <a:gs pos="65000">
              <a:schemeClr val="lt1">
                <a:hueOff val="0"/>
                <a:satOff val="0"/>
                <a:lumOff val="0"/>
                <a:alphaOff val="0"/>
                <a:tint val="32000"/>
                <a:satMod val="250000"/>
              </a:schemeClr>
            </a:gs>
            <a:gs pos="100000">
              <a:schemeClr val="lt1">
                <a:hueOff val="0"/>
                <a:satOff val="0"/>
                <a:lumOff val="0"/>
                <a:alphaOff val="0"/>
                <a:tint val="23000"/>
                <a:satMod val="300000"/>
              </a:schemeClr>
            </a:gs>
          </a:gsLst>
          <a:lin ang="16200000" scaled="0"/>
        </a:gradFill>
        <a:ln w="28575">
          <a:solidFill>
            <a:schemeClr val="accent1">
              <a:lumMod val="60000"/>
              <a:lumOff val="40000"/>
            </a:schemeClr>
          </a:solid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İlk 6 aylık gerçekleşme durumlarını içeren raporun üst yöneticiye sunumu</a:t>
          </a:r>
        </a:p>
      </dsp:txBody>
      <dsp:txXfrm>
        <a:off x="3596067" y="813915"/>
        <a:ext cx="1266206" cy="793004"/>
      </dsp:txXfrm>
    </dsp:sp>
    <dsp:sp modelId="{63D85A87-CAD6-434D-8ADE-9DE5A223552A}">
      <dsp:nvSpPr>
        <dsp:cNvPr id="0" name=""/>
        <dsp:cNvSpPr/>
      </dsp:nvSpPr>
      <dsp:spPr>
        <a:xfrm>
          <a:off x="1229326" y="423982"/>
          <a:ext cx="3219987" cy="3219987"/>
        </a:xfrm>
        <a:custGeom>
          <a:avLst/>
          <a:gdLst/>
          <a:ahLst/>
          <a:cxnLst/>
          <a:rect l="0" t="0" r="0" b="0"/>
          <a:pathLst>
            <a:path>
              <a:moveTo>
                <a:pt x="3199318" y="1352841"/>
              </a:moveTo>
              <a:arcTo wR="1609993" hR="1609993" stAng="21048552" swAng="839966"/>
            </a:path>
          </a:pathLst>
        </a:custGeom>
        <a:noFill/>
        <a:ln w="38100" cap="flat" cmpd="sng" algn="ctr">
          <a:solidFill>
            <a:scrgbClr r="0" g="0" b="0">
              <a:tint val="95000"/>
              <a:shade val="95000"/>
              <a:satMod val="120000"/>
            </a:scrgb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667821" y="2297545"/>
          <a:ext cx="1294152" cy="740927"/>
        </a:xfrm>
        <a:prstGeom prst="roundRect">
          <a:avLst/>
        </a:prstGeom>
        <a:gradFill rotWithShape="0">
          <a:gsLst>
            <a:gs pos="0">
              <a:schemeClr val="lt1">
                <a:hueOff val="0"/>
                <a:satOff val="0"/>
                <a:lumOff val="0"/>
                <a:alphaOff val="0"/>
                <a:tint val="62000"/>
                <a:satMod val="180000"/>
              </a:schemeClr>
            </a:gs>
            <a:gs pos="65000">
              <a:schemeClr val="lt1">
                <a:hueOff val="0"/>
                <a:satOff val="0"/>
                <a:lumOff val="0"/>
                <a:alphaOff val="0"/>
                <a:tint val="32000"/>
                <a:satMod val="250000"/>
              </a:schemeClr>
            </a:gs>
            <a:gs pos="100000">
              <a:schemeClr val="lt1">
                <a:hueOff val="0"/>
                <a:satOff val="0"/>
                <a:lumOff val="0"/>
                <a:alphaOff val="0"/>
                <a:tint val="23000"/>
                <a:satMod val="300000"/>
              </a:schemeClr>
            </a:gs>
          </a:gsLst>
          <a:lin ang="16200000" scaled="0"/>
        </a:gradFill>
        <a:ln w="28575">
          <a:solidFill>
            <a:schemeClr val="accent1">
              <a:lumMod val="60000"/>
              <a:lumOff val="40000"/>
            </a:schemeClr>
          </a:solid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Yıl sonu gösterge gerçekleşmeleri için gerekli tedbirlerin alınması</a:t>
          </a:r>
        </a:p>
      </dsp:txBody>
      <dsp:txXfrm>
        <a:off x="3703990" y="2333714"/>
        <a:ext cx="1221814" cy="668589"/>
      </dsp:txXfrm>
    </dsp:sp>
    <dsp:sp modelId="{5346DF7A-55F9-4864-ABCB-9BE3B06A8227}">
      <dsp:nvSpPr>
        <dsp:cNvPr id="0" name=""/>
        <dsp:cNvSpPr/>
      </dsp:nvSpPr>
      <dsp:spPr>
        <a:xfrm>
          <a:off x="1383640" y="247383"/>
          <a:ext cx="3219987" cy="3219987"/>
        </a:xfrm>
        <a:custGeom>
          <a:avLst/>
          <a:gdLst/>
          <a:ahLst/>
          <a:cxnLst/>
          <a:rect l="0" t="0" r="0" b="0"/>
          <a:pathLst>
            <a:path>
              <a:moveTo>
                <a:pt x="2590216" y="2887194"/>
              </a:moveTo>
              <a:arcTo wR="1609993" hR="1609993" stAng="3149676" swAng="969523"/>
            </a:path>
          </a:pathLst>
        </a:custGeom>
        <a:noFill/>
        <a:ln w="38100" cap="flat" cmpd="sng" algn="ctr">
          <a:solidFill>
            <a:scrgbClr r="0" g="0" b="0">
              <a:tint val="95000"/>
              <a:shade val="95000"/>
              <a:satMod val="120000"/>
            </a:scrgb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2231224" y="3224292"/>
          <a:ext cx="1207302" cy="611736"/>
        </a:xfrm>
        <a:prstGeom prst="roundRect">
          <a:avLst/>
        </a:prstGeom>
        <a:gradFill rotWithShape="0">
          <a:gsLst>
            <a:gs pos="0">
              <a:schemeClr val="lt1">
                <a:hueOff val="0"/>
                <a:satOff val="0"/>
                <a:lumOff val="0"/>
                <a:alphaOff val="0"/>
                <a:tint val="62000"/>
                <a:satMod val="180000"/>
              </a:schemeClr>
            </a:gs>
            <a:gs pos="65000">
              <a:schemeClr val="lt1">
                <a:hueOff val="0"/>
                <a:satOff val="0"/>
                <a:lumOff val="0"/>
                <a:alphaOff val="0"/>
                <a:tint val="32000"/>
                <a:satMod val="250000"/>
              </a:schemeClr>
            </a:gs>
            <a:gs pos="100000">
              <a:schemeClr val="lt1">
                <a:hueOff val="0"/>
                <a:satOff val="0"/>
                <a:lumOff val="0"/>
                <a:alphaOff val="0"/>
                <a:tint val="23000"/>
                <a:satMod val="300000"/>
              </a:schemeClr>
            </a:gs>
          </a:gsLst>
          <a:lin ang="16200000" scaled="0"/>
        </a:gradFill>
        <a:ln w="28575">
          <a:solidFill>
            <a:schemeClr val="accent1">
              <a:lumMod val="60000"/>
              <a:lumOff val="40000"/>
            </a:schemeClr>
          </a:solid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Stratejik planda yer alan göstergelere ilişkin yıllık gerçekleşmelerin tespiti </a:t>
          </a:r>
        </a:p>
      </dsp:txBody>
      <dsp:txXfrm>
        <a:off x="2261086" y="3254154"/>
        <a:ext cx="1147578" cy="552012"/>
      </dsp:txXfrm>
    </dsp:sp>
    <dsp:sp modelId="{3C320105-3BED-4C93-B703-A9FF4364AFEB}">
      <dsp:nvSpPr>
        <dsp:cNvPr id="0" name=""/>
        <dsp:cNvSpPr/>
      </dsp:nvSpPr>
      <dsp:spPr>
        <a:xfrm>
          <a:off x="1199392" y="292086"/>
          <a:ext cx="3219987" cy="3219987"/>
        </a:xfrm>
        <a:custGeom>
          <a:avLst/>
          <a:gdLst/>
          <a:ahLst/>
          <a:cxnLst/>
          <a:rect l="0" t="0" r="0" b="0"/>
          <a:pathLst>
            <a:path>
              <a:moveTo>
                <a:pt x="908563" y="3059157"/>
              </a:moveTo>
              <a:arcTo wR="1609993" hR="1609993" stAng="6949685" swAng="871496"/>
            </a:path>
          </a:pathLst>
        </a:custGeom>
        <a:noFill/>
        <a:ln w="38100" cap="flat" cmpd="sng" algn="ctr">
          <a:solidFill>
            <a:scrgbClr r="0" g="0" b="0">
              <a:tint val="95000"/>
              <a:shade val="95000"/>
              <a:satMod val="120000"/>
            </a:scrgb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745618" y="2183898"/>
          <a:ext cx="1313724" cy="853920"/>
        </a:xfrm>
        <a:prstGeom prst="roundRect">
          <a:avLst/>
        </a:prstGeom>
        <a:gradFill rotWithShape="0">
          <a:gsLst>
            <a:gs pos="0">
              <a:schemeClr val="lt1">
                <a:hueOff val="0"/>
                <a:satOff val="0"/>
                <a:lumOff val="0"/>
                <a:alphaOff val="0"/>
                <a:tint val="62000"/>
                <a:satMod val="180000"/>
              </a:schemeClr>
            </a:gs>
            <a:gs pos="65000">
              <a:schemeClr val="lt1">
                <a:hueOff val="0"/>
                <a:satOff val="0"/>
                <a:lumOff val="0"/>
                <a:alphaOff val="0"/>
                <a:tint val="32000"/>
                <a:satMod val="250000"/>
              </a:schemeClr>
            </a:gs>
            <a:gs pos="100000">
              <a:schemeClr val="lt1">
                <a:hueOff val="0"/>
                <a:satOff val="0"/>
                <a:lumOff val="0"/>
                <a:alphaOff val="0"/>
                <a:tint val="23000"/>
                <a:satMod val="300000"/>
              </a:schemeClr>
            </a:gs>
          </a:gsLst>
          <a:lin ang="16200000" scaled="0"/>
        </a:gradFill>
        <a:ln w="28575">
          <a:solidFill>
            <a:schemeClr val="accent1">
              <a:lumMod val="60000"/>
              <a:lumOff val="40000"/>
            </a:schemeClr>
          </a:solid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Yıllık gerçekleşme durumlarını içeren raporun üst yöneticiye sunumu ve kamuoyu ile paylaşılması </a:t>
          </a:r>
        </a:p>
      </dsp:txBody>
      <dsp:txXfrm>
        <a:off x="787303" y="2225583"/>
        <a:ext cx="1230354" cy="770550"/>
      </dsp:txXfrm>
    </dsp:sp>
    <dsp:sp modelId="{FAAB6D7B-9D06-4395-8F97-9D0927153CD2}">
      <dsp:nvSpPr>
        <dsp:cNvPr id="0" name=""/>
        <dsp:cNvSpPr/>
      </dsp:nvSpPr>
      <dsp:spPr>
        <a:xfrm>
          <a:off x="1278302" y="358158"/>
          <a:ext cx="3219987" cy="3219987"/>
        </a:xfrm>
        <a:custGeom>
          <a:avLst/>
          <a:gdLst/>
          <a:ahLst/>
          <a:cxnLst/>
          <a:rect l="0" t="0" r="0" b="0"/>
          <a:pathLst>
            <a:path>
              <a:moveTo>
                <a:pt x="3923" y="1722325"/>
              </a:moveTo>
              <a:arcTo wR="1609993" hR="1609993" stAng="10559949" swAng="670918"/>
            </a:path>
          </a:pathLst>
        </a:custGeom>
        <a:noFill/>
        <a:ln w="38100" cap="flat" cmpd="sng" algn="ctr">
          <a:solidFill>
            <a:scrgbClr r="0" g="0" b="0">
              <a:tint val="95000"/>
              <a:shade val="95000"/>
              <a:satMod val="120000"/>
            </a:scrgb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809825" y="794715"/>
          <a:ext cx="1337708" cy="869510"/>
        </a:xfrm>
        <a:prstGeom prst="roundRect">
          <a:avLst/>
        </a:prstGeom>
        <a:gradFill rotWithShape="0">
          <a:gsLst>
            <a:gs pos="0">
              <a:schemeClr val="lt1">
                <a:hueOff val="0"/>
                <a:satOff val="0"/>
                <a:lumOff val="0"/>
                <a:alphaOff val="0"/>
                <a:tint val="62000"/>
                <a:satMod val="180000"/>
              </a:schemeClr>
            </a:gs>
            <a:gs pos="65000">
              <a:schemeClr val="lt1">
                <a:hueOff val="0"/>
                <a:satOff val="0"/>
                <a:lumOff val="0"/>
                <a:alphaOff val="0"/>
                <a:tint val="32000"/>
                <a:satMod val="250000"/>
              </a:schemeClr>
            </a:gs>
            <a:gs pos="100000">
              <a:schemeClr val="lt1">
                <a:hueOff val="0"/>
                <a:satOff val="0"/>
                <a:lumOff val="0"/>
                <a:alphaOff val="0"/>
                <a:tint val="23000"/>
                <a:satMod val="300000"/>
              </a:schemeClr>
            </a:gs>
          </a:gsLst>
          <a:lin ang="16200000" scaled="0"/>
        </a:gradFill>
        <a:ln w="28575">
          <a:solidFill>
            <a:schemeClr val="accent1">
              <a:lumMod val="60000"/>
              <a:lumOff val="40000"/>
            </a:schemeClr>
          </a:solid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0" kern="1200">
              <a:latin typeface="Times New Roman" pitchFamily="18" charset="0"/>
              <a:cs typeface="Times New Roman" pitchFamily="18" charset="0"/>
            </a:rPr>
            <a:t>Yıllık gerçekleşme durumlarının, varsa hedeften sapmaların ve alınması gereken değerlendirilmesi</a:t>
          </a:r>
        </a:p>
      </dsp:txBody>
      <dsp:txXfrm>
        <a:off x="852271" y="837161"/>
        <a:ext cx="1252816" cy="784618"/>
      </dsp:txXfrm>
    </dsp:sp>
    <dsp:sp modelId="{B71C6B2D-E068-4259-AD4D-78256856495A}">
      <dsp:nvSpPr>
        <dsp:cNvPr id="0" name=""/>
        <dsp:cNvSpPr/>
      </dsp:nvSpPr>
      <dsp:spPr>
        <a:xfrm>
          <a:off x="1376015" y="327154"/>
          <a:ext cx="3219987" cy="3219987"/>
        </a:xfrm>
        <a:custGeom>
          <a:avLst/>
          <a:gdLst/>
          <a:ahLst/>
          <a:cxnLst/>
          <a:rect l="0" t="0" r="0" b="0"/>
          <a:pathLst>
            <a:path>
              <a:moveTo>
                <a:pt x="534203" y="412181"/>
              </a:moveTo>
              <a:arcTo wR="1609993" hR="1609993" stAng="13684324" swAng="518978"/>
            </a:path>
          </a:pathLst>
        </a:custGeom>
        <a:noFill/>
        <a:ln w="38100" cap="flat" cmpd="sng" algn="ctr">
          <a:solidFill>
            <a:scrgbClr r="0" g="0" b="0">
              <a:tint val="95000"/>
              <a:shade val="95000"/>
              <a:satMod val="120000"/>
            </a:sc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6B9E5-D201-4510-943C-33637836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70</Pages>
  <Words>14983</Words>
  <Characters>85408</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dc:creator>
  <cp:lastModifiedBy>BernaKURT</cp:lastModifiedBy>
  <cp:revision>23</cp:revision>
  <cp:lastPrinted>2015-10-26T08:37:00Z</cp:lastPrinted>
  <dcterms:created xsi:type="dcterms:W3CDTF">2016-03-23T08:14:00Z</dcterms:created>
  <dcterms:modified xsi:type="dcterms:W3CDTF">2016-03-24T11:43:00Z</dcterms:modified>
</cp:coreProperties>
</file>